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6FD" w:rsidRPr="004146FD" w:rsidRDefault="00DB1E50" w:rsidP="004146FD">
      <w:r w:rsidRPr="00140765">
        <w:t xml:space="preserve"> </w:t>
      </w:r>
    </w:p>
    <w:p w:rsidR="004146FD" w:rsidRPr="004146FD" w:rsidRDefault="004146FD" w:rsidP="004146FD">
      <w:pPr>
        <w:rPr>
          <w:rFonts w:asciiTheme="majorBidi" w:hAnsiTheme="majorBidi" w:cstheme="majorBidi"/>
          <w:sz w:val="24"/>
          <w:szCs w:val="24"/>
        </w:rPr>
      </w:pPr>
      <w:r w:rsidRPr="004146FD">
        <w:rPr>
          <w:rFonts w:asciiTheme="majorBidi" w:hAnsiTheme="majorBidi" w:cstheme="majorBidi"/>
          <w:sz w:val="24"/>
          <w:szCs w:val="24"/>
        </w:rPr>
        <w:t xml:space="preserve"> </w:t>
      </w:r>
      <w:r w:rsidRPr="004146FD">
        <w:rPr>
          <w:rFonts w:asciiTheme="majorBidi" w:hAnsiTheme="majorBidi" w:cstheme="majorBidi"/>
          <w:b/>
          <w:bCs/>
          <w:sz w:val="24"/>
          <w:szCs w:val="24"/>
        </w:rPr>
        <w:t xml:space="preserve">Efficacy of Extractions of Iranian Native Plants against Main Malaria Vector, </w:t>
      </w:r>
      <w:r w:rsidRPr="004146FD">
        <w:rPr>
          <w:rFonts w:asciiTheme="majorBidi" w:hAnsiTheme="majorBidi" w:cstheme="majorBidi"/>
          <w:b/>
          <w:bCs/>
          <w:i/>
          <w:iCs/>
          <w:sz w:val="24"/>
          <w:szCs w:val="24"/>
        </w:rPr>
        <w:t xml:space="preserve">Anopheles </w:t>
      </w:r>
      <w:proofErr w:type="spellStart"/>
      <w:r w:rsidRPr="004146FD">
        <w:rPr>
          <w:rFonts w:asciiTheme="majorBidi" w:hAnsiTheme="majorBidi" w:cstheme="majorBidi"/>
          <w:b/>
          <w:bCs/>
          <w:i/>
          <w:iCs/>
          <w:sz w:val="24"/>
          <w:szCs w:val="24"/>
        </w:rPr>
        <w:t>stephensi</w:t>
      </w:r>
      <w:proofErr w:type="spellEnd"/>
      <w:r w:rsidRPr="004146FD">
        <w:rPr>
          <w:rFonts w:asciiTheme="majorBidi" w:hAnsiTheme="majorBidi" w:cstheme="majorBidi"/>
          <w:b/>
          <w:bCs/>
          <w:i/>
          <w:iCs/>
          <w:sz w:val="24"/>
          <w:szCs w:val="24"/>
        </w:rPr>
        <w:t xml:space="preserve"> </w:t>
      </w:r>
      <w:r w:rsidRPr="004146FD">
        <w:rPr>
          <w:rFonts w:asciiTheme="majorBidi" w:hAnsiTheme="majorBidi" w:cstheme="majorBidi"/>
          <w:b/>
          <w:bCs/>
          <w:sz w:val="24"/>
          <w:szCs w:val="24"/>
        </w:rPr>
        <w:t xml:space="preserve">in Iran for Making Appropriate Formulation for Disease Control </w:t>
      </w:r>
    </w:p>
    <w:p w:rsidR="004146FD" w:rsidRPr="004146FD" w:rsidRDefault="004146FD" w:rsidP="004146FD">
      <w:pPr>
        <w:rPr>
          <w:rFonts w:asciiTheme="majorBidi" w:hAnsiTheme="majorBidi" w:cstheme="majorBidi"/>
          <w:sz w:val="24"/>
          <w:szCs w:val="24"/>
        </w:rPr>
      </w:pPr>
      <w:r w:rsidRPr="004146FD">
        <w:rPr>
          <w:rFonts w:asciiTheme="majorBidi" w:hAnsiTheme="majorBidi" w:cstheme="majorBidi"/>
          <w:sz w:val="24"/>
          <w:szCs w:val="24"/>
        </w:rPr>
        <w:t>*</w:t>
      </w:r>
      <w:r w:rsidRPr="004146FD">
        <w:rPr>
          <w:rFonts w:asciiTheme="majorBidi" w:hAnsiTheme="majorBidi" w:cstheme="majorBidi"/>
          <w:b/>
          <w:bCs/>
          <w:sz w:val="24"/>
          <w:szCs w:val="24"/>
        </w:rPr>
        <w:t xml:space="preserve">Hassan </w:t>
      </w:r>
      <w:proofErr w:type="spellStart"/>
      <w:r w:rsidRPr="004146FD">
        <w:rPr>
          <w:rFonts w:asciiTheme="majorBidi" w:hAnsiTheme="majorBidi" w:cstheme="majorBidi"/>
          <w:b/>
          <w:bCs/>
          <w:sz w:val="24"/>
          <w:szCs w:val="24"/>
        </w:rPr>
        <w:t>Vatandoost</w:t>
      </w:r>
      <w:proofErr w:type="spellEnd"/>
      <w:r w:rsidRPr="004146FD">
        <w:rPr>
          <w:rFonts w:asciiTheme="majorBidi" w:hAnsiTheme="majorBidi" w:cstheme="majorBidi"/>
          <w:b/>
          <w:bCs/>
          <w:sz w:val="24"/>
          <w:szCs w:val="24"/>
        </w:rPr>
        <w:t xml:space="preserve"> </w:t>
      </w:r>
      <w:r w:rsidRPr="004146FD">
        <w:rPr>
          <w:rFonts w:asciiTheme="majorBidi" w:hAnsiTheme="majorBidi" w:cstheme="majorBidi"/>
          <w:b/>
          <w:bCs/>
          <w:sz w:val="24"/>
          <w:szCs w:val="24"/>
          <w:vertAlign w:val="superscript"/>
        </w:rPr>
        <w:t>1,2</w:t>
      </w:r>
      <w:r w:rsidRPr="004146FD">
        <w:rPr>
          <w:rFonts w:asciiTheme="majorBidi" w:hAnsiTheme="majorBidi" w:cstheme="majorBidi"/>
          <w:b/>
          <w:bCs/>
          <w:sz w:val="24"/>
          <w:szCs w:val="24"/>
        </w:rPr>
        <w:t xml:space="preserve">; </w:t>
      </w:r>
      <w:proofErr w:type="spellStart"/>
      <w:r w:rsidRPr="004146FD">
        <w:rPr>
          <w:rFonts w:asciiTheme="majorBidi" w:hAnsiTheme="majorBidi" w:cstheme="majorBidi"/>
          <w:b/>
          <w:bCs/>
          <w:sz w:val="24"/>
          <w:szCs w:val="24"/>
        </w:rPr>
        <w:t>Fatemeh</w:t>
      </w:r>
      <w:proofErr w:type="spellEnd"/>
      <w:r w:rsidRPr="004146FD">
        <w:rPr>
          <w:rFonts w:asciiTheme="majorBidi" w:hAnsiTheme="majorBidi" w:cstheme="majorBidi"/>
          <w:b/>
          <w:bCs/>
          <w:sz w:val="24"/>
          <w:szCs w:val="24"/>
        </w:rPr>
        <w:t xml:space="preserve"> </w:t>
      </w:r>
      <w:proofErr w:type="spellStart"/>
      <w:r w:rsidRPr="004146FD">
        <w:rPr>
          <w:rFonts w:asciiTheme="majorBidi" w:hAnsiTheme="majorBidi" w:cstheme="majorBidi"/>
          <w:b/>
          <w:bCs/>
          <w:sz w:val="24"/>
          <w:szCs w:val="24"/>
        </w:rPr>
        <w:t>Nikpour</w:t>
      </w:r>
      <w:proofErr w:type="spellEnd"/>
      <w:r w:rsidRPr="004146FD">
        <w:rPr>
          <w:rFonts w:asciiTheme="majorBidi" w:hAnsiTheme="majorBidi" w:cstheme="majorBidi"/>
          <w:b/>
          <w:bCs/>
          <w:sz w:val="24"/>
          <w:szCs w:val="24"/>
        </w:rPr>
        <w:t xml:space="preserve"> </w:t>
      </w:r>
      <w:r w:rsidRPr="004146FD">
        <w:rPr>
          <w:rFonts w:asciiTheme="majorBidi" w:hAnsiTheme="majorBidi" w:cstheme="majorBidi"/>
          <w:b/>
          <w:bCs/>
          <w:sz w:val="24"/>
          <w:szCs w:val="24"/>
          <w:vertAlign w:val="superscript"/>
        </w:rPr>
        <w:t>1,2</w:t>
      </w:r>
      <w:r w:rsidRPr="004146FD">
        <w:rPr>
          <w:rFonts w:asciiTheme="majorBidi" w:hAnsiTheme="majorBidi" w:cstheme="majorBidi"/>
          <w:b/>
          <w:bCs/>
          <w:sz w:val="24"/>
          <w:szCs w:val="24"/>
        </w:rPr>
        <w:t xml:space="preserve">; Ahmad Ali </w:t>
      </w:r>
      <w:proofErr w:type="spellStart"/>
      <w:r w:rsidRPr="004146FD">
        <w:rPr>
          <w:rFonts w:asciiTheme="majorBidi" w:hAnsiTheme="majorBidi" w:cstheme="majorBidi"/>
          <w:b/>
          <w:bCs/>
          <w:sz w:val="24"/>
          <w:szCs w:val="24"/>
        </w:rPr>
        <w:t>Hanafi-Bojd</w:t>
      </w:r>
      <w:proofErr w:type="spellEnd"/>
      <w:r w:rsidRPr="004146FD">
        <w:rPr>
          <w:rFonts w:asciiTheme="majorBidi" w:hAnsiTheme="majorBidi" w:cstheme="majorBidi"/>
          <w:b/>
          <w:bCs/>
          <w:sz w:val="24"/>
          <w:szCs w:val="24"/>
        </w:rPr>
        <w:t xml:space="preserve"> </w:t>
      </w:r>
      <w:r w:rsidRPr="004146FD">
        <w:rPr>
          <w:rFonts w:asciiTheme="majorBidi" w:hAnsiTheme="majorBidi" w:cstheme="majorBidi"/>
          <w:b/>
          <w:bCs/>
          <w:sz w:val="24"/>
          <w:szCs w:val="24"/>
          <w:vertAlign w:val="superscript"/>
        </w:rPr>
        <w:t>1,2</w:t>
      </w:r>
      <w:r w:rsidRPr="004146FD">
        <w:rPr>
          <w:rFonts w:asciiTheme="majorBidi" w:hAnsiTheme="majorBidi" w:cstheme="majorBidi"/>
          <w:b/>
          <w:bCs/>
          <w:sz w:val="24"/>
          <w:szCs w:val="24"/>
        </w:rPr>
        <w:t xml:space="preserve">; </w:t>
      </w:r>
      <w:proofErr w:type="spellStart"/>
      <w:r w:rsidRPr="004146FD">
        <w:rPr>
          <w:rFonts w:asciiTheme="majorBidi" w:hAnsiTheme="majorBidi" w:cstheme="majorBidi"/>
          <w:b/>
          <w:bCs/>
          <w:sz w:val="24"/>
          <w:szCs w:val="24"/>
        </w:rPr>
        <w:t>Mohammadd</w:t>
      </w:r>
      <w:proofErr w:type="spellEnd"/>
      <w:r w:rsidRPr="004146FD">
        <w:rPr>
          <w:rFonts w:asciiTheme="majorBidi" w:hAnsiTheme="majorBidi" w:cstheme="majorBidi"/>
          <w:b/>
          <w:bCs/>
          <w:sz w:val="24"/>
          <w:szCs w:val="24"/>
        </w:rPr>
        <w:t xml:space="preserve"> Reza </w:t>
      </w:r>
      <w:proofErr w:type="spellStart"/>
      <w:r w:rsidRPr="004146FD">
        <w:rPr>
          <w:rFonts w:asciiTheme="majorBidi" w:hAnsiTheme="majorBidi" w:cstheme="majorBidi"/>
          <w:b/>
          <w:bCs/>
          <w:sz w:val="24"/>
          <w:szCs w:val="24"/>
        </w:rPr>
        <w:t>Abai</w:t>
      </w:r>
      <w:proofErr w:type="spellEnd"/>
      <w:r w:rsidRPr="004146FD">
        <w:rPr>
          <w:rFonts w:asciiTheme="majorBidi" w:hAnsiTheme="majorBidi" w:cstheme="majorBidi"/>
          <w:b/>
          <w:bCs/>
          <w:sz w:val="24"/>
          <w:szCs w:val="24"/>
        </w:rPr>
        <w:t xml:space="preserve"> </w:t>
      </w:r>
      <w:r w:rsidRPr="004146FD">
        <w:rPr>
          <w:rFonts w:asciiTheme="majorBidi" w:hAnsiTheme="majorBidi" w:cstheme="majorBidi"/>
          <w:b/>
          <w:bCs/>
          <w:sz w:val="24"/>
          <w:szCs w:val="24"/>
          <w:vertAlign w:val="superscript"/>
        </w:rPr>
        <w:t>1,2</w:t>
      </w:r>
      <w:r w:rsidRPr="004146FD">
        <w:rPr>
          <w:rFonts w:asciiTheme="majorBidi" w:hAnsiTheme="majorBidi" w:cstheme="majorBidi"/>
          <w:b/>
          <w:bCs/>
          <w:sz w:val="24"/>
          <w:szCs w:val="24"/>
        </w:rPr>
        <w:t xml:space="preserve">; </w:t>
      </w:r>
      <w:proofErr w:type="spellStart"/>
      <w:r w:rsidRPr="004146FD">
        <w:rPr>
          <w:rFonts w:asciiTheme="majorBidi" w:hAnsiTheme="majorBidi" w:cstheme="majorBidi"/>
          <w:b/>
          <w:bCs/>
          <w:sz w:val="24"/>
          <w:szCs w:val="24"/>
        </w:rPr>
        <w:t>Mahnaz</w:t>
      </w:r>
      <w:proofErr w:type="spellEnd"/>
      <w:r w:rsidRPr="004146FD">
        <w:rPr>
          <w:rFonts w:asciiTheme="majorBidi" w:hAnsiTheme="majorBidi" w:cstheme="majorBidi"/>
          <w:b/>
          <w:bCs/>
          <w:sz w:val="24"/>
          <w:szCs w:val="24"/>
        </w:rPr>
        <w:t xml:space="preserve"> </w:t>
      </w:r>
      <w:proofErr w:type="spellStart"/>
      <w:r w:rsidRPr="004146FD">
        <w:rPr>
          <w:rFonts w:asciiTheme="majorBidi" w:hAnsiTheme="majorBidi" w:cstheme="majorBidi"/>
          <w:b/>
          <w:bCs/>
          <w:sz w:val="24"/>
          <w:szCs w:val="24"/>
        </w:rPr>
        <w:t>Khanavi</w:t>
      </w:r>
      <w:proofErr w:type="spellEnd"/>
      <w:r w:rsidRPr="004146FD">
        <w:rPr>
          <w:rFonts w:asciiTheme="majorBidi" w:hAnsiTheme="majorBidi" w:cstheme="majorBidi"/>
          <w:b/>
          <w:bCs/>
          <w:sz w:val="24"/>
          <w:szCs w:val="24"/>
        </w:rPr>
        <w:t xml:space="preserve"> </w:t>
      </w:r>
      <w:r w:rsidRPr="004146FD">
        <w:rPr>
          <w:rFonts w:asciiTheme="majorBidi" w:hAnsiTheme="majorBidi" w:cstheme="majorBidi"/>
          <w:b/>
          <w:bCs/>
          <w:sz w:val="24"/>
          <w:szCs w:val="24"/>
          <w:vertAlign w:val="superscript"/>
        </w:rPr>
        <w:t>3</w:t>
      </w:r>
      <w:r w:rsidRPr="004146FD">
        <w:rPr>
          <w:rFonts w:asciiTheme="majorBidi" w:hAnsiTheme="majorBidi" w:cstheme="majorBidi"/>
          <w:b/>
          <w:bCs/>
          <w:sz w:val="24"/>
          <w:szCs w:val="24"/>
        </w:rPr>
        <w:t xml:space="preserve">; Abbas </w:t>
      </w:r>
      <w:proofErr w:type="spellStart"/>
      <w:r w:rsidRPr="004146FD">
        <w:rPr>
          <w:rFonts w:asciiTheme="majorBidi" w:hAnsiTheme="majorBidi" w:cstheme="majorBidi"/>
          <w:b/>
          <w:bCs/>
          <w:sz w:val="24"/>
          <w:szCs w:val="24"/>
        </w:rPr>
        <w:t>Hajiiakhondi</w:t>
      </w:r>
      <w:proofErr w:type="spellEnd"/>
      <w:r w:rsidRPr="004146FD">
        <w:rPr>
          <w:rFonts w:asciiTheme="majorBidi" w:hAnsiTheme="majorBidi" w:cstheme="majorBidi"/>
          <w:b/>
          <w:bCs/>
          <w:sz w:val="24"/>
          <w:szCs w:val="24"/>
        </w:rPr>
        <w:t xml:space="preserve"> </w:t>
      </w:r>
      <w:r w:rsidRPr="004146FD">
        <w:rPr>
          <w:rFonts w:asciiTheme="majorBidi" w:hAnsiTheme="majorBidi" w:cstheme="majorBidi"/>
          <w:b/>
          <w:bCs/>
          <w:sz w:val="24"/>
          <w:szCs w:val="24"/>
          <w:vertAlign w:val="superscript"/>
        </w:rPr>
        <w:t>3</w:t>
      </w:r>
      <w:r w:rsidRPr="004146FD">
        <w:rPr>
          <w:rFonts w:asciiTheme="majorBidi" w:hAnsiTheme="majorBidi" w:cstheme="majorBidi"/>
          <w:b/>
          <w:bCs/>
          <w:sz w:val="24"/>
          <w:szCs w:val="24"/>
        </w:rPr>
        <w:t xml:space="preserve">; Ahmad </w:t>
      </w:r>
      <w:proofErr w:type="spellStart"/>
      <w:r w:rsidRPr="004146FD">
        <w:rPr>
          <w:rFonts w:asciiTheme="majorBidi" w:hAnsiTheme="majorBidi" w:cstheme="majorBidi"/>
          <w:b/>
          <w:bCs/>
          <w:sz w:val="24"/>
          <w:szCs w:val="24"/>
        </w:rPr>
        <w:t>Raesi</w:t>
      </w:r>
      <w:proofErr w:type="spellEnd"/>
      <w:r w:rsidRPr="004146FD">
        <w:rPr>
          <w:rFonts w:asciiTheme="majorBidi" w:hAnsiTheme="majorBidi" w:cstheme="majorBidi"/>
          <w:b/>
          <w:bCs/>
          <w:sz w:val="24"/>
          <w:szCs w:val="24"/>
        </w:rPr>
        <w:t xml:space="preserve"> </w:t>
      </w:r>
      <w:r w:rsidRPr="004146FD">
        <w:rPr>
          <w:rFonts w:asciiTheme="majorBidi" w:hAnsiTheme="majorBidi" w:cstheme="majorBidi"/>
          <w:b/>
          <w:bCs/>
          <w:sz w:val="24"/>
          <w:szCs w:val="24"/>
          <w:vertAlign w:val="superscript"/>
        </w:rPr>
        <w:t>2</w:t>
      </w:r>
      <w:r w:rsidRPr="004146FD">
        <w:rPr>
          <w:rFonts w:asciiTheme="majorBidi" w:hAnsiTheme="majorBidi" w:cstheme="majorBidi"/>
          <w:b/>
          <w:bCs/>
          <w:sz w:val="24"/>
          <w:szCs w:val="24"/>
        </w:rPr>
        <w:t xml:space="preserve">; </w:t>
      </w:r>
      <w:proofErr w:type="spellStart"/>
      <w:r w:rsidRPr="004146FD">
        <w:rPr>
          <w:rFonts w:asciiTheme="majorBidi" w:hAnsiTheme="majorBidi" w:cstheme="majorBidi"/>
          <w:b/>
          <w:bCs/>
          <w:sz w:val="24"/>
          <w:szCs w:val="24"/>
        </w:rPr>
        <w:t>Jalil</w:t>
      </w:r>
      <w:proofErr w:type="spellEnd"/>
      <w:r w:rsidRPr="004146FD">
        <w:rPr>
          <w:rFonts w:asciiTheme="majorBidi" w:hAnsiTheme="majorBidi" w:cstheme="majorBidi"/>
          <w:b/>
          <w:bCs/>
          <w:sz w:val="24"/>
          <w:szCs w:val="24"/>
        </w:rPr>
        <w:t xml:space="preserve"> </w:t>
      </w:r>
      <w:proofErr w:type="spellStart"/>
      <w:r w:rsidRPr="004146FD">
        <w:rPr>
          <w:rFonts w:asciiTheme="majorBidi" w:hAnsiTheme="majorBidi" w:cstheme="majorBidi"/>
          <w:b/>
          <w:bCs/>
          <w:sz w:val="24"/>
          <w:szCs w:val="24"/>
        </w:rPr>
        <w:t>Nejati</w:t>
      </w:r>
      <w:proofErr w:type="spellEnd"/>
      <w:r w:rsidRPr="004146FD">
        <w:rPr>
          <w:rFonts w:asciiTheme="majorBidi" w:hAnsiTheme="majorBidi" w:cstheme="majorBidi"/>
          <w:b/>
          <w:bCs/>
          <w:sz w:val="24"/>
          <w:szCs w:val="24"/>
        </w:rPr>
        <w:t xml:space="preserve"> </w:t>
      </w:r>
      <w:r w:rsidRPr="004146FD">
        <w:rPr>
          <w:rFonts w:asciiTheme="majorBidi" w:hAnsiTheme="majorBidi" w:cstheme="majorBidi"/>
          <w:b/>
          <w:bCs/>
          <w:sz w:val="24"/>
          <w:szCs w:val="24"/>
          <w:vertAlign w:val="superscript"/>
        </w:rPr>
        <w:t>1</w:t>
      </w:r>
      <w:r w:rsidRPr="004146FD">
        <w:rPr>
          <w:rFonts w:asciiTheme="majorBidi" w:hAnsiTheme="majorBidi" w:cstheme="majorBidi"/>
          <w:b/>
          <w:bCs/>
          <w:sz w:val="24"/>
          <w:szCs w:val="24"/>
        </w:rPr>
        <w:t xml:space="preserve"> </w:t>
      </w:r>
    </w:p>
    <w:p w:rsidR="004146FD" w:rsidRPr="004146FD" w:rsidRDefault="004146FD" w:rsidP="004146FD">
      <w:pPr>
        <w:rPr>
          <w:rFonts w:asciiTheme="majorBidi" w:hAnsiTheme="majorBidi" w:cstheme="majorBidi"/>
          <w:sz w:val="24"/>
          <w:szCs w:val="24"/>
        </w:rPr>
      </w:pPr>
      <w:r w:rsidRPr="004146FD">
        <w:rPr>
          <w:rFonts w:asciiTheme="majorBidi" w:hAnsiTheme="majorBidi" w:cstheme="majorBidi"/>
          <w:sz w:val="24"/>
          <w:szCs w:val="24"/>
          <w:vertAlign w:val="superscript"/>
        </w:rPr>
        <w:t>1</w:t>
      </w:r>
      <w:r w:rsidR="003B6EC4">
        <w:rPr>
          <w:rFonts w:asciiTheme="majorBidi" w:hAnsiTheme="majorBidi" w:cstheme="majorBidi"/>
          <w:sz w:val="24"/>
          <w:szCs w:val="24"/>
        </w:rPr>
        <w:t xml:space="preserve"> </w:t>
      </w:r>
      <w:bookmarkStart w:id="0" w:name="_GoBack"/>
      <w:bookmarkEnd w:id="0"/>
      <w:r w:rsidRPr="004146FD">
        <w:rPr>
          <w:rFonts w:asciiTheme="majorBidi" w:hAnsiTheme="majorBidi" w:cstheme="majorBidi"/>
          <w:sz w:val="24"/>
          <w:szCs w:val="24"/>
        </w:rPr>
        <w:t xml:space="preserve">Department of Medical Entomology and Vector Control School of Public Health, Tehran University of Medical Sciences, Tehran, Iran </w:t>
      </w:r>
    </w:p>
    <w:p w:rsidR="004146FD" w:rsidRPr="004146FD" w:rsidRDefault="004146FD" w:rsidP="004146FD">
      <w:pPr>
        <w:rPr>
          <w:rFonts w:asciiTheme="majorBidi" w:hAnsiTheme="majorBidi" w:cstheme="majorBidi"/>
          <w:sz w:val="24"/>
          <w:szCs w:val="24"/>
        </w:rPr>
      </w:pPr>
      <w:r w:rsidRPr="004146FD">
        <w:rPr>
          <w:rFonts w:asciiTheme="majorBidi" w:hAnsiTheme="majorBidi" w:cstheme="majorBidi"/>
          <w:sz w:val="24"/>
          <w:szCs w:val="24"/>
          <w:vertAlign w:val="superscript"/>
        </w:rPr>
        <w:t>2</w:t>
      </w:r>
      <w:r w:rsidR="003B6EC4">
        <w:rPr>
          <w:rFonts w:asciiTheme="majorBidi" w:hAnsiTheme="majorBidi" w:cstheme="majorBidi"/>
          <w:sz w:val="24"/>
          <w:szCs w:val="24"/>
        </w:rPr>
        <w:t xml:space="preserve"> </w:t>
      </w:r>
      <w:r w:rsidRPr="004146FD">
        <w:rPr>
          <w:rFonts w:asciiTheme="majorBidi" w:hAnsiTheme="majorBidi" w:cstheme="majorBidi"/>
          <w:sz w:val="24"/>
          <w:szCs w:val="24"/>
        </w:rPr>
        <w:t xml:space="preserve">Department of Chemical Pollutants and Pesticides, Institute for Environmental Research, Tehran University of Medical Sciences, Tehran, Iran </w:t>
      </w:r>
    </w:p>
    <w:p w:rsidR="004146FD" w:rsidRPr="004146FD" w:rsidRDefault="004146FD" w:rsidP="004146FD">
      <w:pPr>
        <w:rPr>
          <w:rFonts w:asciiTheme="majorBidi" w:hAnsiTheme="majorBidi" w:cstheme="majorBidi"/>
          <w:sz w:val="24"/>
          <w:szCs w:val="24"/>
        </w:rPr>
      </w:pPr>
      <w:r w:rsidRPr="004146FD">
        <w:rPr>
          <w:rFonts w:asciiTheme="majorBidi" w:hAnsiTheme="majorBidi" w:cstheme="majorBidi"/>
          <w:sz w:val="24"/>
          <w:szCs w:val="24"/>
          <w:vertAlign w:val="superscript"/>
        </w:rPr>
        <w:t>3</w:t>
      </w:r>
      <w:r w:rsidR="003B6EC4">
        <w:rPr>
          <w:rFonts w:asciiTheme="majorBidi" w:hAnsiTheme="majorBidi" w:cstheme="majorBidi"/>
          <w:sz w:val="24"/>
          <w:szCs w:val="24"/>
          <w:vertAlign w:val="superscript"/>
        </w:rPr>
        <w:t xml:space="preserve"> </w:t>
      </w:r>
      <w:proofErr w:type="gramStart"/>
      <w:r w:rsidRPr="004146FD">
        <w:rPr>
          <w:rFonts w:asciiTheme="majorBidi" w:hAnsiTheme="majorBidi" w:cstheme="majorBidi"/>
          <w:sz w:val="24"/>
          <w:szCs w:val="24"/>
        </w:rPr>
        <w:t>Department</w:t>
      </w:r>
      <w:proofErr w:type="gramEnd"/>
      <w:r w:rsidRPr="004146FD">
        <w:rPr>
          <w:rFonts w:asciiTheme="majorBidi" w:hAnsiTheme="majorBidi" w:cstheme="majorBidi"/>
          <w:sz w:val="24"/>
          <w:szCs w:val="24"/>
        </w:rPr>
        <w:t xml:space="preserve"> of </w:t>
      </w:r>
      <w:proofErr w:type="spellStart"/>
      <w:r w:rsidRPr="004146FD">
        <w:rPr>
          <w:rFonts w:asciiTheme="majorBidi" w:hAnsiTheme="majorBidi" w:cstheme="majorBidi"/>
          <w:sz w:val="24"/>
          <w:szCs w:val="24"/>
        </w:rPr>
        <w:t>Pharmacognosy</w:t>
      </w:r>
      <w:proofErr w:type="spellEnd"/>
      <w:r w:rsidRPr="004146FD">
        <w:rPr>
          <w:rFonts w:asciiTheme="majorBidi" w:hAnsiTheme="majorBidi" w:cstheme="majorBidi"/>
          <w:sz w:val="24"/>
          <w:szCs w:val="24"/>
        </w:rPr>
        <w:t xml:space="preserve">, Faculty of Pharmacy, Tehran University of Medical Sciences, Tehran, Iran </w:t>
      </w:r>
    </w:p>
    <w:p w:rsidR="004146FD" w:rsidRPr="004146FD" w:rsidRDefault="004146FD" w:rsidP="004146FD">
      <w:pPr>
        <w:rPr>
          <w:rFonts w:asciiTheme="majorBidi" w:hAnsiTheme="majorBidi" w:cstheme="majorBidi"/>
          <w:sz w:val="24"/>
          <w:szCs w:val="24"/>
        </w:rPr>
      </w:pPr>
      <w:r w:rsidRPr="004146FD">
        <w:rPr>
          <w:rFonts w:asciiTheme="majorBidi" w:hAnsiTheme="majorBidi" w:cstheme="majorBidi"/>
          <w:b/>
          <w:bCs/>
          <w:sz w:val="24"/>
          <w:szCs w:val="24"/>
        </w:rPr>
        <w:t xml:space="preserve">Abstract </w:t>
      </w:r>
    </w:p>
    <w:p w:rsidR="004146FD" w:rsidRPr="004146FD" w:rsidRDefault="004146FD" w:rsidP="004146FD">
      <w:pPr>
        <w:rPr>
          <w:rFonts w:asciiTheme="majorBidi" w:hAnsiTheme="majorBidi" w:cstheme="majorBidi"/>
          <w:sz w:val="24"/>
          <w:szCs w:val="24"/>
        </w:rPr>
      </w:pPr>
      <w:r w:rsidRPr="004146FD">
        <w:rPr>
          <w:rFonts w:asciiTheme="majorBidi" w:hAnsiTheme="majorBidi" w:cstheme="majorBidi"/>
          <w:b/>
          <w:bCs/>
          <w:sz w:val="24"/>
          <w:szCs w:val="24"/>
        </w:rPr>
        <w:t xml:space="preserve">Background: </w:t>
      </w:r>
      <w:r w:rsidRPr="004146FD">
        <w:rPr>
          <w:rFonts w:asciiTheme="majorBidi" w:hAnsiTheme="majorBidi" w:cstheme="majorBidi"/>
          <w:sz w:val="24"/>
          <w:szCs w:val="24"/>
        </w:rPr>
        <w:t xml:space="preserve">Malaria is the main vector–borne disease worldwide. There are several reports of insecticide resistant in malaria vectors worldwide due to using different insecticides. The aim of this study was to evaluate different native plant extortions against main malaria vector, </w:t>
      </w:r>
      <w:r w:rsidRPr="004146FD">
        <w:rPr>
          <w:rFonts w:asciiTheme="majorBidi" w:hAnsiTheme="majorBidi" w:cstheme="majorBidi"/>
          <w:i/>
          <w:iCs/>
          <w:sz w:val="24"/>
          <w:szCs w:val="24"/>
        </w:rPr>
        <w:t xml:space="preserve">Anopheles </w:t>
      </w:r>
      <w:proofErr w:type="spellStart"/>
      <w:r w:rsidRPr="004146FD">
        <w:rPr>
          <w:rFonts w:asciiTheme="majorBidi" w:hAnsiTheme="majorBidi" w:cstheme="majorBidi"/>
          <w:i/>
          <w:iCs/>
          <w:sz w:val="24"/>
          <w:szCs w:val="24"/>
        </w:rPr>
        <w:t>stephensi</w:t>
      </w:r>
      <w:proofErr w:type="spellEnd"/>
      <w:r w:rsidRPr="004146FD">
        <w:rPr>
          <w:rFonts w:asciiTheme="majorBidi" w:hAnsiTheme="majorBidi" w:cstheme="majorBidi"/>
          <w:i/>
          <w:iCs/>
          <w:sz w:val="24"/>
          <w:szCs w:val="24"/>
        </w:rPr>
        <w:t xml:space="preserve"> </w:t>
      </w:r>
      <w:r w:rsidRPr="004146FD">
        <w:rPr>
          <w:rFonts w:asciiTheme="majorBidi" w:hAnsiTheme="majorBidi" w:cstheme="majorBidi"/>
          <w:sz w:val="24"/>
          <w:szCs w:val="24"/>
        </w:rPr>
        <w:t>in Iran for choosing th</w:t>
      </w:r>
      <w:r w:rsidR="00E50292">
        <w:rPr>
          <w:rFonts w:asciiTheme="majorBidi" w:hAnsiTheme="majorBidi" w:cstheme="majorBidi"/>
          <w:sz w:val="24"/>
          <w:szCs w:val="24"/>
        </w:rPr>
        <w:t>e appropriate plant for formula</w:t>
      </w:r>
      <w:r w:rsidRPr="004146FD">
        <w:rPr>
          <w:rFonts w:asciiTheme="majorBidi" w:hAnsiTheme="majorBidi" w:cstheme="majorBidi"/>
          <w:sz w:val="24"/>
          <w:szCs w:val="24"/>
        </w:rPr>
        <w:t xml:space="preserve">tion and use for vector control. </w:t>
      </w:r>
    </w:p>
    <w:p w:rsidR="004146FD" w:rsidRPr="004146FD" w:rsidRDefault="004146FD" w:rsidP="004146FD">
      <w:pPr>
        <w:rPr>
          <w:rFonts w:asciiTheme="majorBidi" w:hAnsiTheme="majorBidi" w:cstheme="majorBidi"/>
          <w:sz w:val="24"/>
          <w:szCs w:val="24"/>
        </w:rPr>
      </w:pPr>
      <w:r w:rsidRPr="004146FD">
        <w:rPr>
          <w:rFonts w:asciiTheme="majorBidi" w:hAnsiTheme="majorBidi" w:cstheme="majorBidi"/>
          <w:b/>
          <w:bCs/>
          <w:sz w:val="24"/>
          <w:szCs w:val="24"/>
        </w:rPr>
        <w:t xml:space="preserve">Methods: </w:t>
      </w:r>
      <w:r w:rsidRPr="004146FD">
        <w:rPr>
          <w:rFonts w:asciiTheme="majorBidi" w:hAnsiTheme="majorBidi" w:cstheme="majorBidi"/>
          <w:sz w:val="24"/>
          <w:szCs w:val="24"/>
        </w:rPr>
        <w:t xml:space="preserve">The larvae of </w:t>
      </w:r>
      <w:r w:rsidRPr="004146FD">
        <w:rPr>
          <w:rFonts w:asciiTheme="majorBidi" w:hAnsiTheme="majorBidi" w:cstheme="majorBidi"/>
          <w:i/>
          <w:iCs/>
          <w:sz w:val="24"/>
          <w:szCs w:val="24"/>
        </w:rPr>
        <w:t xml:space="preserve">An. </w:t>
      </w:r>
      <w:proofErr w:type="spellStart"/>
      <w:r w:rsidRPr="004146FD">
        <w:rPr>
          <w:rFonts w:asciiTheme="majorBidi" w:hAnsiTheme="majorBidi" w:cstheme="majorBidi"/>
          <w:i/>
          <w:iCs/>
          <w:sz w:val="24"/>
          <w:szCs w:val="24"/>
        </w:rPr>
        <w:t>stephensi</w:t>
      </w:r>
      <w:proofErr w:type="spellEnd"/>
      <w:r w:rsidRPr="004146FD">
        <w:rPr>
          <w:rFonts w:asciiTheme="majorBidi" w:hAnsiTheme="majorBidi" w:cstheme="majorBidi"/>
          <w:i/>
          <w:iCs/>
          <w:sz w:val="24"/>
          <w:szCs w:val="24"/>
        </w:rPr>
        <w:t xml:space="preserve"> </w:t>
      </w:r>
      <w:r w:rsidRPr="004146FD">
        <w:rPr>
          <w:rFonts w:asciiTheme="majorBidi" w:hAnsiTheme="majorBidi" w:cstheme="majorBidi"/>
          <w:sz w:val="24"/>
          <w:szCs w:val="24"/>
        </w:rPr>
        <w:t xml:space="preserve">were reared in insectary, extraction of plants were carried out at department of Pharmacology. The standard WHO method for biological tests was used for calculation of </w:t>
      </w:r>
      <w:proofErr w:type="spellStart"/>
      <w:r w:rsidRPr="004146FD">
        <w:rPr>
          <w:rFonts w:asciiTheme="majorBidi" w:hAnsiTheme="majorBidi" w:cstheme="majorBidi"/>
          <w:sz w:val="24"/>
          <w:szCs w:val="24"/>
        </w:rPr>
        <w:t>LC</w:t>
      </w:r>
      <w:r w:rsidRPr="004146FD">
        <w:rPr>
          <w:rFonts w:asciiTheme="majorBidi" w:hAnsiTheme="majorBidi" w:cstheme="majorBidi"/>
          <w:sz w:val="24"/>
          <w:szCs w:val="24"/>
          <w:vertAlign w:val="subscript"/>
        </w:rPr>
        <w:t>50</w:t>
      </w:r>
      <w:proofErr w:type="spellEnd"/>
      <w:r w:rsidRPr="004146FD">
        <w:rPr>
          <w:rFonts w:asciiTheme="majorBidi" w:hAnsiTheme="majorBidi" w:cstheme="majorBidi"/>
          <w:sz w:val="24"/>
          <w:szCs w:val="24"/>
        </w:rPr>
        <w:t xml:space="preserve"> and </w:t>
      </w:r>
      <w:proofErr w:type="spellStart"/>
      <w:r w:rsidRPr="004146FD">
        <w:rPr>
          <w:rFonts w:asciiTheme="majorBidi" w:hAnsiTheme="majorBidi" w:cstheme="majorBidi"/>
          <w:sz w:val="24"/>
          <w:szCs w:val="24"/>
        </w:rPr>
        <w:t>LC</w:t>
      </w:r>
      <w:r w:rsidRPr="004146FD">
        <w:rPr>
          <w:rFonts w:asciiTheme="majorBidi" w:hAnsiTheme="majorBidi" w:cstheme="majorBidi"/>
          <w:sz w:val="24"/>
          <w:szCs w:val="24"/>
          <w:vertAlign w:val="subscript"/>
        </w:rPr>
        <w:t>90</w:t>
      </w:r>
      <w:proofErr w:type="spellEnd"/>
      <w:r w:rsidR="00B61968">
        <w:rPr>
          <w:rFonts w:asciiTheme="majorBidi" w:hAnsiTheme="majorBidi" w:cstheme="majorBidi"/>
          <w:sz w:val="24"/>
          <w:szCs w:val="24"/>
        </w:rPr>
        <w:t xml:space="preserve">. </w:t>
      </w:r>
      <w:proofErr w:type="spellStart"/>
      <w:r w:rsidR="00B61968">
        <w:rPr>
          <w:rFonts w:asciiTheme="majorBidi" w:hAnsiTheme="majorBidi" w:cstheme="majorBidi"/>
          <w:sz w:val="24"/>
          <w:szCs w:val="24"/>
        </w:rPr>
        <w:t>Probit</w:t>
      </w:r>
      <w:proofErr w:type="spellEnd"/>
      <w:r w:rsidR="00B61968">
        <w:rPr>
          <w:rFonts w:asciiTheme="majorBidi" w:hAnsiTheme="majorBidi" w:cstheme="majorBidi"/>
          <w:sz w:val="24"/>
          <w:szCs w:val="24"/>
        </w:rPr>
        <w:t xml:space="preserve"> </w:t>
      </w:r>
      <w:proofErr w:type="spellStart"/>
      <w:r w:rsidR="00B61968">
        <w:rPr>
          <w:rFonts w:asciiTheme="majorBidi" w:hAnsiTheme="majorBidi" w:cstheme="majorBidi"/>
          <w:sz w:val="24"/>
          <w:szCs w:val="24"/>
        </w:rPr>
        <w:t>regra</w:t>
      </w:r>
      <w:r w:rsidRPr="004146FD">
        <w:rPr>
          <w:rFonts w:asciiTheme="majorBidi" w:hAnsiTheme="majorBidi" w:cstheme="majorBidi"/>
          <w:sz w:val="24"/>
          <w:szCs w:val="24"/>
        </w:rPr>
        <w:t>tion</w:t>
      </w:r>
      <w:proofErr w:type="spellEnd"/>
      <w:r w:rsidRPr="004146FD">
        <w:rPr>
          <w:rFonts w:asciiTheme="majorBidi" w:hAnsiTheme="majorBidi" w:cstheme="majorBidi"/>
          <w:sz w:val="24"/>
          <w:szCs w:val="24"/>
        </w:rPr>
        <w:t xml:space="preserve"> lines were plotted for calculation of </w:t>
      </w:r>
      <w:proofErr w:type="spellStart"/>
      <w:r w:rsidRPr="004146FD">
        <w:rPr>
          <w:rFonts w:asciiTheme="majorBidi" w:hAnsiTheme="majorBidi" w:cstheme="majorBidi"/>
          <w:sz w:val="24"/>
          <w:szCs w:val="24"/>
        </w:rPr>
        <w:t>LC</w:t>
      </w:r>
      <w:r w:rsidRPr="004146FD">
        <w:rPr>
          <w:rFonts w:asciiTheme="majorBidi" w:hAnsiTheme="majorBidi" w:cstheme="majorBidi"/>
          <w:sz w:val="24"/>
          <w:szCs w:val="24"/>
          <w:vertAlign w:val="subscript"/>
        </w:rPr>
        <w:t>50</w:t>
      </w:r>
      <w:proofErr w:type="spellEnd"/>
      <w:r w:rsidRPr="004146FD">
        <w:rPr>
          <w:rFonts w:asciiTheme="majorBidi" w:hAnsiTheme="majorBidi" w:cstheme="majorBidi"/>
          <w:sz w:val="24"/>
          <w:szCs w:val="24"/>
        </w:rPr>
        <w:t xml:space="preserve"> and </w:t>
      </w:r>
      <w:proofErr w:type="spellStart"/>
      <w:r w:rsidRPr="004146FD">
        <w:rPr>
          <w:rFonts w:asciiTheme="majorBidi" w:hAnsiTheme="majorBidi" w:cstheme="majorBidi"/>
          <w:sz w:val="24"/>
          <w:szCs w:val="24"/>
        </w:rPr>
        <w:t>LC</w:t>
      </w:r>
      <w:r w:rsidRPr="004146FD">
        <w:rPr>
          <w:rFonts w:asciiTheme="majorBidi" w:hAnsiTheme="majorBidi" w:cstheme="majorBidi"/>
          <w:sz w:val="24"/>
          <w:szCs w:val="24"/>
          <w:vertAlign w:val="subscript"/>
        </w:rPr>
        <w:t>90</w:t>
      </w:r>
      <w:proofErr w:type="spellEnd"/>
      <w:r w:rsidRPr="004146FD">
        <w:rPr>
          <w:rFonts w:asciiTheme="majorBidi" w:hAnsiTheme="majorBidi" w:cstheme="majorBidi"/>
          <w:sz w:val="24"/>
          <w:szCs w:val="24"/>
        </w:rPr>
        <w:t xml:space="preserve">. </w:t>
      </w:r>
    </w:p>
    <w:p w:rsidR="004146FD" w:rsidRPr="004146FD" w:rsidRDefault="004146FD" w:rsidP="004146FD">
      <w:pPr>
        <w:rPr>
          <w:rFonts w:asciiTheme="majorBidi" w:hAnsiTheme="majorBidi" w:cstheme="majorBidi"/>
          <w:sz w:val="24"/>
          <w:szCs w:val="24"/>
        </w:rPr>
      </w:pPr>
      <w:r w:rsidRPr="004146FD">
        <w:rPr>
          <w:rFonts w:asciiTheme="majorBidi" w:hAnsiTheme="majorBidi" w:cstheme="majorBidi"/>
          <w:b/>
          <w:bCs/>
          <w:sz w:val="24"/>
          <w:szCs w:val="24"/>
        </w:rPr>
        <w:t xml:space="preserve">Results: </w:t>
      </w:r>
      <w:r w:rsidRPr="004146FD">
        <w:rPr>
          <w:rFonts w:asciiTheme="majorBidi" w:hAnsiTheme="majorBidi" w:cstheme="majorBidi"/>
          <w:sz w:val="24"/>
          <w:szCs w:val="24"/>
        </w:rPr>
        <w:t xml:space="preserve">In this study several plants including: </w:t>
      </w:r>
      <w:proofErr w:type="spellStart"/>
      <w:r w:rsidRPr="004146FD">
        <w:rPr>
          <w:rFonts w:asciiTheme="majorBidi" w:hAnsiTheme="majorBidi" w:cstheme="majorBidi"/>
          <w:i/>
          <w:iCs/>
          <w:sz w:val="24"/>
          <w:szCs w:val="24"/>
        </w:rPr>
        <w:t>Mentha</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spicata</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Cymbopogon</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olivieri</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Azadirachta</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indica</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Melia</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azeda-rach</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Lagetes</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minuta</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Calotropis</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procera</w:t>
      </w:r>
      <w:proofErr w:type="spellEnd"/>
      <w:r w:rsidRPr="004146FD">
        <w:rPr>
          <w:rFonts w:asciiTheme="majorBidi" w:hAnsiTheme="majorBidi" w:cstheme="majorBidi"/>
          <w:sz w:val="24"/>
          <w:szCs w:val="24"/>
        </w:rPr>
        <w:t xml:space="preserve">, </w:t>
      </w:r>
      <w:r w:rsidRPr="004146FD">
        <w:rPr>
          <w:rFonts w:asciiTheme="majorBidi" w:hAnsiTheme="majorBidi" w:cstheme="majorBidi"/>
          <w:i/>
          <w:iCs/>
          <w:sz w:val="24"/>
          <w:szCs w:val="24"/>
        </w:rPr>
        <w:t xml:space="preserve">Eucalyptus </w:t>
      </w:r>
      <w:proofErr w:type="spellStart"/>
      <w:r w:rsidRPr="004146FD">
        <w:rPr>
          <w:rFonts w:asciiTheme="majorBidi" w:hAnsiTheme="majorBidi" w:cstheme="majorBidi"/>
          <w:i/>
          <w:iCs/>
          <w:sz w:val="24"/>
          <w:szCs w:val="24"/>
        </w:rPr>
        <w:t>camaldulensis</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Cupressus</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arizonica</w:t>
      </w:r>
      <w:proofErr w:type="spellEnd"/>
      <w:r w:rsidRPr="004146FD">
        <w:rPr>
          <w:rFonts w:asciiTheme="majorBidi" w:hAnsiTheme="majorBidi" w:cstheme="majorBidi"/>
          <w:sz w:val="24"/>
          <w:szCs w:val="24"/>
        </w:rPr>
        <w:t xml:space="preserve">, </w:t>
      </w:r>
      <w:r w:rsidRPr="004146FD">
        <w:rPr>
          <w:rFonts w:asciiTheme="majorBidi" w:hAnsiTheme="majorBidi" w:cstheme="majorBidi"/>
          <w:i/>
          <w:iCs/>
          <w:sz w:val="24"/>
          <w:szCs w:val="24"/>
        </w:rPr>
        <w:t>Thymus vulgaris</w:t>
      </w:r>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Lawsonia</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inermis</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Cedrus</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deodara</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Cionura</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erecta</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Bunium</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persicum</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Carum</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carvi</w:t>
      </w:r>
      <w:proofErr w:type="spellEnd"/>
      <w:r w:rsidRPr="004146FD">
        <w:rPr>
          <w:rFonts w:asciiTheme="majorBidi" w:hAnsiTheme="majorBidi" w:cstheme="majorBidi"/>
          <w:sz w:val="24"/>
          <w:szCs w:val="24"/>
        </w:rPr>
        <w:t xml:space="preserve">, </w:t>
      </w:r>
      <w:r w:rsidRPr="004146FD">
        <w:rPr>
          <w:rFonts w:asciiTheme="majorBidi" w:hAnsiTheme="majorBidi" w:cstheme="majorBidi"/>
          <w:i/>
          <w:iCs/>
          <w:sz w:val="24"/>
          <w:szCs w:val="24"/>
        </w:rPr>
        <w:t xml:space="preserve">Artemisia </w:t>
      </w:r>
      <w:proofErr w:type="spellStart"/>
      <w:r w:rsidRPr="004146FD">
        <w:rPr>
          <w:rFonts w:asciiTheme="majorBidi" w:hAnsiTheme="majorBidi" w:cstheme="majorBidi"/>
          <w:i/>
          <w:iCs/>
          <w:sz w:val="24"/>
          <w:szCs w:val="24"/>
        </w:rPr>
        <w:t>dracunculus</w:t>
      </w:r>
      <w:proofErr w:type="spellEnd"/>
      <w:r w:rsidRPr="004146FD">
        <w:rPr>
          <w:rFonts w:asciiTheme="majorBidi" w:hAnsiTheme="majorBidi" w:cstheme="majorBidi"/>
          <w:sz w:val="24"/>
          <w:szCs w:val="24"/>
        </w:rPr>
        <w:t xml:space="preserve">, </w:t>
      </w:r>
      <w:proofErr w:type="spellStart"/>
      <w:r w:rsidRPr="004146FD">
        <w:rPr>
          <w:rFonts w:asciiTheme="majorBidi" w:hAnsiTheme="majorBidi" w:cstheme="majorBidi"/>
          <w:i/>
          <w:iCs/>
          <w:sz w:val="24"/>
          <w:szCs w:val="24"/>
        </w:rPr>
        <w:t>Rosmarinus</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offici-nalis</w:t>
      </w:r>
      <w:proofErr w:type="spellEnd"/>
      <w:r w:rsidRPr="004146FD">
        <w:rPr>
          <w:rFonts w:asciiTheme="majorBidi" w:hAnsiTheme="majorBidi" w:cstheme="majorBidi"/>
          <w:i/>
          <w:iCs/>
          <w:sz w:val="24"/>
          <w:szCs w:val="24"/>
        </w:rPr>
        <w:t xml:space="preserve"> </w:t>
      </w:r>
      <w:r w:rsidRPr="004146FD">
        <w:rPr>
          <w:rFonts w:asciiTheme="majorBidi" w:hAnsiTheme="majorBidi" w:cstheme="majorBidi"/>
          <w:sz w:val="24"/>
          <w:szCs w:val="24"/>
        </w:rPr>
        <w:t xml:space="preserve">were used. Results showed that </w:t>
      </w:r>
      <w:proofErr w:type="spellStart"/>
      <w:r w:rsidRPr="004146FD">
        <w:rPr>
          <w:rFonts w:asciiTheme="majorBidi" w:hAnsiTheme="majorBidi" w:cstheme="majorBidi"/>
          <w:i/>
          <w:iCs/>
          <w:sz w:val="24"/>
          <w:szCs w:val="24"/>
        </w:rPr>
        <w:t>Mentha</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spicata</w:t>
      </w:r>
      <w:proofErr w:type="spellEnd"/>
      <w:r w:rsidRPr="004146FD">
        <w:rPr>
          <w:rFonts w:asciiTheme="majorBidi" w:hAnsiTheme="majorBidi" w:cstheme="majorBidi"/>
          <w:i/>
          <w:iCs/>
          <w:sz w:val="24"/>
          <w:szCs w:val="24"/>
        </w:rPr>
        <w:t xml:space="preserve"> </w:t>
      </w:r>
      <w:r w:rsidRPr="004146FD">
        <w:rPr>
          <w:rFonts w:asciiTheme="majorBidi" w:hAnsiTheme="majorBidi" w:cstheme="majorBidi"/>
          <w:sz w:val="24"/>
          <w:szCs w:val="24"/>
        </w:rPr>
        <w:t xml:space="preserve">and </w:t>
      </w:r>
      <w:r w:rsidRPr="004146FD">
        <w:rPr>
          <w:rFonts w:asciiTheme="majorBidi" w:hAnsiTheme="majorBidi" w:cstheme="majorBidi"/>
          <w:i/>
          <w:iCs/>
          <w:sz w:val="24"/>
          <w:szCs w:val="24"/>
        </w:rPr>
        <w:t xml:space="preserve">Eucalyptus </w:t>
      </w:r>
      <w:proofErr w:type="spellStart"/>
      <w:proofErr w:type="gramStart"/>
      <w:r w:rsidRPr="004146FD">
        <w:rPr>
          <w:rFonts w:asciiTheme="majorBidi" w:hAnsiTheme="majorBidi" w:cstheme="majorBidi"/>
          <w:i/>
          <w:iCs/>
          <w:sz w:val="24"/>
          <w:szCs w:val="24"/>
        </w:rPr>
        <w:t>camaldulensis</w:t>
      </w:r>
      <w:proofErr w:type="spellEnd"/>
      <w:r w:rsidRPr="004146FD">
        <w:rPr>
          <w:rFonts w:asciiTheme="majorBidi" w:hAnsiTheme="majorBidi" w:cstheme="majorBidi"/>
          <w:sz w:val="24"/>
          <w:szCs w:val="24"/>
        </w:rPr>
        <w:t>,</w:t>
      </w:r>
      <w:proofErr w:type="gramEnd"/>
      <w:r w:rsidRPr="004146FD">
        <w:rPr>
          <w:rFonts w:asciiTheme="majorBidi" w:hAnsiTheme="majorBidi" w:cstheme="majorBidi"/>
          <w:sz w:val="24"/>
          <w:szCs w:val="24"/>
        </w:rPr>
        <w:t xml:space="preserve"> had the lowest and highest </w:t>
      </w:r>
      <w:proofErr w:type="spellStart"/>
      <w:r w:rsidRPr="004146FD">
        <w:rPr>
          <w:rFonts w:asciiTheme="majorBidi" w:hAnsiTheme="majorBidi" w:cstheme="majorBidi"/>
          <w:sz w:val="24"/>
          <w:szCs w:val="24"/>
        </w:rPr>
        <w:t>LC</w:t>
      </w:r>
      <w:r w:rsidRPr="004146FD">
        <w:rPr>
          <w:rFonts w:asciiTheme="majorBidi" w:hAnsiTheme="majorBidi" w:cstheme="majorBidi"/>
          <w:sz w:val="24"/>
          <w:szCs w:val="24"/>
          <w:vertAlign w:val="subscript"/>
        </w:rPr>
        <w:t>50</w:t>
      </w:r>
      <w:proofErr w:type="spellEnd"/>
      <w:r w:rsidRPr="004146FD">
        <w:rPr>
          <w:rFonts w:asciiTheme="majorBidi" w:hAnsiTheme="majorBidi" w:cstheme="majorBidi"/>
          <w:sz w:val="24"/>
          <w:szCs w:val="24"/>
        </w:rPr>
        <w:t xml:space="preserve"> respectively. </w:t>
      </w:r>
    </w:p>
    <w:p w:rsidR="004146FD" w:rsidRPr="004146FD" w:rsidRDefault="004146FD" w:rsidP="004146FD">
      <w:pPr>
        <w:rPr>
          <w:rFonts w:asciiTheme="majorBidi" w:hAnsiTheme="majorBidi" w:cstheme="majorBidi"/>
          <w:sz w:val="24"/>
          <w:szCs w:val="24"/>
        </w:rPr>
      </w:pPr>
      <w:r w:rsidRPr="004146FD">
        <w:rPr>
          <w:rFonts w:asciiTheme="majorBidi" w:hAnsiTheme="majorBidi" w:cstheme="majorBidi"/>
          <w:b/>
          <w:bCs/>
          <w:sz w:val="24"/>
          <w:szCs w:val="24"/>
        </w:rPr>
        <w:t xml:space="preserve">Conclusion: </w:t>
      </w:r>
      <w:r w:rsidRPr="004146FD">
        <w:rPr>
          <w:rFonts w:asciiTheme="majorBidi" w:hAnsiTheme="majorBidi" w:cstheme="majorBidi"/>
          <w:sz w:val="24"/>
          <w:szCs w:val="24"/>
        </w:rPr>
        <w:t xml:space="preserve">Results indicated that </w:t>
      </w:r>
      <w:proofErr w:type="spellStart"/>
      <w:r w:rsidRPr="004146FD">
        <w:rPr>
          <w:rFonts w:asciiTheme="majorBidi" w:hAnsiTheme="majorBidi" w:cstheme="majorBidi"/>
          <w:i/>
          <w:iCs/>
          <w:sz w:val="24"/>
          <w:szCs w:val="24"/>
        </w:rPr>
        <w:t>Mentha</w:t>
      </w:r>
      <w:proofErr w:type="spellEnd"/>
      <w:r w:rsidRPr="004146FD">
        <w:rPr>
          <w:rFonts w:asciiTheme="majorBidi" w:hAnsiTheme="majorBidi" w:cstheme="majorBidi"/>
          <w:i/>
          <w:iCs/>
          <w:sz w:val="24"/>
          <w:szCs w:val="24"/>
        </w:rPr>
        <w:t xml:space="preserve"> </w:t>
      </w:r>
      <w:proofErr w:type="spellStart"/>
      <w:r w:rsidRPr="004146FD">
        <w:rPr>
          <w:rFonts w:asciiTheme="majorBidi" w:hAnsiTheme="majorBidi" w:cstheme="majorBidi"/>
          <w:i/>
          <w:iCs/>
          <w:sz w:val="24"/>
          <w:szCs w:val="24"/>
        </w:rPr>
        <w:t>spicata</w:t>
      </w:r>
      <w:proofErr w:type="spellEnd"/>
      <w:r w:rsidRPr="004146FD">
        <w:rPr>
          <w:rFonts w:asciiTheme="majorBidi" w:hAnsiTheme="majorBidi" w:cstheme="majorBidi"/>
          <w:i/>
          <w:iCs/>
          <w:sz w:val="24"/>
          <w:szCs w:val="24"/>
        </w:rPr>
        <w:t xml:space="preserve"> </w:t>
      </w:r>
      <w:r w:rsidRPr="004146FD">
        <w:rPr>
          <w:rFonts w:asciiTheme="majorBidi" w:hAnsiTheme="majorBidi" w:cstheme="majorBidi"/>
          <w:sz w:val="24"/>
          <w:szCs w:val="24"/>
        </w:rPr>
        <w:t xml:space="preserve">and </w:t>
      </w:r>
      <w:r w:rsidRPr="004146FD">
        <w:rPr>
          <w:rFonts w:asciiTheme="majorBidi" w:hAnsiTheme="majorBidi" w:cstheme="majorBidi"/>
          <w:i/>
          <w:iCs/>
          <w:sz w:val="24"/>
          <w:szCs w:val="24"/>
        </w:rPr>
        <w:t xml:space="preserve">Eucalyptus </w:t>
      </w:r>
      <w:proofErr w:type="spellStart"/>
      <w:proofErr w:type="gramStart"/>
      <w:r w:rsidRPr="004146FD">
        <w:rPr>
          <w:rFonts w:asciiTheme="majorBidi" w:hAnsiTheme="majorBidi" w:cstheme="majorBidi"/>
          <w:i/>
          <w:iCs/>
          <w:sz w:val="24"/>
          <w:szCs w:val="24"/>
        </w:rPr>
        <w:t>camaldulensis</w:t>
      </w:r>
      <w:proofErr w:type="spellEnd"/>
      <w:r w:rsidRPr="004146FD">
        <w:rPr>
          <w:rFonts w:asciiTheme="majorBidi" w:hAnsiTheme="majorBidi" w:cstheme="majorBidi"/>
          <w:i/>
          <w:iCs/>
          <w:sz w:val="24"/>
          <w:szCs w:val="24"/>
        </w:rPr>
        <w:t>,</w:t>
      </w:r>
      <w:proofErr w:type="gramEnd"/>
      <w:r w:rsidRPr="004146FD">
        <w:rPr>
          <w:rFonts w:asciiTheme="majorBidi" w:hAnsiTheme="majorBidi" w:cstheme="majorBidi"/>
          <w:i/>
          <w:iCs/>
          <w:sz w:val="24"/>
          <w:szCs w:val="24"/>
        </w:rPr>
        <w:t xml:space="preserve"> </w:t>
      </w:r>
      <w:r w:rsidRPr="004146FD">
        <w:rPr>
          <w:rFonts w:asciiTheme="majorBidi" w:hAnsiTheme="majorBidi" w:cstheme="majorBidi"/>
          <w:sz w:val="24"/>
          <w:szCs w:val="24"/>
        </w:rPr>
        <w:t xml:space="preserve">had the lowest and highest </w:t>
      </w:r>
      <w:proofErr w:type="spellStart"/>
      <w:r w:rsidRPr="004146FD">
        <w:rPr>
          <w:rFonts w:asciiTheme="majorBidi" w:hAnsiTheme="majorBidi" w:cstheme="majorBidi"/>
          <w:sz w:val="24"/>
          <w:szCs w:val="24"/>
        </w:rPr>
        <w:t>LC</w:t>
      </w:r>
      <w:r w:rsidRPr="00F02D81">
        <w:rPr>
          <w:rFonts w:asciiTheme="majorBidi" w:hAnsiTheme="majorBidi" w:cstheme="majorBidi"/>
          <w:sz w:val="24"/>
          <w:szCs w:val="24"/>
          <w:vertAlign w:val="subscript"/>
        </w:rPr>
        <w:t>50</w:t>
      </w:r>
      <w:proofErr w:type="spellEnd"/>
      <w:r w:rsidRPr="00F02D81">
        <w:rPr>
          <w:rFonts w:asciiTheme="majorBidi" w:hAnsiTheme="majorBidi" w:cstheme="majorBidi"/>
          <w:sz w:val="24"/>
          <w:szCs w:val="24"/>
          <w:vertAlign w:val="subscript"/>
        </w:rPr>
        <w:t xml:space="preserve"> </w:t>
      </w:r>
      <w:r w:rsidR="00F02D81">
        <w:rPr>
          <w:rFonts w:asciiTheme="majorBidi" w:hAnsiTheme="majorBidi" w:cstheme="majorBidi"/>
          <w:sz w:val="24"/>
          <w:szCs w:val="24"/>
        </w:rPr>
        <w:t>re</w:t>
      </w:r>
      <w:r w:rsidRPr="004146FD">
        <w:rPr>
          <w:rFonts w:asciiTheme="majorBidi" w:hAnsiTheme="majorBidi" w:cstheme="majorBidi"/>
          <w:sz w:val="24"/>
          <w:szCs w:val="24"/>
        </w:rPr>
        <w:t xml:space="preserve">spectively. Several other plant extract also showed significant mortality. The formulation of these plants should be pre-pared and evaluate at the field condition against malaria vectors. </w:t>
      </w:r>
    </w:p>
    <w:p w:rsidR="00DB1E50" w:rsidRPr="004146FD" w:rsidRDefault="004146FD" w:rsidP="004146FD">
      <w:pPr>
        <w:rPr>
          <w:rFonts w:asciiTheme="majorBidi" w:hAnsiTheme="majorBidi" w:cstheme="majorBidi"/>
          <w:sz w:val="24"/>
          <w:szCs w:val="24"/>
        </w:rPr>
      </w:pPr>
      <w:r w:rsidRPr="004146FD">
        <w:rPr>
          <w:rFonts w:asciiTheme="majorBidi" w:hAnsiTheme="majorBidi" w:cstheme="majorBidi"/>
          <w:b/>
          <w:bCs/>
          <w:sz w:val="24"/>
          <w:szCs w:val="24"/>
        </w:rPr>
        <w:t xml:space="preserve">Keywords: </w:t>
      </w:r>
      <w:r w:rsidRPr="004146FD">
        <w:rPr>
          <w:rFonts w:asciiTheme="majorBidi" w:hAnsiTheme="majorBidi" w:cstheme="majorBidi"/>
          <w:sz w:val="24"/>
          <w:szCs w:val="24"/>
        </w:rPr>
        <w:t>Plants; Malaria vector; Pesticide; Iran</w:t>
      </w:r>
    </w:p>
    <w:sectPr w:rsidR="00DB1E50" w:rsidRPr="004146FD" w:rsidSect="00557C72">
      <w:foot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F7C" w:rsidRDefault="00AA1F7C">
      <w:pPr>
        <w:spacing w:after="0" w:line="240" w:lineRule="auto"/>
      </w:pPr>
      <w:r>
        <w:separator/>
      </w:r>
    </w:p>
  </w:endnote>
  <w:endnote w:type="continuationSeparator" w:id="0">
    <w:p w:rsidR="00AA1F7C" w:rsidRDefault="00AA1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ackslanted">
    <w:altName w:val="Times New Roman"/>
    <w:charset w:val="00"/>
    <w:family w:val="roman"/>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311751"/>
      <w:docPartObj>
        <w:docPartGallery w:val="Page Numbers (Bottom of Page)"/>
        <w:docPartUnique/>
      </w:docPartObj>
    </w:sdtPr>
    <w:sdtEndPr>
      <w:rPr>
        <w:noProof/>
      </w:rPr>
    </w:sdtEndPr>
    <w:sdtContent>
      <w:p w:rsidR="008B2D88" w:rsidRDefault="00B25882">
        <w:pPr>
          <w:pStyle w:val="Footer"/>
          <w:jc w:val="center"/>
        </w:pPr>
        <w:r>
          <w:fldChar w:fldCharType="begin"/>
        </w:r>
        <w:r>
          <w:instrText xml:space="preserve"> PAGE   \* MERGEFORMAT </w:instrText>
        </w:r>
        <w:r>
          <w:fldChar w:fldCharType="separate"/>
        </w:r>
        <w:r w:rsidR="00140765">
          <w:rPr>
            <w:noProof/>
          </w:rPr>
          <w:t>1</w:t>
        </w:r>
        <w:r>
          <w:rPr>
            <w:noProof/>
          </w:rPr>
          <w:fldChar w:fldCharType="end"/>
        </w:r>
      </w:p>
    </w:sdtContent>
  </w:sdt>
  <w:p w:rsidR="008B2D88" w:rsidRDefault="00AA1F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F7C" w:rsidRDefault="00AA1F7C">
      <w:pPr>
        <w:spacing w:after="0" w:line="240" w:lineRule="auto"/>
      </w:pPr>
      <w:r>
        <w:separator/>
      </w:r>
    </w:p>
  </w:footnote>
  <w:footnote w:type="continuationSeparator" w:id="0">
    <w:p w:rsidR="00AA1F7C" w:rsidRDefault="00AA1F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914BE"/>
    <w:multiLevelType w:val="hybridMultilevel"/>
    <w:tmpl w:val="C3D0A98A"/>
    <w:lvl w:ilvl="0" w:tplc="3502EC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F07356"/>
    <w:multiLevelType w:val="hybridMultilevel"/>
    <w:tmpl w:val="6AF6F5C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555962"/>
    <w:multiLevelType w:val="hybridMultilevel"/>
    <w:tmpl w:val="F85A2E80"/>
    <w:lvl w:ilvl="0" w:tplc="5CA82E12">
      <w:start w:val="1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nsid w:val="3F3E6778"/>
    <w:multiLevelType w:val="multilevel"/>
    <w:tmpl w:val="8A48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D296B6D"/>
    <w:multiLevelType w:val="multilevel"/>
    <w:tmpl w:val="27741A80"/>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53135421"/>
    <w:multiLevelType w:val="hybridMultilevel"/>
    <w:tmpl w:val="7CF67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33D042E"/>
    <w:multiLevelType w:val="hybridMultilevel"/>
    <w:tmpl w:val="2BD4C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0B7222"/>
    <w:multiLevelType w:val="hybridMultilevel"/>
    <w:tmpl w:val="9EC42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651520"/>
    <w:multiLevelType w:val="multilevel"/>
    <w:tmpl w:val="546288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60055EDB"/>
    <w:multiLevelType w:val="hybridMultilevel"/>
    <w:tmpl w:val="8DDA73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602829FC"/>
    <w:multiLevelType w:val="hybridMultilevel"/>
    <w:tmpl w:val="F85A2E80"/>
    <w:lvl w:ilvl="0" w:tplc="5CA82E12">
      <w:start w:val="1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nsid w:val="625B050F"/>
    <w:multiLevelType w:val="multilevel"/>
    <w:tmpl w:val="68F29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A8A4510"/>
    <w:multiLevelType w:val="hybridMultilevel"/>
    <w:tmpl w:val="4D16D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D4667A"/>
    <w:multiLevelType w:val="multilevel"/>
    <w:tmpl w:val="4CD0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2"/>
  </w:num>
  <w:num w:numId="4">
    <w:abstractNumId w:val="10"/>
  </w:num>
  <w:num w:numId="5">
    <w:abstractNumId w:val="8"/>
  </w:num>
  <w:num w:numId="6">
    <w:abstractNumId w:val="4"/>
  </w:num>
  <w:num w:numId="7">
    <w:abstractNumId w:val="7"/>
  </w:num>
  <w:num w:numId="8">
    <w:abstractNumId w:val="9"/>
  </w:num>
  <w:num w:numId="9">
    <w:abstractNumId w:val="5"/>
  </w:num>
  <w:num w:numId="10">
    <w:abstractNumId w:val="11"/>
  </w:num>
  <w:num w:numId="11">
    <w:abstractNumId w:val="13"/>
  </w:num>
  <w:num w:numId="12">
    <w:abstractNumId w:val="3"/>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BD7"/>
    <w:rsid w:val="0000031E"/>
    <w:rsid w:val="0001309F"/>
    <w:rsid w:val="000154DE"/>
    <w:rsid w:val="0001740C"/>
    <w:rsid w:val="00020229"/>
    <w:rsid w:val="00031C57"/>
    <w:rsid w:val="00035717"/>
    <w:rsid w:val="000360FF"/>
    <w:rsid w:val="00040CED"/>
    <w:rsid w:val="00045B21"/>
    <w:rsid w:val="00056A51"/>
    <w:rsid w:val="000616D1"/>
    <w:rsid w:val="00062E5C"/>
    <w:rsid w:val="000645F4"/>
    <w:rsid w:val="00065755"/>
    <w:rsid w:val="000721F0"/>
    <w:rsid w:val="00077D10"/>
    <w:rsid w:val="000821B9"/>
    <w:rsid w:val="00085EDD"/>
    <w:rsid w:val="000946F7"/>
    <w:rsid w:val="00096F26"/>
    <w:rsid w:val="000A68A7"/>
    <w:rsid w:val="000B0701"/>
    <w:rsid w:val="000B63E2"/>
    <w:rsid w:val="000B7D71"/>
    <w:rsid w:val="000C117C"/>
    <w:rsid w:val="000C6499"/>
    <w:rsid w:val="000D4FB7"/>
    <w:rsid w:val="000D6367"/>
    <w:rsid w:val="000E1610"/>
    <w:rsid w:val="000E3CEE"/>
    <w:rsid w:val="000F1B9A"/>
    <w:rsid w:val="00100E08"/>
    <w:rsid w:val="001045A6"/>
    <w:rsid w:val="00105CF6"/>
    <w:rsid w:val="0010703E"/>
    <w:rsid w:val="00107828"/>
    <w:rsid w:val="00110EFD"/>
    <w:rsid w:val="00115F3A"/>
    <w:rsid w:val="00117A0E"/>
    <w:rsid w:val="00122F24"/>
    <w:rsid w:val="001317D4"/>
    <w:rsid w:val="001319D0"/>
    <w:rsid w:val="00134E3A"/>
    <w:rsid w:val="00140765"/>
    <w:rsid w:val="001514DD"/>
    <w:rsid w:val="0015338B"/>
    <w:rsid w:val="00157D5E"/>
    <w:rsid w:val="00161785"/>
    <w:rsid w:val="00167C07"/>
    <w:rsid w:val="001764BB"/>
    <w:rsid w:val="0018184C"/>
    <w:rsid w:val="001A5776"/>
    <w:rsid w:val="001B4340"/>
    <w:rsid w:val="001B69F8"/>
    <w:rsid w:val="001C59A6"/>
    <w:rsid w:val="001C6F44"/>
    <w:rsid w:val="001D1345"/>
    <w:rsid w:val="001D4CE8"/>
    <w:rsid w:val="001D5000"/>
    <w:rsid w:val="001E04C3"/>
    <w:rsid w:val="001E20B9"/>
    <w:rsid w:val="002017D1"/>
    <w:rsid w:val="00203A3F"/>
    <w:rsid w:val="0020666E"/>
    <w:rsid w:val="00207F82"/>
    <w:rsid w:val="00214C09"/>
    <w:rsid w:val="00220899"/>
    <w:rsid w:val="00223D51"/>
    <w:rsid w:val="002335F1"/>
    <w:rsid w:val="0023744F"/>
    <w:rsid w:val="00237CAC"/>
    <w:rsid w:val="00243FD7"/>
    <w:rsid w:val="00246A88"/>
    <w:rsid w:val="00260835"/>
    <w:rsid w:val="0026301C"/>
    <w:rsid w:val="00267F33"/>
    <w:rsid w:val="0027055C"/>
    <w:rsid w:val="002761FF"/>
    <w:rsid w:val="0027792A"/>
    <w:rsid w:val="0028235B"/>
    <w:rsid w:val="00284D73"/>
    <w:rsid w:val="00285988"/>
    <w:rsid w:val="002864C8"/>
    <w:rsid w:val="00295E31"/>
    <w:rsid w:val="002C0B95"/>
    <w:rsid w:val="002C7906"/>
    <w:rsid w:val="002D3048"/>
    <w:rsid w:val="002D4265"/>
    <w:rsid w:val="002D5713"/>
    <w:rsid w:val="002E4242"/>
    <w:rsid w:val="002E676F"/>
    <w:rsid w:val="002F1D19"/>
    <w:rsid w:val="00303A2B"/>
    <w:rsid w:val="00307C19"/>
    <w:rsid w:val="00317A78"/>
    <w:rsid w:val="00321C39"/>
    <w:rsid w:val="0032207A"/>
    <w:rsid w:val="003230E7"/>
    <w:rsid w:val="00325B87"/>
    <w:rsid w:val="00325D75"/>
    <w:rsid w:val="00332AC2"/>
    <w:rsid w:val="00335B63"/>
    <w:rsid w:val="00336A5D"/>
    <w:rsid w:val="00340989"/>
    <w:rsid w:val="00353278"/>
    <w:rsid w:val="00360B50"/>
    <w:rsid w:val="003639C3"/>
    <w:rsid w:val="00366B19"/>
    <w:rsid w:val="00372D31"/>
    <w:rsid w:val="003806B9"/>
    <w:rsid w:val="00382E11"/>
    <w:rsid w:val="00384290"/>
    <w:rsid w:val="00390EC3"/>
    <w:rsid w:val="00393B22"/>
    <w:rsid w:val="003A0C51"/>
    <w:rsid w:val="003A27A0"/>
    <w:rsid w:val="003A612A"/>
    <w:rsid w:val="003B028F"/>
    <w:rsid w:val="003B5DE7"/>
    <w:rsid w:val="003B6EC4"/>
    <w:rsid w:val="003C087E"/>
    <w:rsid w:val="003C4E10"/>
    <w:rsid w:val="003C658F"/>
    <w:rsid w:val="003E6AAE"/>
    <w:rsid w:val="003F3991"/>
    <w:rsid w:val="003F53E0"/>
    <w:rsid w:val="00401013"/>
    <w:rsid w:val="00401844"/>
    <w:rsid w:val="004024CE"/>
    <w:rsid w:val="00411EC0"/>
    <w:rsid w:val="004146FD"/>
    <w:rsid w:val="00414CF0"/>
    <w:rsid w:val="00420151"/>
    <w:rsid w:val="00426F11"/>
    <w:rsid w:val="004401F8"/>
    <w:rsid w:val="00445888"/>
    <w:rsid w:val="004500F9"/>
    <w:rsid w:val="00455C75"/>
    <w:rsid w:val="004560F9"/>
    <w:rsid w:val="00457EA1"/>
    <w:rsid w:val="004612D1"/>
    <w:rsid w:val="00462E9D"/>
    <w:rsid w:val="004664B2"/>
    <w:rsid w:val="00471AEF"/>
    <w:rsid w:val="00481533"/>
    <w:rsid w:val="00481A6B"/>
    <w:rsid w:val="00485CFA"/>
    <w:rsid w:val="00486B18"/>
    <w:rsid w:val="00487F25"/>
    <w:rsid w:val="0049139D"/>
    <w:rsid w:val="00492BCF"/>
    <w:rsid w:val="00492DEA"/>
    <w:rsid w:val="00493AE9"/>
    <w:rsid w:val="004969B5"/>
    <w:rsid w:val="00497CFD"/>
    <w:rsid w:val="004A3B9A"/>
    <w:rsid w:val="004B1AC5"/>
    <w:rsid w:val="004B6699"/>
    <w:rsid w:val="004C3852"/>
    <w:rsid w:val="004C56A7"/>
    <w:rsid w:val="004C6AF4"/>
    <w:rsid w:val="004D239C"/>
    <w:rsid w:val="004D5548"/>
    <w:rsid w:val="004E289E"/>
    <w:rsid w:val="004E3439"/>
    <w:rsid w:val="004E4356"/>
    <w:rsid w:val="004E6AC3"/>
    <w:rsid w:val="004E7A57"/>
    <w:rsid w:val="004E7F13"/>
    <w:rsid w:val="00502408"/>
    <w:rsid w:val="00503928"/>
    <w:rsid w:val="005046FF"/>
    <w:rsid w:val="00506215"/>
    <w:rsid w:val="005114EA"/>
    <w:rsid w:val="0051211A"/>
    <w:rsid w:val="0052032B"/>
    <w:rsid w:val="005209F2"/>
    <w:rsid w:val="00520DEE"/>
    <w:rsid w:val="005221E5"/>
    <w:rsid w:val="0052345A"/>
    <w:rsid w:val="00524677"/>
    <w:rsid w:val="00524685"/>
    <w:rsid w:val="005414B1"/>
    <w:rsid w:val="00541A13"/>
    <w:rsid w:val="00550C1B"/>
    <w:rsid w:val="00556FA5"/>
    <w:rsid w:val="00557C72"/>
    <w:rsid w:val="00563389"/>
    <w:rsid w:val="0057644E"/>
    <w:rsid w:val="00580D94"/>
    <w:rsid w:val="005816D2"/>
    <w:rsid w:val="00585B43"/>
    <w:rsid w:val="00592A19"/>
    <w:rsid w:val="00592BB2"/>
    <w:rsid w:val="005A030B"/>
    <w:rsid w:val="005C1F6C"/>
    <w:rsid w:val="005C7E83"/>
    <w:rsid w:val="005D1A3A"/>
    <w:rsid w:val="005D2B58"/>
    <w:rsid w:val="005D61CD"/>
    <w:rsid w:val="005E1972"/>
    <w:rsid w:val="005E5110"/>
    <w:rsid w:val="005E5B81"/>
    <w:rsid w:val="005F0723"/>
    <w:rsid w:val="005F079F"/>
    <w:rsid w:val="006056DE"/>
    <w:rsid w:val="00630941"/>
    <w:rsid w:val="006341F1"/>
    <w:rsid w:val="006411B8"/>
    <w:rsid w:val="0064281B"/>
    <w:rsid w:val="006572AC"/>
    <w:rsid w:val="00660C76"/>
    <w:rsid w:val="006652CC"/>
    <w:rsid w:val="00666670"/>
    <w:rsid w:val="00666A85"/>
    <w:rsid w:val="00670E37"/>
    <w:rsid w:val="006713A2"/>
    <w:rsid w:val="00684AF1"/>
    <w:rsid w:val="00685C60"/>
    <w:rsid w:val="00685F00"/>
    <w:rsid w:val="00691452"/>
    <w:rsid w:val="00696EB1"/>
    <w:rsid w:val="006A7DB9"/>
    <w:rsid w:val="006A7F03"/>
    <w:rsid w:val="006B0257"/>
    <w:rsid w:val="006B3A09"/>
    <w:rsid w:val="006B4820"/>
    <w:rsid w:val="006C1B47"/>
    <w:rsid w:val="006C33E0"/>
    <w:rsid w:val="006C48C8"/>
    <w:rsid w:val="006C59BF"/>
    <w:rsid w:val="006C6410"/>
    <w:rsid w:val="006D7D58"/>
    <w:rsid w:val="006E0655"/>
    <w:rsid w:val="006E0CED"/>
    <w:rsid w:val="006E1D87"/>
    <w:rsid w:val="006E73E8"/>
    <w:rsid w:val="006F6170"/>
    <w:rsid w:val="00701711"/>
    <w:rsid w:val="00702012"/>
    <w:rsid w:val="00702892"/>
    <w:rsid w:val="00704BDA"/>
    <w:rsid w:val="00705202"/>
    <w:rsid w:val="00706E36"/>
    <w:rsid w:val="0072278B"/>
    <w:rsid w:val="00740CC5"/>
    <w:rsid w:val="00750128"/>
    <w:rsid w:val="00752A9A"/>
    <w:rsid w:val="00753452"/>
    <w:rsid w:val="00754004"/>
    <w:rsid w:val="007572CF"/>
    <w:rsid w:val="00761A1B"/>
    <w:rsid w:val="007622E1"/>
    <w:rsid w:val="007634C2"/>
    <w:rsid w:val="0076465B"/>
    <w:rsid w:val="00770058"/>
    <w:rsid w:val="00776E56"/>
    <w:rsid w:val="00781122"/>
    <w:rsid w:val="0078611B"/>
    <w:rsid w:val="0079036B"/>
    <w:rsid w:val="007939E6"/>
    <w:rsid w:val="00794007"/>
    <w:rsid w:val="00794A06"/>
    <w:rsid w:val="007A35E2"/>
    <w:rsid w:val="007A4D08"/>
    <w:rsid w:val="007A5DE8"/>
    <w:rsid w:val="007A7E22"/>
    <w:rsid w:val="007B72A5"/>
    <w:rsid w:val="007B74FC"/>
    <w:rsid w:val="007C087F"/>
    <w:rsid w:val="007C32D2"/>
    <w:rsid w:val="007D6C1B"/>
    <w:rsid w:val="007E09DB"/>
    <w:rsid w:val="007E410E"/>
    <w:rsid w:val="007E69B3"/>
    <w:rsid w:val="007F7C79"/>
    <w:rsid w:val="008026F7"/>
    <w:rsid w:val="00803DC2"/>
    <w:rsid w:val="00807240"/>
    <w:rsid w:val="00813B75"/>
    <w:rsid w:val="00816CB6"/>
    <w:rsid w:val="00820F6F"/>
    <w:rsid w:val="00822076"/>
    <w:rsid w:val="00827195"/>
    <w:rsid w:val="008310BC"/>
    <w:rsid w:val="00835F96"/>
    <w:rsid w:val="0083625B"/>
    <w:rsid w:val="0084351A"/>
    <w:rsid w:val="00845757"/>
    <w:rsid w:val="00847A15"/>
    <w:rsid w:val="00850958"/>
    <w:rsid w:val="0086002C"/>
    <w:rsid w:val="008649D5"/>
    <w:rsid w:val="0087326D"/>
    <w:rsid w:val="008770CE"/>
    <w:rsid w:val="00881228"/>
    <w:rsid w:val="008956F7"/>
    <w:rsid w:val="00896299"/>
    <w:rsid w:val="00896FBA"/>
    <w:rsid w:val="008A0628"/>
    <w:rsid w:val="008A3002"/>
    <w:rsid w:val="008A3B47"/>
    <w:rsid w:val="008A5832"/>
    <w:rsid w:val="008B20D2"/>
    <w:rsid w:val="008B6908"/>
    <w:rsid w:val="008C135D"/>
    <w:rsid w:val="008C52F3"/>
    <w:rsid w:val="008D05CA"/>
    <w:rsid w:val="008D1451"/>
    <w:rsid w:val="008D7A2E"/>
    <w:rsid w:val="008E177B"/>
    <w:rsid w:val="008F116C"/>
    <w:rsid w:val="00904AC4"/>
    <w:rsid w:val="00904C82"/>
    <w:rsid w:val="009051C4"/>
    <w:rsid w:val="009106D5"/>
    <w:rsid w:val="00911496"/>
    <w:rsid w:val="0091448E"/>
    <w:rsid w:val="00914EC6"/>
    <w:rsid w:val="00924C6B"/>
    <w:rsid w:val="009505EE"/>
    <w:rsid w:val="00950EA8"/>
    <w:rsid w:val="00957D87"/>
    <w:rsid w:val="009749A4"/>
    <w:rsid w:val="00975D72"/>
    <w:rsid w:val="0099061E"/>
    <w:rsid w:val="009A4D7F"/>
    <w:rsid w:val="009B2D44"/>
    <w:rsid w:val="009B5F53"/>
    <w:rsid w:val="009C025E"/>
    <w:rsid w:val="009C0D9B"/>
    <w:rsid w:val="009D1278"/>
    <w:rsid w:val="009D3DC6"/>
    <w:rsid w:val="009D44FA"/>
    <w:rsid w:val="009E5B98"/>
    <w:rsid w:val="009E5DA5"/>
    <w:rsid w:val="009E7F96"/>
    <w:rsid w:val="009F50E5"/>
    <w:rsid w:val="009F790F"/>
    <w:rsid w:val="00A000E3"/>
    <w:rsid w:val="00A02EFC"/>
    <w:rsid w:val="00A04396"/>
    <w:rsid w:val="00A0536B"/>
    <w:rsid w:val="00A14FE2"/>
    <w:rsid w:val="00A21F88"/>
    <w:rsid w:val="00A30F94"/>
    <w:rsid w:val="00A310BA"/>
    <w:rsid w:val="00A338D6"/>
    <w:rsid w:val="00A34D98"/>
    <w:rsid w:val="00A3675E"/>
    <w:rsid w:val="00A37742"/>
    <w:rsid w:val="00A37DD8"/>
    <w:rsid w:val="00A41632"/>
    <w:rsid w:val="00A4247C"/>
    <w:rsid w:val="00A43E0B"/>
    <w:rsid w:val="00A45F7E"/>
    <w:rsid w:val="00A473B3"/>
    <w:rsid w:val="00A5197E"/>
    <w:rsid w:val="00A5653D"/>
    <w:rsid w:val="00A72B70"/>
    <w:rsid w:val="00A73C6F"/>
    <w:rsid w:val="00A753B7"/>
    <w:rsid w:val="00A77504"/>
    <w:rsid w:val="00A83F26"/>
    <w:rsid w:val="00A94413"/>
    <w:rsid w:val="00AA1F7C"/>
    <w:rsid w:val="00AA4013"/>
    <w:rsid w:val="00AA71C3"/>
    <w:rsid w:val="00AC31A5"/>
    <w:rsid w:val="00AC743F"/>
    <w:rsid w:val="00AD3B51"/>
    <w:rsid w:val="00AD3D38"/>
    <w:rsid w:val="00AD41C1"/>
    <w:rsid w:val="00AD5480"/>
    <w:rsid w:val="00AD7076"/>
    <w:rsid w:val="00AF04F4"/>
    <w:rsid w:val="00AF2B84"/>
    <w:rsid w:val="00AF456F"/>
    <w:rsid w:val="00AF6569"/>
    <w:rsid w:val="00AF72AC"/>
    <w:rsid w:val="00B019EE"/>
    <w:rsid w:val="00B05FAA"/>
    <w:rsid w:val="00B24716"/>
    <w:rsid w:val="00B25882"/>
    <w:rsid w:val="00B45BD8"/>
    <w:rsid w:val="00B52AE6"/>
    <w:rsid w:val="00B53A49"/>
    <w:rsid w:val="00B61968"/>
    <w:rsid w:val="00B67B42"/>
    <w:rsid w:val="00B70945"/>
    <w:rsid w:val="00B71705"/>
    <w:rsid w:val="00B721E7"/>
    <w:rsid w:val="00B80A22"/>
    <w:rsid w:val="00B9015E"/>
    <w:rsid w:val="00B91EFA"/>
    <w:rsid w:val="00B92227"/>
    <w:rsid w:val="00B94998"/>
    <w:rsid w:val="00B97027"/>
    <w:rsid w:val="00BA1DA0"/>
    <w:rsid w:val="00BA5795"/>
    <w:rsid w:val="00BA7260"/>
    <w:rsid w:val="00BB1553"/>
    <w:rsid w:val="00BB530A"/>
    <w:rsid w:val="00BB5537"/>
    <w:rsid w:val="00BB62BE"/>
    <w:rsid w:val="00BB7ED9"/>
    <w:rsid w:val="00BC1E63"/>
    <w:rsid w:val="00BC3860"/>
    <w:rsid w:val="00BD10FF"/>
    <w:rsid w:val="00BE4E93"/>
    <w:rsid w:val="00BF2B87"/>
    <w:rsid w:val="00BF300B"/>
    <w:rsid w:val="00BF3632"/>
    <w:rsid w:val="00C02F25"/>
    <w:rsid w:val="00C0402D"/>
    <w:rsid w:val="00C074D8"/>
    <w:rsid w:val="00C10D25"/>
    <w:rsid w:val="00C12F5E"/>
    <w:rsid w:val="00C20E98"/>
    <w:rsid w:val="00C24CA3"/>
    <w:rsid w:val="00C259AC"/>
    <w:rsid w:val="00C259BF"/>
    <w:rsid w:val="00C32407"/>
    <w:rsid w:val="00C4053E"/>
    <w:rsid w:val="00C43101"/>
    <w:rsid w:val="00C51A21"/>
    <w:rsid w:val="00C65552"/>
    <w:rsid w:val="00C65EF8"/>
    <w:rsid w:val="00C91AA3"/>
    <w:rsid w:val="00C930DB"/>
    <w:rsid w:val="00C937E4"/>
    <w:rsid w:val="00CA201C"/>
    <w:rsid w:val="00CB4872"/>
    <w:rsid w:val="00CB7619"/>
    <w:rsid w:val="00CB7625"/>
    <w:rsid w:val="00CD3B6F"/>
    <w:rsid w:val="00CD64FB"/>
    <w:rsid w:val="00CD7BEB"/>
    <w:rsid w:val="00CE03F5"/>
    <w:rsid w:val="00CE1AEA"/>
    <w:rsid w:val="00CE3363"/>
    <w:rsid w:val="00CF046A"/>
    <w:rsid w:val="00CF3316"/>
    <w:rsid w:val="00CF3EA9"/>
    <w:rsid w:val="00D03D0C"/>
    <w:rsid w:val="00D06E1C"/>
    <w:rsid w:val="00D1023F"/>
    <w:rsid w:val="00D12EC4"/>
    <w:rsid w:val="00D156A7"/>
    <w:rsid w:val="00D21855"/>
    <w:rsid w:val="00D23465"/>
    <w:rsid w:val="00D23717"/>
    <w:rsid w:val="00D30321"/>
    <w:rsid w:val="00D3636C"/>
    <w:rsid w:val="00D5054C"/>
    <w:rsid w:val="00D50F38"/>
    <w:rsid w:val="00D652C4"/>
    <w:rsid w:val="00D765C6"/>
    <w:rsid w:val="00D81061"/>
    <w:rsid w:val="00D87133"/>
    <w:rsid w:val="00D92CC8"/>
    <w:rsid w:val="00D94234"/>
    <w:rsid w:val="00DA6D1A"/>
    <w:rsid w:val="00DB1E50"/>
    <w:rsid w:val="00DB2070"/>
    <w:rsid w:val="00DB7987"/>
    <w:rsid w:val="00DC371F"/>
    <w:rsid w:val="00DE08BA"/>
    <w:rsid w:val="00DE678B"/>
    <w:rsid w:val="00DF3567"/>
    <w:rsid w:val="00DF5709"/>
    <w:rsid w:val="00E007B2"/>
    <w:rsid w:val="00E03FA6"/>
    <w:rsid w:val="00E06089"/>
    <w:rsid w:val="00E14B11"/>
    <w:rsid w:val="00E22C1A"/>
    <w:rsid w:val="00E31A84"/>
    <w:rsid w:val="00E35C03"/>
    <w:rsid w:val="00E4055F"/>
    <w:rsid w:val="00E424DD"/>
    <w:rsid w:val="00E45EB4"/>
    <w:rsid w:val="00E50292"/>
    <w:rsid w:val="00E561D2"/>
    <w:rsid w:val="00E64D4B"/>
    <w:rsid w:val="00E652DF"/>
    <w:rsid w:val="00E65A17"/>
    <w:rsid w:val="00E665C6"/>
    <w:rsid w:val="00E70625"/>
    <w:rsid w:val="00E77376"/>
    <w:rsid w:val="00E77995"/>
    <w:rsid w:val="00E8412A"/>
    <w:rsid w:val="00EB2F36"/>
    <w:rsid w:val="00EB51AF"/>
    <w:rsid w:val="00EB7806"/>
    <w:rsid w:val="00EC075D"/>
    <w:rsid w:val="00EC0AFD"/>
    <w:rsid w:val="00EC4F42"/>
    <w:rsid w:val="00EC765A"/>
    <w:rsid w:val="00EE4CC7"/>
    <w:rsid w:val="00EE7E63"/>
    <w:rsid w:val="00EF2841"/>
    <w:rsid w:val="00F02D81"/>
    <w:rsid w:val="00F03F02"/>
    <w:rsid w:val="00F20374"/>
    <w:rsid w:val="00F22224"/>
    <w:rsid w:val="00F25133"/>
    <w:rsid w:val="00F402F4"/>
    <w:rsid w:val="00F4637D"/>
    <w:rsid w:val="00F472AC"/>
    <w:rsid w:val="00F5103B"/>
    <w:rsid w:val="00F517EA"/>
    <w:rsid w:val="00F518ED"/>
    <w:rsid w:val="00F65590"/>
    <w:rsid w:val="00F65F62"/>
    <w:rsid w:val="00F71E5F"/>
    <w:rsid w:val="00F73112"/>
    <w:rsid w:val="00F77CE6"/>
    <w:rsid w:val="00F81941"/>
    <w:rsid w:val="00F82836"/>
    <w:rsid w:val="00F8545D"/>
    <w:rsid w:val="00F877D9"/>
    <w:rsid w:val="00F90483"/>
    <w:rsid w:val="00F94F14"/>
    <w:rsid w:val="00FA2A14"/>
    <w:rsid w:val="00FA3472"/>
    <w:rsid w:val="00FA4872"/>
    <w:rsid w:val="00FA7BD7"/>
    <w:rsid w:val="00FC2C34"/>
    <w:rsid w:val="00FC369E"/>
    <w:rsid w:val="00FE29CD"/>
    <w:rsid w:val="00FE602A"/>
    <w:rsid w:val="00FF11F6"/>
    <w:rsid w:val="00FF36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B6F"/>
  </w:style>
  <w:style w:type="paragraph" w:styleId="Heading1">
    <w:name w:val="heading 1"/>
    <w:basedOn w:val="Normal"/>
    <w:next w:val="Normal"/>
    <w:link w:val="Heading1Char"/>
    <w:uiPriority w:val="99"/>
    <w:qFormat/>
    <w:rsid w:val="00B25882"/>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43F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258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title">
    <w:name w:val="doctitle"/>
    <w:basedOn w:val="DefaultParagraphFont"/>
    <w:rsid w:val="00FA7BD7"/>
  </w:style>
  <w:style w:type="character" w:customStyle="1" w:styleId="previewtxt">
    <w:name w:val="previewtxt"/>
    <w:basedOn w:val="DefaultParagraphFont"/>
    <w:rsid w:val="00FA7BD7"/>
  </w:style>
  <w:style w:type="character" w:customStyle="1" w:styleId="previewabstract">
    <w:name w:val="previewabstract"/>
    <w:basedOn w:val="DefaultParagraphFont"/>
    <w:rsid w:val="00FA7BD7"/>
  </w:style>
  <w:style w:type="character" w:customStyle="1" w:styleId="divider">
    <w:name w:val="divider"/>
    <w:basedOn w:val="DefaultParagraphFont"/>
    <w:rsid w:val="00FA7BD7"/>
  </w:style>
  <w:style w:type="character" w:styleId="Hyperlink">
    <w:name w:val="Hyperlink"/>
    <w:basedOn w:val="DefaultParagraphFont"/>
    <w:uiPriority w:val="99"/>
    <w:unhideWhenUsed/>
    <w:rsid w:val="00E4055F"/>
    <w:rPr>
      <w:color w:val="0000FF"/>
      <w:u w:val="single"/>
    </w:rPr>
  </w:style>
  <w:style w:type="paragraph" w:styleId="ListParagraph">
    <w:name w:val="List Paragraph"/>
    <w:basedOn w:val="Normal"/>
    <w:uiPriority w:val="34"/>
    <w:qFormat/>
    <w:rsid w:val="00E4055F"/>
    <w:pPr>
      <w:ind w:left="720"/>
      <w:contextualSpacing/>
    </w:pPr>
  </w:style>
  <w:style w:type="paragraph" w:styleId="BalloonText">
    <w:name w:val="Balloon Text"/>
    <w:basedOn w:val="Normal"/>
    <w:link w:val="BalloonTextChar"/>
    <w:uiPriority w:val="99"/>
    <w:semiHidden/>
    <w:unhideWhenUsed/>
    <w:rsid w:val="001045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45A6"/>
    <w:rPr>
      <w:rFonts w:ascii="Tahoma" w:hAnsi="Tahoma" w:cs="Tahoma"/>
      <w:sz w:val="16"/>
      <w:szCs w:val="16"/>
    </w:rPr>
  </w:style>
  <w:style w:type="paragraph" w:styleId="BodyTextIndent">
    <w:name w:val="Body Text Indent"/>
    <w:basedOn w:val="Normal"/>
    <w:link w:val="BodyTextIndentChar"/>
    <w:rsid w:val="00592BB2"/>
    <w:pPr>
      <w:widowControl w:val="0"/>
      <w:spacing w:after="0" w:line="360" w:lineRule="auto"/>
      <w:ind w:left="720"/>
      <w:jc w:val="lowKashida"/>
    </w:pPr>
    <w:rPr>
      <w:rFonts w:ascii="Arial" w:eastAsia="Calibri" w:hAnsi="Arial" w:cs="Times New Roman Backslanted"/>
      <w:snapToGrid w:val="0"/>
      <w:sz w:val="24"/>
      <w:szCs w:val="20"/>
    </w:rPr>
  </w:style>
  <w:style w:type="character" w:customStyle="1" w:styleId="BodyTextIndentChar">
    <w:name w:val="Body Text Indent Char"/>
    <w:basedOn w:val="DefaultParagraphFont"/>
    <w:link w:val="BodyTextIndent"/>
    <w:rsid w:val="00592BB2"/>
    <w:rPr>
      <w:rFonts w:ascii="Arial" w:eastAsia="Calibri" w:hAnsi="Arial" w:cs="Times New Roman Backslanted"/>
      <w:snapToGrid w:val="0"/>
      <w:sz w:val="24"/>
      <w:szCs w:val="20"/>
    </w:rPr>
  </w:style>
  <w:style w:type="paragraph" w:customStyle="1" w:styleId="Default">
    <w:name w:val="Default"/>
    <w:rsid w:val="005C1F6C"/>
    <w:pPr>
      <w:autoSpaceDE w:val="0"/>
      <w:autoSpaceDN w:val="0"/>
      <w:adjustRightInd w:val="0"/>
      <w:spacing w:after="0" w:line="240" w:lineRule="auto"/>
    </w:pPr>
    <w:rPr>
      <w:rFonts w:ascii="Times New Roman" w:hAnsi="Times New Roman" w:cs="Times New Roman"/>
      <w:color w:val="000000"/>
      <w:sz w:val="24"/>
      <w:szCs w:val="24"/>
      <w:lang w:bidi="fa-IR"/>
    </w:rPr>
  </w:style>
  <w:style w:type="paragraph" w:styleId="NormalWeb">
    <w:name w:val="Normal (Web)"/>
    <w:basedOn w:val="Normal"/>
    <w:uiPriority w:val="99"/>
    <w:semiHidden/>
    <w:unhideWhenUsed/>
    <w:rsid w:val="00117A0E"/>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EndNoteBibliography">
    <w:name w:val="EndNote Bibliography"/>
    <w:basedOn w:val="Normal"/>
    <w:link w:val="EndNoteBibliographyChar"/>
    <w:rsid w:val="004C3852"/>
    <w:pPr>
      <w:bidi/>
      <w:spacing w:after="160" w:line="240" w:lineRule="auto"/>
      <w:jc w:val="both"/>
    </w:pPr>
    <w:rPr>
      <w:rFonts w:ascii="Times New Roman" w:hAnsi="Times New Roman" w:cs="Times New Roman"/>
      <w:noProof/>
      <w:sz w:val="20"/>
      <w:lang w:bidi="fa-IR"/>
    </w:rPr>
  </w:style>
  <w:style w:type="character" w:customStyle="1" w:styleId="EndNoteBibliographyChar">
    <w:name w:val="EndNote Bibliography Char"/>
    <w:basedOn w:val="DefaultParagraphFont"/>
    <w:link w:val="EndNoteBibliography"/>
    <w:rsid w:val="004C3852"/>
    <w:rPr>
      <w:rFonts w:ascii="Times New Roman" w:hAnsi="Times New Roman" w:cs="Times New Roman"/>
      <w:noProof/>
      <w:sz w:val="20"/>
      <w:lang w:bidi="fa-IR"/>
    </w:rPr>
  </w:style>
  <w:style w:type="character" w:customStyle="1" w:styleId="Heading1Char">
    <w:name w:val="Heading 1 Char"/>
    <w:basedOn w:val="DefaultParagraphFont"/>
    <w:link w:val="Heading1"/>
    <w:uiPriority w:val="99"/>
    <w:rsid w:val="00B2588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B25882"/>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25882"/>
  </w:style>
  <w:style w:type="paragraph" w:customStyle="1" w:styleId="p">
    <w:name w:val="p"/>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B25882"/>
  </w:style>
  <w:style w:type="paragraph" w:customStyle="1" w:styleId="links">
    <w:name w:val="links"/>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25882"/>
    <w:rPr>
      <w:color w:val="800080" w:themeColor="followedHyperlink"/>
      <w:u w:val="single"/>
    </w:rPr>
  </w:style>
  <w:style w:type="paragraph" w:customStyle="1" w:styleId="Title2">
    <w:name w:val="Title2"/>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258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25882"/>
    <w:rPr>
      <w:b/>
      <w:bCs/>
    </w:rPr>
  </w:style>
  <w:style w:type="character" w:styleId="Emphasis">
    <w:name w:val="Emphasis"/>
    <w:basedOn w:val="DefaultParagraphFont"/>
    <w:uiPriority w:val="20"/>
    <w:qFormat/>
    <w:rsid w:val="00B25882"/>
    <w:rPr>
      <w:i/>
      <w:iCs/>
    </w:rPr>
  </w:style>
  <w:style w:type="paragraph" w:customStyle="1" w:styleId="EndNoteBibliographyTitle">
    <w:name w:val="EndNote Bibliography Title"/>
    <w:basedOn w:val="Normal"/>
    <w:link w:val="EndNoteBibliographyTitleChar"/>
    <w:rsid w:val="00B25882"/>
    <w:pPr>
      <w:spacing w:after="0" w:line="259" w:lineRule="auto"/>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25882"/>
    <w:rPr>
      <w:rFonts w:ascii="Calibri" w:hAnsi="Calibri"/>
      <w:noProof/>
    </w:rPr>
  </w:style>
  <w:style w:type="character" w:styleId="PlaceholderText">
    <w:name w:val="Placeholder Text"/>
    <w:basedOn w:val="DefaultParagraphFont"/>
    <w:uiPriority w:val="99"/>
    <w:semiHidden/>
    <w:rsid w:val="00B25882"/>
    <w:rPr>
      <w:color w:val="808080"/>
    </w:rPr>
  </w:style>
  <w:style w:type="paragraph" w:styleId="Header">
    <w:name w:val="header"/>
    <w:basedOn w:val="Normal"/>
    <w:link w:val="HeaderChar"/>
    <w:uiPriority w:val="99"/>
    <w:unhideWhenUsed/>
    <w:rsid w:val="00B25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882"/>
  </w:style>
  <w:style w:type="paragraph" w:styleId="Footer">
    <w:name w:val="footer"/>
    <w:basedOn w:val="Normal"/>
    <w:link w:val="FooterChar"/>
    <w:uiPriority w:val="99"/>
    <w:unhideWhenUsed/>
    <w:rsid w:val="00B25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882"/>
  </w:style>
  <w:style w:type="character" w:customStyle="1" w:styleId="longtext">
    <w:name w:val="long_text"/>
    <w:rsid w:val="00A37742"/>
    <w:rPr>
      <w:rFonts w:ascii="Times New Roman" w:hAnsi="Times New Roman" w:cs="Times New Roman"/>
      <w:color w:val="FF0000"/>
      <w:sz w:val="18"/>
      <w:szCs w:val="18"/>
      <w:shd w:val="clear" w:color="auto" w:fill="FFFFFF"/>
    </w:rPr>
  </w:style>
  <w:style w:type="character" w:customStyle="1" w:styleId="shorttext">
    <w:name w:val="short_text"/>
    <w:rsid w:val="00A37742"/>
    <w:rPr>
      <w:rFonts w:cs="Times New Roman"/>
    </w:rPr>
  </w:style>
  <w:style w:type="character" w:styleId="CommentReference">
    <w:name w:val="annotation reference"/>
    <w:basedOn w:val="DefaultParagraphFont"/>
    <w:unhideWhenUsed/>
    <w:rsid w:val="00A37742"/>
    <w:rPr>
      <w:sz w:val="16"/>
      <w:szCs w:val="16"/>
    </w:rPr>
  </w:style>
  <w:style w:type="paragraph" w:styleId="CommentText">
    <w:name w:val="annotation text"/>
    <w:basedOn w:val="Normal"/>
    <w:link w:val="CommentTextChar"/>
    <w:unhideWhenUsed/>
    <w:rsid w:val="00A37742"/>
    <w:pPr>
      <w:bidi/>
    </w:pPr>
    <w:rPr>
      <w:rFonts w:ascii="Calibri" w:eastAsia="Calibri" w:hAnsi="Calibri" w:cs="Arial"/>
      <w:sz w:val="20"/>
      <w:szCs w:val="20"/>
      <w:lang w:bidi="fa-IR"/>
    </w:rPr>
  </w:style>
  <w:style w:type="character" w:customStyle="1" w:styleId="CommentTextChar">
    <w:name w:val="Comment Text Char"/>
    <w:basedOn w:val="DefaultParagraphFont"/>
    <w:link w:val="CommentText"/>
    <w:rsid w:val="00A37742"/>
    <w:rPr>
      <w:rFonts w:ascii="Calibri" w:eastAsia="Calibri" w:hAnsi="Calibri" w:cs="Arial"/>
      <w:sz w:val="20"/>
      <w:szCs w:val="20"/>
      <w:lang w:bidi="fa-IR"/>
    </w:rPr>
  </w:style>
  <w:style w:type="character" w:customStyle="1" w:styleId="hps">
    <w:name w:val="hps"/>
    <w:rsid w:val="00A37742"/>
    <w:rPr>
      <w:rFonts w:cs="Times New Roman"/>
    </w:rPr>
  </w:style>
  <w:style w:type="paragraph" w:styleId="HTMLPreformatted">
    <w:name w:val="HTML Preformatted"/>
    <w:basedOn w:val="Normal"/>
    <w:link w:val="HTMLPreformattedChar"/>
    <w:uiPriority w:val="99"/>
    <w:rsid w:val="00A3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A37742"/>
    <w:rPr>
      <w:rFonts w:ascii="Courier New" w:eastAsia="Times New Roman" w:hAnsi="Courier New" w:cs="Times New Roman"/>
      <w:sz w:val="20"/>
      <w:szCs w:val="20"/>
    </w:rPr>
  </w:style>
  <w:style w:type="paragraph" w:styleId="CommentSubject">
    <w:name w:val="annotation subject"/>
    <w:basedOn w:val="CommentText"/>
    <w:next w:val="CommentText"/>
    <w:link w:val="CommentSubjectChar"/>
    <w:uiPriority w:val="99"/>
    <w:semiHidden/>
    <w:unhideWhenUsed/>
    <w:rsid w:val="00A37742"/>
    <w:pPr>
      <w:bidi w:val="0"/>
      <w:spacing w:line="240" w:lineRule="auto"/>
    </w:pPr>
    <w:rPr>
      <w:rFonts w:asciiTheme="minorHAnsi" w:eastAsiaTheme="minorEastAsia" w:hAnsiTheme="minorHAnsi" w:cstheme="minorBidi"/>
      <w:b/>
      <w:bCs/>
      <w:lang w:bidi="ar-SA"/>
    </w:rPr>
  </w:style>
  <w:style w:type="character" w:customStyle="1" w:styleId="CommentSubjectChar">
    <w:name w:val="Comment Subject Char"/>
    <w:basedOn w:val="CommentTextChar"/>
    <w:link w:val="CommentSubject"/>
    <w:uiPriority w:val="99"/>
    <w:semiHidden/>
    <w:rsid w:val="00A37742"/>
    <w:rPr>
      <w:rFonts w:ascii="Calibri" w:eastAsiaTheme="minorEastAsia" w:hAnsi="Calibri" w:cs="Arial"/>
      <w:b/>
      <w:bCs/>
      <w:sz w:val="20"/>
      <w:szCs w:val="20"/>
      <w:lang w:bidi="fa-IR"/>
    </w:rPr>
  </w:style>
  <w:style w:type="paragraph" w:styleId="Revision">
    <w:name w:val="Revision"/>
    <w:hidden/>
    <w:uiPriority w:val="99"/>
    <w:semiHidden/>
    <w:rsid w:val="00A37742"/>
    <w:pPr>
      <w:spacing w:after="0" w:line="240" w:lineRule="auto"/>
    </w:pPr>
    <w:rPr>
      <w:rFonts w:eastAsiaTheme="minorEastAsia"/>
    </w:rPr>
  </w:style>
  <w:style w:type="paragraph" w:styleId="DocumentMap">
    <w:name w:val="Document Map"/>
    <w:basedOn w:val="Normal"/>
    <w:link w:val="DocumentMapChar"/>
    <w:uiPriority w:val="99"/>
    <w:semiHidden/>
    <w:unhideWhenUsed/>
    <w:rsid w:val="00A37742"/>
    <w:pPr>
      <w:spacing w:after="0" w:line="240" w:lineRule="auto"/>
    </w:pPr>
    <w:rPr>
      <w:rFonts w:ascii="Lucida Grande" w:eastAsiaTheme="minorEastAsia" w:hAnsi="Lucida Grande" w:cs="Lucida Grande"/>
      <w:sz w:val="24"/>
      <w:szCs w:val="24"/>
    </w:rPr>
  </w:style>
  <w:style w:type="character" w:customStyle="1" w:styleId="DocumentMapChar">
    <w:name w:val="Document Map Char"/>
    <w:basedOn w:val="DefaultParagraphFont"/>
    <w:link w:val="DocumentMap"/>
    <w:uiPriority w:val="99"/>
    <w:semiHidden/>
    <w:rsid w:val="00A37742"/>
    <w:rPr>
      <w:rFonts w:ascii="Lucida Grande" w:eastAsiaTheme="minorEastAsia" w:hAnsi="Lucida Grande" w:cs="Lucida Grande"/>
      <w:sz w:val="24"/>
      <w:szCs w:val="24"/>
    </w:rPr>
  </w:style>
  <w:style w:type="table" w:customStyle="1" w:styleId="TableGrid1">
    <w:name w:val="Table Grid1"/>
    <w:basedOn w:val="TableNormal"/>
    <w:next w:val="TableGrid"/>
    <w:rsid w:val="00B70945"/>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rsid w:val="00B70945"/>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
    <w:name w:val="u_n"/>
    <w:basedOn w:val="DefaultParagraphFont"/>
    <w:rsid w:val="009C0D9B"/>
  </w:style>
  <w:style w:type="character" w:customStyle="1" w:styleId="Heading2Char">
    <w:name w:val="Heading 2 Char"/>
    <w:basedOn w:val="DefaultParagraphFont"/>
    <w:link w:val="Heading2"/>
    <w:uiPriority w:val="9"/>
    <w:semiHidden/>
    <w:rsid w:val="00243FD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B6F"/>
  </w:style>
  <w:style w:type="paragraph" w:styleId="Heading1">
    <w:name w:val="heading 1"/>
    <w:basedOn w:val="Normal"/>
    <w:next w:val="Normal"/>
    <w:link w:val="Heading1Char"/>
    <w:uiPriority w:val="99"/>
    <w:qFormat/>
    <w:rsid w:val="00B25882"/>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43F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258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title">
    <w:name w:val="doctitle"/>
    <w:basedOn w:val="DefaultParagraphFont"/>
    <w:rsid w:val="00FA7BD7"/>
  </w:style>
  <w:style w:type="character" w:customStyle="1" w:styleId="previewtxt">
    <w:name w:val="previewtxt"/>
    <w:basedOn w:val="DefaultParagraphFont"/>
    <w:rsid w:val="00FA7BD7"/>
  </w:style>
  <w:style w:type="character" w:customStyle="1" w:styleId="previewabstract">
    <w:name w:val="previewabstract"/>
    <w:basedOn w:val="DefaultParagraphFont"/>
    <w:rsid w:val="00FA7BD7"/>
  </w:style>
  <w:style w:type="character" w:customStyle="1" w:styleId="divider">
    <w:name w:val="divider"/>
    <w:basedOn w:val="DefaultParagraphFont"/>
    <w:rsid w:val="00FA7BD7"/>
  </w:style>
  <w:style w:type="character" w:styleId="Hyperlink">
    <w:name w:val="Hyperlink"/>
    <w:basedOn w:val="DefaultParagraphFont"/>
    <w:uiPriority w:val="99"/>
    <w:unhideWhenUsed/>
    <w:rsid w:val="00E4055F"/>
    <w:rPr>
      <w:color w:val="0000FF"/>
      <w:u w:val="single"/>
    </w:rPr>
  </w:style>
  <w:style w:type="paragraph" w:styleId="ListParagraph">
    <w:name w:val="List Paragraph"/>
    <w:basedOn w:val="Normal"/>
    <w:uiPriority w:val="34"/>
    <w:qFormat/>
    <w:rsid w:val="00E4055F"/>
    <w:pPr>
      <w:ind w:left="720"/>
      <w:contextualSpacing/>
    </w:pPr>
  </w:style>
  <w:style w:type="paragraph" w:styleId="BalloonText">
    <w:name w:val="Balloon Text"/>
    <w:basedOn w:val="Normal"/>
    <w:link w:val="BalloonTextChar"/>
    <w:uiPriority w:val="99"/>
    <w:semiHidden/>
    <w:unhideWhenUsed/>
    <w:rsid w:val="001045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45A6"/>
    <w:rPr>
      <w:rFonts w:ascii="Tahoma" w:hAnsi="Tahoma" w:cs="Tahoma"/>
      <w:sz w:val="16"/>
      <w:szCs w:val="16"/>
    </w:rPr>
  </w:style>
  <w:style w:type="paragraph" w:styleId="BodyTextIndent">
    <w:name w:val="Body Text Indent"/>
    <w:basedOn w:val="Normal"/>
    <w:link w:val="BodyTextIndentChar"/>
    <w:rsid w:val="00592BB2"/>
    <w:pPr>
      <w:widowControl w:val="0"/>
      <w:spacing w:after="0" w:line="360" w:lineRule="auto"/>
      <w:ind w:left="720"/>
      <w:jc w:val="lowKashida"/>
    </w:pPr>
    <w:rPr>
      <w:rFonts w:ascii="Arial" w:eastAsia="Calibri" w:hAnsi="Arial" w:cs="Times New Roman Backslanted"/>
      <w:snapToGrid w:val="0"/>
      <w:sz w:val="24"/>
      <w:szCs w:val="20"/>
    </w:rPr>
  </w:style>
  <w:style w:type="character" w:customStyle="1" w:styleId="BodyTextIndentChar">
    <w:name w:val="Body Text Indent Char"/>
    <w:basedOn w:val="DefaultParagraphFont"/>
    <w:link w:val="BodyTextIndent"/>
    <w:rsid w:val="00592BB2"/>
    <w:rPr>
      <w:rFonts w:ascii="Arial" w:eastAsia="Calibri" w:hAnsi="Arial" w:cs="Times New Roman Backslanted"/>
      <w:snapToGrid w:val="0"/>
      <w:sz w:val="24"/>
      <w:szCs w:val="20"/>
    </w:rPr>
  </w:style>
  <w:style w:type="paragraph" w:customStyle="1" w:styleId="Default">
    <w:name w:val="Default"/>
    <w:rsid w:val="005C1F6C"/>
    <w:pPr>
      <w:autoSpaceDE w:val="0"/>
      <w:autoSpaceDN w:val="0"/>
      <w:adjustRightInd w:val="0"/>
      <w:spacing w:after="0" w:line="240" w:lineRule="auto"/>
    </w:pPr>
    <w:rPr>
      <w:rFonts w:ascii="Times New Roman" w:hAnsi="Times New Roman" w:cs="Times New Roman"/>
      <w:color w:val="000000"/>
      <w:sz w:val="24"/>
      <w:szCs w:val="24"/>
      <w:lang w:bidi="fa-IR"/>
    </w:rPr>
  </w:style>
  <w:style w:type="paragraph" w:styleId="NormalWeb">
    <w:name w:val="Normal (Web)"/>
    <w:basedOn w:val="Normal"/>
    <w:uiPriority w:val="99"/>
    <w:semiHidden/>
    <w:unhideWhenUsed/>
    <w:rsid w:val="00117A0E"/>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EndNoteBibliography">
    <w:name w:val="EndNote Bibliography"/>
    <w:basedOn w:val="Normal"/>
    <w:link w:val="EndNoteBibliographyChar"/>
    <w:rsid w:val="004C3852"/>
    <w:pPr>
      <w:bidi/>
      <w:spacing w:after="160" w:line="240" w:lineRule="auto"/>
      <w:jc w:val="both"/>
    </w:pPr>
    <w:rPr>
      <w:rFonts w:ascii="Times New Roman" w:hAnsi="Times New Roman" w:cs="Times New Roman"/>
      <w:noProof/>
      <w:sz w:val="20"/>
      <w:lang w:bidi="fa-IR"/>
    </w:rPr>
  </w:style>
  <w:style w:type="character" w:customStyle="1" w:styleId="EndNoteBibliographyChar">
    <w:name w:val="EndNote Bibliography Char"/>
    <w:basedOn w:val="DefaultParagraphFont"/>
    <w:link w:val="EndNoteBibliography"/>
    <w:rsid w:val="004C3852"/>
    <w:rPr>
      <w:rFonts w:ascii="Times New Roman" w:hAnsi="Times New Roman" w:cs="Times New Roman"/>
      <w:noProof/>
      <w:sz w:val="20"/>
      <w:lang w:bidi="fa-IR"/>
    </w:rPr>
  </w:style>
  <w:style w:type="character" w:customStyle="1" w:styleId="Heading1Char">
    <w:name w:val="Heading 1 Char"/>
    <w:basedOn w:val="DefaultParagraphFont"/>
    <w:link w:val="Heading1"/>
    <w:uiPriority w:val="99"/>
    <w:rsid w:val="00B2588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B25882"/>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25882"/>
  </w:style>
  <w:style w:type="paragraph" w:customStyle="1" w:styleId="p">
    <w:name w:val="p"/>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B25882"/>
  </w:style>
  <w:style w:type="paragraph" w:customStyle="1" w:styleId="links">
    <w:name w:val="links"/>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25882"/>
    <w:rPr>
      <w:color w:val="800080" w:themeColor="followedHyperlink"/>
      <w:u w:val="single"/>
    </w:rPr>
  </w:style>
  <w:style w:type="paragraph" w:customStyle="1" w:styleId="Title2">
    <w:name w:val="Title2"/>
    <w:basedOn w:val="Normal"/>
    <w:rsid w:val="00B2588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258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25882"/>
    <w:rPr>
      <w:b/>
      <w:bCs/>
    </w:rPr>
  </w:style>
  <w:style w:type="character" w:styleId="Emphasis">
    <w:name w:val="Emphasis"/>
    <w:basedOn w:val="DefaultParagraphFont"/>
    <w:uiPriority w:val="20"/>
    <w:qFormat/>
    <w:rsid w:val="00B25882"/>
    <w:rPr>
      <w:i/>
      <w:iCs/>
    </w:rPr>
  </w:style>
  <w:style w:type="paragraph" w:customStyle="1" w:styleId="EndNoteBibliographyTitle">
    <w:name w:val="EndNote Bibliography Title"/>
    <w:basedOn w:val="Normal"/>
    <w:link w:val="EndNoteBibliographyTitleChar"/>
    <w:rsid w:val="00B25882"/>
    <w:pPr>
      <w:spacing w:after="0" w:line="259" w:lineRule="auto"/>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25882"/>
    <w:rPr>
      <w:rFonts w:ascii="Calibri" w:hAnsi="Calibri"/>
      <w:noProof/>
    </w:rPr>
  </w:style>
  <w:style w:type="character" w:styleId="PlaceholderText">
    <w:name w:val="Placeholder Text"/>
    <w:basedOn w:val="DefaultParagraphFont"/>
    <w:uiPriority w:val="99"/>
    <w:semiHidden/>
    <w:rsid w:val="00B25882"/>
    <w:rPr>
      <w:color w:val="808080"/>
    </w:rPr>
  </w:style>
  <w:style w:type="paragraph" w:styleId="Header">
    <w:name w:val="header"/>
    <w:basedOn w:val="Normal"/>
    <w:link w:val="HeaderChar"/>
    <w:uiPriority w:val="99"/>
    <w:unhideWhenUsed/>
    <w:rsid w:val="00B25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882"/>
  </w:style>
  <w:style w:type="paragraph" w:styleId="Footer">
    <w:name w:val="footer"/>
    <w:basedOn w:val="Normal"/>
    <w:link w:val="FooterChar"/>
    <w:uiPriority w:val="99"/>
    <w:unhideWhenUsed/>
    <w:rsid w:val="00B25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882"/>
  </w:style>
  <w:style w:type="character" w:customStyle="1" w:styleId="longtext">
    <w:name w:val="long_text"/>
    <w:rsid w:val="00A37742"/>
    <w:rPr>
      <w:rFonts w:ascii="Times New Roman" w:hAnsi="Times New Roman" w:cs="Times New Roman"/>
      <w:color w:val="FF0000"/>
      <w:sz w:val="18"/>
      <w:szCs w:val="18"/>
      <w:shd w:val="clear" w:color="auto" w:fill="FFFFFF"/>
    </w:rPr>
  </w:style>
  <w:style w:type="character" w:customStyle="1" w:styleId="shorttext">
    <w:name w:val="short_text"/>
    <w:rsid w:val="00A37742"/>
    <w:rPr>
      <w:rFonts w:cs="Times New Roman"/>
    </w:rPr>
  </w:style>
  <w:style w:type="character" w:styleId="CommentReference">
    <w:name w:val="annotation reference"/>
    <w:basedOn w:val="DefaultParagraphFont"/>
    <w:unhideWhenUsed/>
    <w:rsid w:val="00A37742"/>
    <w:rPr>
      <w:sz w:val="16"/>
      <w:szCs w:val="16"/>
    </w:rPr>
  </w:style>
  <w:style w:type="paragraph" w:styleId="CommentText">
    <w:name w:val="annotation text"/>
    <w:basedOn w:val="Normal"/>
    <w:link w:val="CommentTextChar"/>
    <w:unhideWhenUsed/>
    <w:rsid w:val="00A37742"/>
    <w:pPr>
      <w:bidi/>
    </w:pPr>
    <w:rPr>
      <w:rFonts w:ascii="Calibri" w:eastAsia="Calibri" w:hAnsi="Calibri" w:cs="Arial"/>
      <w:sz w:val="20"/>
      <w:szCs w:val="20"/>
      <w:lang w:bidi="fa-IR"/>
    </w:rPr>
  </w:style>
  <w:style w:type="character" w:customStyle="1" w:styleId="CommentTextChar">
    <w:name w:val="Comment Text Char"/>
    <w:basedOn w:val="DefaultParagraphFont"/>
    <w:link w:val="CommentText"/>
    <w:rsid w:val="00A37742"/>
    <w:rPr>
      <w:rFonts w:ascii="Calibri" w:eastAsia="Calibri" w:hAnsi="Calibri" w:cs="Arial"/>
      <w:sz w:val="20"/>
      <w:szCs w:val="20"/>
      <w:lang w:bidi="fa-IR"/>
    </w:rPr>
  </w:style>
  <w:style w:type="character" w:customStyle="1" w:styleId="hps">
    <w:name w:val="hps"/>
    <w:rsid w:val="00A37742"/>
    <w:rPr>
      <w:rFonts w:cs="Times New Roman"/>
    </w:rPr>
  </w:style>
  <w:style w:type="paragraph" w:styleId="HTMLPreformatted">
    <w:name w:val="HTML Preformatted"/>
    <w:basedOn w:val="Normal"/>
    <w:link w:val="HTMLPreformattedChar"/>
    <w:uiPriority w:val="99"/>
    <w:rsid w:val="00A3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A37742"/>
    <w:rPr>
      <w:rFonts w:ascii="Courier New" w:eastAsia="Times New Roman" w:hAnsi="Courier New" w:cs="Times New Roman"/>
      <w:sz w:val="20"/>
      <w:szCs w:val="20"/>
    </w:rPr>
  </w:style>
  <w:style w:type="paragraph" w:styleId="CommentSubject">
    <w:name w:val="annotation subject"/>
    <w:basedOn w:val="CommentText"/>
    <w:next w:val="CommentText"/>
    <w:link w:val="CommentSubjectChar"/>
    <w:uiPriority w:val="99"/>
    <w:semiHidden/>
    <w:unhideWhenUsed/>
    <w:rsid w:val="00A37742"/>
    <w:pPr>
      <w:bidi w:val="0"/>
      <w:spacing w:line="240" w:lineRule="auto"/>
    </w:pPr>
    <w:rPr>
      <w:rFonts w:asciiTheme="minorHAnsi" w:eastAsiaTheme="minorEastAsia" w:hAnsiTheme="minorHAnsi" w:cstheme="minorBidi"/>
      <w:b/>
      <w:bCs/>
      <w:lang w:bidi="ar-SA"/>
    </w:rPr>
  </w:style>
  <w:style w:type="character" w:customStyle="1" w:styleId="CommentSubjectChar">
    <w:name w:val="Comment Subject Char"/>
    <w:basedOn w:val="CommentTextChar"/>
    <w:link w:val="CommentSubject"/>
    <w:uiPriority w:val="99"/>
    <w:semiHidden/>
    <w:rsid w:val="00A37742"/>
    <w:rPr>
      <w:rFonts w:ascii="Calibri" w:eastAsiaTheme="minorEastAsia" w:hAnsi="Calibri" w:cs="Arial"/>
      <w:b/>
      <w:bCs/>
      <w:sz w:val="20"/>
      <w:szCs w:val="20"/>
      <w:lang w:bidi="fa-IR"/>
    </w:rPr>
  </w:style>
  <w:style w:type="paragraph" w:styleId="Revision">
    <w:name w:val="Revision"/>
    <w:hidden/>
    <w:uiPriority w:val="99"/>
    <w:semiHidden/>
    <w:rsid w:val="00A37742"/>
    <w:pPr>
      <w:spacing w:after="0" w:line="240" w:lineRule="auto"/>
    </w:pPr>
    <w:rPr>
      <w:rFonts w:eastAsiaTheme="minorEastAsia"/>
    </w:rPr>
  </w:style>
  <w:style w:type="paragraph" w:styleId="DocumentMap">
    <w:name w:val="Document Map"/>
    <w:basedOn w:val="Normal"/>
    <w:link w:val="DocumentMapChar"/>
    <w:uiPriority w:val="99"/>
    <w:semiHidden/>
    <w:unhideWhenUsed/>
    <w:rsid w:val="00A37742"/>
    <w:pPr>
      <w:spacing w:after="0" w:line="240" w:lineRule="auto"/>
    </w:pPr>
    <w:rPr>
      <w:rFonts w:ascii="Lucida Grande" w:eastAsiaTheme="minorEastAsia" w:hAnsi="Lucida Grande" w:cs="Lucida Grande"/>
      <w:sz w:val="24"/>
      <w:szCs w:val="24"/>
    </w:rPr>
  </w:style>
  <w:style w:type="character" w:customStyle="1" w:styleId="DocumentMapChar">
    <w:name w:val="Document Map Char"/>
    <w:basedOn w:val="DefaultParagraphFont"/>
    <w:link w:val="DocumentMap"/>
    <w:uiPriority w:val="99"/>
    <w:semiHidden/>
    <w:rsid w:val="00A37742"/>
    <w:rPr>
      <w:rFonts w:ascii="Lucida Grande" w:eastAsiaTheme="minorEastAsia" w:hAnsi="Lucida Grande" w:cs="Lucida Grande"/>
      <w:sz w:val="24"/>
      <w:szCs w:val="24"/>
    </w:rPr>
  </w:style>
  <w:style w:type="table" w:customStyle="1" w:styleId="TableGrid1">
    <w:name w:val="Table Grid1"/>
    <w:basedOn w:val="TableNormal"/>
    <w:next w:val="TableGrid"/>
    <w:rsid w:val="00B70945"/>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rsid w:val="00B70945"/>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
    <w:name w:val="u_n"/>
    <w:basedOn w:val="DefaultParagraphFont"/>
    <w:rsid w:val="009C0D9B"/>
  </w:style>
  <w:style w:type="character" w:customStyle="1" w:styleId="Heading2Char">
    <w:name w:val="Heading 2 Char"/>
    <w:basedOn w:val="DefaultParagraphFont"/>
    <w:link w:val="Heading2"/>
    <w:uiPriority w:val="9"/>
    <w:semiHidden/>
    <w:rsid w:val="00243FD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5752">
      <w:bodyDiv w:val="1"/>
      <w:marLeft w:val="0"/>
      <w:marRight w:val="0"/>
      <w:marTop w:val="0"/>
      <w:marBottom w:val="0"/>
      <w:divBdr>
        <w:top w:val="none" w:sz="0" w:space="0" w:color="auto"/>
        <w:left w:val="none" w:sz="0" w:space="0" w:color="auto"/>
        <w:bottom w:val="none" w:sz="0" w:space="0" w:color="auto"/>
        <w:right w:val="none" w:sz="0" w:space="0" w:color="auto"/>
      </w:divBdr>
    </w:div>
    <w:div w:id="166751142">
      <w:bodyDiv w:val="1"/>
      <w:marLeft w:val="0"/>
      <w:marRight w:val="0"/>
      <w:marTop w:val="0"/>
      <w:marBottom w:val="0"/>
      <w:divBdr>
        <w:top w:val="none" w:sz="0" w:space="0" w:color="auto"/>
        <w:left w:val="none" w:sz="0" w:space="0" w:color="auto"/>
        <w:bottom w:val="none" w:sz="0" w:space="0" w:color="auto"/>
        <w:right w:val="none" w:sz="0" w:space="0" w:color="auto"/>
      </w:divBdr>
      <w:divsChild>
        <w:div w:id="1039860565">
          <w:marLeft w:val="0"/>
          <w:marRight w:val="0"/>
          <w:marTop w:val="0"/>
          <w:marBottom w:val="0"/>
          <w:divBdr>
            <w:top w:val="none" w:sz="0" w:space="0" w:color="auto"/>
            <w:left w:val="none" w:sz="0" w:space="0" w:color="auto"/>
            <w:bottom w:val="none" w:sz="0" w:space="0" w:color="auto"/>
            <w:right w:val="none" w:sz="0" w:space="0" w:color="auto"/>
          </w:divBdr>
          <w:divsChild>
            <w:div w:id="1869945273">
              <w:marLeft w:val="0"/>
              <w:marRight w:val="0"/>
              <w:marTop w:val="0"/>
              <w:marBottom w:val="0"/>
              <w:divBdr>
                <w:top w:val="none" w:sz="0" w:space="0" w:color="auto"/>
                <w:left w:val="none" w:sz="0" w:space="0" w:color="auto"/>
                <w:bottom w:val="none" w:sz="0" w:space="0" w:color="auto"/>
                <w:right w:val="none" w:sz="0" w:space="0" w:color="auto"/>
              </w:divBdr>
              <w:divsChild>
                <w:div w:id="260768608">
                  <w:marLeft w:val="0"/>
                  <w:marRight w:val="0"/>
                  <w:marTop w:val="0"/>
                  <w:marBottom w:val="0"/>
                  <w:divBdr>
                    <w:top w:val="none" w:sz="0" w:space="0" w:color="auto"/>
                    <w:left w:val="none" w:sz="0" w:space="0" w:color="auto"/>
                    <w:bottom w:val="none" w:sz="0" w:space="0" w:color="auto"/>
                    <w:right w:val="none" w:sz="0" w:space="0" w:color="auto"/>
                  </w:divBdr>
                </w:div>
                <w:div w:id="2075078185">
                  <w:marLeft w:val="0"/>
                  <w:marRight w:val="0"/>
                  <w:marTop w:val="0"/>
                  <w:marBottom w:val="0"/>
                  <w:divBdr>
                    <w:top w:val="none" w:sz="0" w:space="0" w:color="auto"/>
                    <w:left w:val="none" w:sz="0" w:space="0" w:color="auto"/>
                    <w:bottom w:val="none" w:sz="0" w:space="0" w:color="auto"/>
                    <w:right w:val="none" w:sz="0" w:space="0" w:color="auto"/>
                  </w:divBdr>
                </w:div>
              </w:divsChild>
            </w:div>
            <w:div w:id="1385451794">
              <w:marLeft w:val="0"/>
              <w:marRight w:val="0"/>
              <w:marTop w:val="0"/>
              <w:marBottom w:val="0"/>
              <w:divBdr>
                <w:top w:val="none" w:sz="0" w:space="0" w:color="auto"/>
                <w:left w:val="none" w:sz="0" w:space="0" w:color="auto"/>
                <w:bottom w:val="none" w:sz="0" w:space="0" w:color="auto"/>
                <w:right w:val="none" w:sz="0" w:space="0" w:color="auto"/>
              </w:divBdr>
            </w:div>
            <w:div w:id="944849586">
              <w:marLeft w:val="0"/>
              <w:marRight w:val="0"/>
              <w:marTop w:val="0"/>
              <w:marBottom w:val="0"/>
              <w:divBdr>
                <w:top w:val="none" w:sz="0" w:space="0" w:color="auto"/>
                <w:left w:val="none" w:sz="0" w:space="0" w:color="auto"/>
                <w:bottom w:val="none" w:sz="0" w:space="0" w:color="auto"/>
                <w:right w:val="none" w:sz="0" w:space="0" w:color="auto"/>
              </w:divBdr>
            </w:div>
          </w:divsChild>
        </w:div>
        <w:div w:id="1623148299">
          <w:marLeft w:val="0"/>
          <w:marRight w:val="0"/>
          <w:marTop w:val="0"/>
          <w:marBottom w:val="0"/>
          <w:divBdr>
            <w:top w:val="none" w:sz="0" w:space="0" w:color="auto"/>
            <w:left w:val="none" w:sz="0" w:space="0" w:color="auto"/>
            <w:bottom w:val="none" w:sz="0" w:space="0" w:color="auto"/>
            <w:right w:val="none" w:sz="0" w:space="0" w:color="auto"/>
          </w:divBdr>
        </w:div>
      </w:divsChild>
    </w:div>
    <w:div w:id="206452174">
      <w:bodyDiv w:val="1"/>
      <w:marLeft w:val="0"/>
      <w:marRight w:val="0"/>
      <w:marTop w:val="0"/>
      <w:marBottom w:val="0"/>
      <w:divBdr>
        <w:top w:val="none" w:sz="0" w:space="0" w:color="auto"/>
        <w:left w:val="none" w:sz="0" w:space="0" w:color="auto"/>
        <w:bottom w:val="none" w:sz="0" w:space="0" w:color="auto"/>
        <w:right w:val="none" w:sz="0" w:space="0" w:color="auto"/>
      </w:divBdr>
      <w:divsChild>
        <w:div w:id="1307012978">
          <w:marLeft w:val="0"/>
          <w:marRight w:val="0"/>
          <w:marTop w:val="0"/>
          <w:marBottom w:val="0"/>
          <w:divBdr>
            <w:top w:val="none" w:sz="0" w:space="0" w:color="auto"/>
            <w:left w:val="none" w:sz="0" w:space="0" w:color="auto"/>
            <w:bottom w:val="none" w:sz="0" w:space="0" w:color="auto"/>
            <w:right w:val="none" w:sz="0" w:space="0" w:color="auto"/>
          </w:divBdr>
        </w:div>
      </w:divsChild>
    </w:div>
    <w:div w:id="457994378">
      <w:bodyDiv w:val="1"/>
      <w:marLeft w:val="0"/>
      <w:marRight w:val="0"/>
      <w:marTop w:val="0"/>
      <w:marBottom w:val="0"/>
      <w:divBdr>
        <w:top w:val="none" w:sz="0" w:space="0" w:color="auto"/>
        <w:left w:val="none" w:sz="0" w:space="0" w:color="auto"/>
        <w:bottom w:val="none" w:sz="0" w:space="0" w:color="auto"/>
        <w:right w:val="none" w:sz="0" w:space="0" w:color="auto"/>
      </w:divBdr>
      <w:divsChild>
        <w:div w:id="660930728">
          <w:marLeft w:val="0"/>
          <w:marRight w:val="0"/>
          <w:marTop w:val="0"/>
          <w:marBottom w:val="0"/>
          <w:divBdr>
            <w:top w:val="none" w:sz="0" w:space="0" w:color="auto"/>
            <w:left w:val="none" w:sz="0" w:space="0" w:color="auto"/>
            <w:bottom w:val="none" w:sz="0" w:space="0" w:color="auto"/>
            <w:right w:val="none" w:sz="0" w:space="0" w:color="auto"/>
          </w:divBdr>
        </w:div>
        <w:div w:id="737443302">
          <w:marLeft w:val="0"/>
          <w:marRight w:val="0"/>
          <w:marTop w:val="0"/>
          <w:marBottom w:val="0"/>
          <w:divBdr>
            <w:top w:val="none" w:sz="0" w:space="0" w:color="auto"/>
            <w:left w:val="none" w:sz="0" w:space="0" w:color="auto"/>
            <w:bottom w:val="none" w:sz="0" w:space="0" w:color="auto"/>
            <w:right w:val="none" w:sz="0" w:space="0" w:color="auto"/>
          </w:divBdr>
        </w:div>
      </w:divsChild>
    </w:div>
    <w:div w:id="516235374">
      <w:bodyDiv w:val="1"/>
      <w:marLeft w:val="0"/>
      <w:marRight w:val="0"/>
      <w:marTop w:val="0"/>
      <w:marBottom w:val="0"/>
      <w:divBdr>
        <w:top w:val="none" w:sz="0" w:space="0" w:color="auto"/>
        <w:left w:val="none" w:sz="0" w:space="0" w:color="auto"/>
        <w:bottom w:val="none" w:sz="0" w:space="0" w:color="auto"/>
        <w:right w:val="none" w:sz="0" w:space="0" w:color="auto"/>
      </w:divBdr>
    </w:div>
    <w:div w:id="532883301">
      <w:bodyDiv w:val="1"/>
      <w:marLeft w:val="0"/>
      <w:marRight w:val="0"/>
      <w:marTop w:val="0"/>
      <w:marBottom w:val="0"/>
      <w:divBdr>
        <w:top w:val="none" w:sz="0" w:space="0" w:color="auto"/>
        <w:left w:val="none" w:sz="0" w:space="0" w:color="auto"/>
        <w:bottom w:val="none" w:sz="0" w:space="0" w:color="auto"/>
        <w:right w:val="none" w:sz="0" w:space="0" w:color="auto"/>
      </w:divBdr>
    </w:div>
    <w:div w:id="634339062">
      <w:bodyDiv w:val="1"/>
      <w:marLeft w:val="0"/>
      <w:marRight w:val="0"/>
      <w:marTop w:val="0"/>
      <w:marBottom w:val="0"/>
      <w:divBdr>
        <w:top w:val="none" w:sz="0" w:space="0" w:color="auto"/>
        <w:left w:val="none" w:sz="0" w:space="0" w:color="auto"/>
        <w:bottom w:val="none" w:sz="0" w:space="0" w:color="auto"/>
        <w:right w:val="none" w:sz="0" w:space="0" w:color="auto"/>
      </w:divBdr>
      <w:divsChild>
        <w:div w:id="1477258976">
          <w:marLeft w:val="0"/>
          <w:marRight w:val="0"/>
          <w:marTop w:val="0"/>
          <w:marBottom w:val="0"/>
          <w:divBdr>
            <w:top w:val="none" w:sz="0" w:space="0" w:color="auto"/>
            <w:left w:val="none" w:sz="0" w:space="0" w:color="auto"/>
            <w:bottom w:val="none" w:sz="0" w:space="0" w:color="auto"/>
            <w:right w:val="none" w:sz="0" w:space="0" w:color="auto"/>
          </w:divBdr>
          <w:divsChild>
            <w:div w:id="678583305">
              <w:marLeft w:val="0"/>
              <w:marRight w:val="0"/>
              <w:marTop w:val="0"/>
              <w:marBottom w:val="0"/>
              <w:divBdr>
                <w:top w:val="none" w:sz="0" w:space="0" w:color="auto"/>
                <w:left w:val="none" w:sz="0" w:space="0" w:color="auto"/>
                <w:bottom w:val="none" w:sz="0" w:space="0" w:color="auto"/>
                <w:right w:val="none" w:sz="0" w:space="0" w:color="auto"/>
              </w:divBdr>
              <w:divsChild>
                <w:div w:id="139627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270740">
          <w:marLeft w:val="0"/>
          <w:marRight w:val="0"/>
          <w:marTop w:val="0"/>
          <w:marBottom w:val="0"/>
          <w:divBdr>
            <w:top w:val="none" w:sz="0" w:space="0" w:color="auto"/>
            <w:left w:val="none" w:sz="0" w:space="0" w:color="auto"/>
            <w:bottom w:val="none" w:sz="0" w:space="0" w:color="auto"/>
            <w:right w:val="none" w:sz="0" w:space="0" w:color="auto"/>
          </w:divBdr>
          <w:divsChild>
            <w:div w:id="185768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88822">
      <w:bodyDiv w:val="1"/>
      <w:marLeft w:val="0"/>
      <w:marRight w:val="0"/>
      <w:marTop w:val="0"/>
      <w:marBottom w:val="0"/>
      <w:divBdr>
        <w:top w:val="none" w:sz="0" w:space="0" w:color="auto"/>
        <w:left w:val="none" w:sz="0" w:space="0" w:color="auto"/>
        <w:bottom w:val="none" w:sz="0" w:space="0" w:color="auto"/>
        <w:right w:val="none" w:sz="0" w:space="0" w:color="auto"/>
      </w:divBdr>
    </w:div>
    <w:div w:id="811561452">
      <w:bodyDiv w:val="1"/>
      <w:marLeft w:val="0"/>
      <w:marRight w:val="0"/>
      <w:marTop w:val="0"/>
      <w:marBottom w:val="0"/>
      <w:divBdr>
        <w:top w:val="none" w:sz="0" w:space="0" w:color="auto"/>
        <w:left w:val="none" w:sz="0" w:space="0" w:color="auto"/>
        <w:bottom w:val="none" w:sz="0" w:space="0" w:color="auto"/>
        <w:right w:val="none" w:sz="0" w:space="0" w:color="auto"/>
      </w:divBdr>
      <w:divsChild>
        <w:div w:id="2082242407">
          <w:marLeft w:val="0"/>
          <w:marRight w:val="0"/>
          <w:marTop w:val="0"/>
          <w:marBottom w:val="0"/>
          <w:divBdr>
            <w:top w:val="none" w:sz="0" w:space="0" w:color="auto"/>
            <w:left w:val="none" w:sz="0" w:space="0" w:color="auto"/>
            <w:bottom w:val="none" w:sz="0" w:space="0" w:color="auto"/>
            <w:right w:val="none" w:sz="0" w:space="0" w:color="auto"/>
          </w:divBdr>
        </w:div>
      </w:divsChild>
    </w:div>
    <w:div w:id="815726761">
      <w:bodyDiv w:val="1"/>
      <w:marLeft w:val="0"/>
      <w:marRight w:val="0"/>
      <w:marTop w:val="0"/>
      <w:marBottom w:val="0"/>
      <w:divBdr>
        <w:top w:val="none" w:sz="0" w:space="0" w:color="auto"/>
        <w:left w:val="none" w:sz="0" w:space="0" w:color="auto"/>
        <w:bottom w:val="none" w:sz="0" w:space="0" w:color="auto"/>
        <w:right w:val="none" w:sz="0" w:space="0" w:color="auto"/>
      </w:divBdr>
      <w:divsChild>
        <w:div w:id="604969865">
          <w:marLeft w:val="0"/>
          <w:marRight w:val="0"/>
          <w:marTop w:val="0"/>
          <w:marBottom w:val="0"/>
          <w:divBdr>
            <w:top w:val="none" w:sz="0" w:space="0" w:color="auto"/>
            <w:left w:val="none" w:sz="0" w:space="0" w:color="auto"/>
            <w:bottom w:val="none" w:sz="0" w:space="0" w:color="auto"/>
            <w:right w:val="none" w:sz="0" w:space="0" w:color="auto"/>
          </w:divBdr>
        </w:div>
        <w:div w:id="1986203287">
          <w:marLeft w:val="0"/>
          <w:marRight w:val="0"/>
          <w:marTop w:val="0"/>
          <w:marBottom w:val="0"/>
          <w:divBdr>
            <w:top w:val="none" w:sz="0" w:space="0" w:color="auto"/>
            <w:left w:val="none" w:sz="0" w:space="0" w:color="auto"/>
            <w:bottom w:val="none" w:sz="0" w:space="0" w:color="auto"/>
            <w:right w:val="none" w:sz="0" w:space="0" w:color="auto"/>
          </w:divBdr>
        </w:div>
        <w:div w:id="1334916258">
          <w:marLeft w:val="0"/>
          <w:marRight w:val="0"/>
          <w:marTop w:val="0"/>
          <w:marBottom w:val="0"/>
          <w:divBdr>
            <w:top w:val="none" w:sz="0" w:space="0" w:color="auto"/>
            <w:left w:val="none" w:sz="0" w:space="0" w:color="auto"/>
            <w:bottom w:val="none" w:sz="0" w:space="0" w:color="auto"/>
            <w:right w:val="none" w:sz="0" w:space="0" w:color="auto"/>
          </w:divBdr>
        </w:div>
        <w:div w:id="1864973441">
          <w:marLeft w:val="0"/>
          <w:marRight w:val="0"/>
          <w:marTop w:val="0"/>
          <w:marBottom w:val="0"/>
          <w:divBdr>
            <w:top w:val="none" w:sz="0" w:space="0" w:color="auto"/>
            <w:left w:val="none" w:sz="0" w:space="0" w:color="auto"/>
            <w:bottom w:val="none" w:sz="0" w:space="0" w:color="auto"/>
            <w:right w:val="none" w:sz="0" w:space="0" w:color="auto"/>
          </w:divBdr>
          <w:divsChild>
            <w:div w:id="11782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11294">
      <w:bodyDiv w:val="1"/>
      <w:marLeft w:val="0"/>
      <w:marRight w:val="0"/>
      <w:marTop w:val="0"/>
      <w:marBottom w:val="0"/>
      <w:divBdr>
        <w:top w:val="none" w:sz="0" w:space="0" w:color="auto"/>
        <w:left w:val="none" w:sz="0" w:space="0" w:color="auto"/>
        <w:bottom w:val="none" w:sz="0" w:space="0" w:color="auto"/>
        <w:right w:val="none" w:sz="0" w:space="0" w:color="auto"/>
      </w:divBdr>
    </w:div>
    <w:div w:id="1231496943">
      <w:bodyDiv w:val="1"/>
      <w:marLeft w:val="0"/>
      <w:marRight w:val="0"/>
      <w:marTop w:val="0"/>
      <w:marBottom w:val="0"/>
      <w:divBdr>
        <w:top w:val="none" w:sz="0" w:space="0" w:color="auto"/>
        <w:left w:val="none" w:sz="0" w:space="0" w:color="auto"/>
        <w:bottom w:val="none" w:sz="0" w:space="0" w:color="auto"/>
        <w:right w:val="none" w:sz="0" w:space="0" w:color="auto"/>
      </w:divBdr>
    </w:div>
    <w:div w:id="1312708349">
      <w:bodyDiv w:val="1"/>
      <w:marLeft w:val="0"/>
      <w:marRight w:val="0"/>
      <w:marTop w:val="0"/>
      <w:marBottom w:val="0"/>
      <w:divBdr>
        <w:top w:val="none" w:sz="0" w:space="0" w:color="auto"/>
        <w:left w:val="none" w:sz="0" w:space="0" w:color="auto"/>
        <w:bottom w:val="none" w:sz="0" w:space="0" w:color="auto"/>
        <w:right w:val="none" w:sz="0" w:space="0" w:color="auto"/>
      </w:divBdr>
    </w:div>
    <w:div w:id="1354453774">
      <w:bodyDiv w:val="1"/>
      <w:marLeft w:val="0"/>
      <w:marRight w:val="0"/>
      <w:marTop w:val="0"/>
      <w:marBottom w:val="0"/>
      <w:divBdr>
        <w:top w:val="none" w:sz="0" w:space="0" w:color="auto"/>
        <w:left w:val="none" w:sz="0" w:space="0" w:color="auto"/>
        <w:bottom w:val="none" w:sz="0" w:space="0" w:color="auto"/>
        <w:right w:val="none" w:sz="0" w:space="0" w:color="auto"/>
      </w:divBdr>
    </w:div>
    <w:div w:id="1372463657">
      <w:bodyDiv w:val="1"/>
      <w:marLeft w:val="0"/>
      <w:marRight w:val="0"/>
      <w:marTop w:val="0"/>
      <w:marBottom w:val="0"/>
      <w:divBdr>
        <w:top w:val="none" w:sz="0" w:space="0" w:color="auto"/>
        <w:left w:val="none" w:sz="0" w:space="0" w:color="auto"/>
        <w:bottom w:val="none" w:sz="0" w:space="0" w:color="auto"/>
        <w:right w:val="none" w:sz="0" w:space="0" w:color="auto"/>
      </w:divBdr>
      <w:divsChild>
        <w:div w:id="1412265854">
          <w:marLeft w:val="0"/>
          <w:marRight w:val="0"/>
          <w:marTop w:val="0"/>
          <w:marBottom w:val="0"/>
          <w:divBdr>
            <w:top w:val="none" w:sz="0" w:space="0" w:color="auto"/>
            <w:left w:val="none" w:sz="0" w:space="0" w:color="auto"/>
            <w:bottom w:val="none" w:sz="0" w:space="0" w:color="auto"/>
            <w:right w:val="none" w:sz="0" w:space="0" w:color="auto"/>
          </w:divBdr>
          <w:divsChild>
            <w:div w:id="959454402">
              <w:marLeft w:val="0"/>
              <w:marRight w:val="0"/>
              <w:marTop w:val="0"/>
              <w:marBottom w:val="0"/>
              <w:divBdr>
                <w:top w:val="none" w:sz="0" w:space="0" w:color="auto"/>
                <w:left w:val="none" w:sz="0" w:space="0" w:color="auto"/>
                <w:bottom w:val="none" w:sz="0" w:space="0" w:color="auto"/>
                <w:right w:val="none" w:sz="0" w:space="0" w:color="auto"/>
              </w:divBdr>
              <w:divsChild>
                <w:div w:id="321932628">
                  <w:marLeft w:val="0"/>
                  <w:marRight w:val="0"/>
                  <w:marTop w:val="0"/>
                  <w:marBottom w:val="0"/>
                  <w:divBdr>
                    <w:top w:val="none" w:sz="0" w:space="0" w:color="auto"/>
                    <w:left w:val="none" w:sz="0" w:space="0" w:color="auto"/>
                    <w:bottom w:val="none" w:sz="0" w:space="0" w:color="auto"/>
                    <w:right w:val="none" w:sz="0" w:space="0" w:color="auto"/>
                  </w:divBdr>
                  <w:divsChild>
                    <w:div w:id="2003501837">
                      <w:marLeft w:val="0"/>
                      <w:marRight w:val="0"/>
                      <w:marTop w:val="0"/>
                      <w:marBottom w:val="0"/>
                      <w:divBdr>
                        <w:top w:val="none" w:sz="0" w:space="0" w:color="auto"/>
                        <w:left w:val="none" w:sz="0" w:space="0" w:color="auto"/>
                        <w:bottom w:val="none" w:sz="0" w:space="0" w:color="auto"/>
                        <w:right w:val="none" w:sz="0" w:space="0" w:color="auto"/>
                      </w:divBdr>
                      <w:divsChild>
                        <w:div w:id="1279406717">
                          <w:marLeft w:val="0"/>
                          <w:marRight w:val="0"/>
                          <w:marTop w:val="0"/>
                          <w:marBottom w:val="0"/>
                          <w:divBdr>
                            <w:top w:val="none" w:sz="0" w:space="0" w:color="auto"/>
                            <w:left w:val="none" w:sz="0" w:space="0" w:color="auto"/>
                            <w:bottom w:val="none" w:sz="0" w:space="0" w:color="auto"/>
                            <w:right w:val="none" w:sz="0" w:space="0" w:color="auto"/>
                          </w:divBdr>
                          <w:divsChild>
                            <w:div w:id="326792135">
                              <w:marLeft w:val="0"/>
                              <w:marRight w:val="0"/>
                              <w:marTop w:val="0"/>
                              <w:marBottom w:val="0"/>
                              <w:divBdr>
                                <w:top w:val="none" w:sz="0" w:space="0" w:color="auto"/>
                                <w:left w:val="none" w:sz="0" w:space="0" w:color="auto"/>
                                <w:bottom w:val="none" w:sz="0" w:space="0" w:color="auto"/>
                                <w:right w:val="none" w:sz="0" w:space="0" w:color="auto"/>
                              </w:divBdr>
                              <w:divsChild>
                                <w:div w:id="199506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3115282">
      <w:bodyDiv w:val="1"/>
      <w:marLeft w:val="0"/>
      <w:marRight w:val="0"/>
      <w:marTop w:val="0"/>
      <w:marBottom w:val="0"/>
      <w:divBdr>
        <w:top w:val="none" w:sz="0" w:space="0" w:color="auto"/>
        <w:left w:val="none" w:sz="0" w:space="0" w:color="auto"/>
        <w:bottom w:val="none" w:sz="0" w:space="0" w:color="auto"/>
        <w:right w:val="none" w:sz="0" w:space="0" w:color="auto"/>
      </w:divBdr>
    </w:div>
    <w:div w:id="1449540631">
      <w:bodyDiv w:val="1"/>
      <w:marLeft w:val="0"/>
      <w:marRight w:val="0"/>
      <w:marTop w:val="0"/>
      <w:marBottom w:val="0"/>
      <w:divBdr>
        <w:top w:val="none" w:sz="0" w:space="0" w:color="auto"/>
        <w:left w:val="none" w:sz="0" w:space="0" w:color="auto"/>
        <w:bottom w:val="none" w:sz="0" w:space="0" w:color="auto"/>
        <w:right w:val="none" w:sz="0" w:space="0" w:color="auto"/>
      </w:divBdr>
      <w:divsChild>
        <w:div w:id="734864841">
          <w:marLeft w:val="0"/>
          <w:marRight w:val="0"/>
          <w:marTop w:val="0"/>
          <w:marBottom w:val="0"/>
          <w:divBdr>
            <w:top w:val="none" w:sz="0" w:space="0" w:color="auto"/>
            <w:left w:val="none" w:sz="0" w:space="0" w:color="auto"/>
            <w:bottom w:val="none" w:sz="0" w:space="0" w:color="auto"/>
            <w:right w:val="none" w:sz="0" w:space="0" w:color="auto"/>
          </w:divBdr>
          <w:divsChild>
            <w:div w:id="1736775259">
              <w:marLeft w:val="0"/>
              <w:marRight w:val="0"/>
              <w:marTop w:val="0"/>
              <w:marBottom w:val="0"/>
              <w:divBdr>
                <w:top w:val="none" w:sz="0" w:space="0" w:color="auto"/>
                <w:left w:val="none" w:sz="0" w:space="0" w:color="auto"/>
                <w:bottom w:val="none" w:sz="0" w:space="0" w:color="auto"/>
                <w:right w:val="none" w:sz="0" w:space="0" w:color="auto"/>
              </w:divBdr>
            </w:div>
          </w:divsChild>
        </w:div>
        <w:div w:id="295985461">
          <w:marLeft w:val="0"/>
          <w:marRight w:val="0"/>
          <w:marTop w:val="0"/>
          <w:marBottom w:val="0"/>
          <w:divBdr>
            <w:top w:val="none" w:sz="0" w:space="0" w:color="auto"/>
            <w:left w:val="none" w:sz="0" w:space="0" w:color="auto"/>
            <w:bottom w:val="none" w:sz="0" w:space="0" w:color="auto"/>
            <w:right w:val="none" w:sz="0" w:space="0" w:color="auto"/>
          </w:divBdr>
        </w:div>
      </w:divsChild>
    </w:div>
    <w:div w:id="1464544700">
      <w:bodyDiv w:val="1"/>
      <w:marLeft w:val="0"/>
      <w:marRight w:val="0"/>
      <w:marTop w:val="0"/>
      <w:marBottom w:val="0"/>
      <w:divBdr>
        <w:top w:val="none" w:sz="0" w:space="0" w:color="auto"/>
        <w:left w:val="none" w:sz="0" w:space="0" w:color="auto"/>
        <w:bottom w:val="none" w:sz="0" w:space="0" w:color="auto"/>
        <w:right w:val="none" w:sz="0" w:space="0" w:color="auto"/>
      </w:divBdr>
      <w:divsChild>
        <w:div w:id="1231186738">
          <w:marLeft w:val="0"/>
          <w:marRight w:val="0"/>
          <w:marTop w:val="0"/>
          <w:marBottom w:val="0"/>
          <w:divBdr>
            <w:top w:val="none" w:sz="0" w:space="0" w:color="auto"/>
            <w:left w:val="none" w:sz="0" w:space="0" w:color="auto"/>
            <w:bottom w:val="none" w:sz="0" w:space="0" w:color="auto"/>
            <w:right w:val="none" w:sz="0" w:space="0" w:color="auto"/>
          </w:divBdr>
        </w:div>
        <w:div w:id="163937246">
          <w:marLeft w:val="0"/>
          <w:marRight w:val="0"/>
          <w:marTop w:val="0"/>
          <w:marBottom w:val="0"/>
          <w:divBdr>
            <w:top w:val="none" w:sz="0" w:space="0" w:color="auto"/>
            <w:left w:val="none" w:sz="0" w:space="0" w:color="auto"/>
            <w:bottom w:val="none" w:sz="0" w:space="0" w:color="auto"/>
            <w:right w:val="none" w:sz="0" w:space="0" w:color="auto"/>
          </w:divBdr>
        </w:div>
        <w:div w:id="480738394">
          <w:marLeft w:val="0"/>
          <w:marRight w:val="0"/>
          <w:marTop w:val="0"/>
          <w:marBottom w:val="0"/>
          <w:divBdr>
            <w:top w:val="none" w:sz="0" w:space="0" w:color="auto"/>
            <w:left w:val="none" w:sz="0" w:space="0" w:color="auto"/>
            <w:bottom w:val="none" w:sz="0" w:space="0" w:color="auto"/>
            <w:right w:val="none" w:sz="0" w:space="0" w:color="auto"/>
          </w:divBdr>
        </w:div>
        <w:div w:id="847524861">
          <w:marLeft w:val="0"/>
          <w:marRight w:val="0"/>
          <w:marTop w:val="0"/>
          <w:marBottom w:val="0"/>
          <w:divBdr>
            <w:top w:val="none" w:sz="0" w:space="0" w:color="auto"/>
            <w:left w:val="none" w:sz="0" w:space="0" w:color="auto"/>
            <w:bottom w:val="none" w:sz="0" w:space="0" w:color="auto"/>
            <w:right w:val="none" w:sz="0" w:space="0" w:color="auto"/>
          </w:divBdr>
        </w:div>
        <w:div w:id="2023896403">
          <w:marLeft w:val="0"/>
          <w:marRight w:val="0"/>
          <w:marTop w:val="0"/>
          <w:marBottom w:val="0"/>
          <w:divBdr>
            <w:top w:val="none" w:sz="0" w:space="0" w:color="auto"/>
            <w:left w:val="none" w:sz="0" w:space="0" w:color="auto"/>
            <w:bottom w:val="none" w:sz="0" w:space="0" w:color="auto"/>
            <w:right w:val="none" w:sz="0" w:space="0" w:color="auto"/>
          </w:divBdr>
        </w:div>
      </w:divsChild>
    </w:div>
    <w:div w:id="1528566758">
      <w:bodyDiv w:val="1"/>
      <w:marLeft w:val="0"/>
      <w:marRight w:val="0"/>
      <w:marTop w:val="0"/>
      <w:marBottom w:val="0"/>
      <w:divBdr>
        <w:top w:val="none" w:sz="0" w:space="0" w:color="auto"/>
        <w:left w:val="none" w:sz="0" w:space="0" w:color="auto"/>
        <w:bottom w:val="none" w:sz="0" w:space="0" w:color="auto"/>
        <w:right w:val="none" w:sz="0" w:space="0" w:color="auto"/>
      </w:divBdr>
      <w:divsChild>
        <w:div w:id="1309827338">
          <w:marLeft w:val="10"/>
          <w:marRight w:val="1"/>
          <w:marTop w:val="0"/>
          <w:marBottom w:val="0"/>
          <w:divBdr>
            <w:top w:val="none" w:sz="0" w:space="0" w:color="auto"/>
            <w:left w:val="none" w:sz="0" w:space="0" w:color="auto"/>
            <w:bottom w:val="none" w:sz="0" w:space="0" w:color="auto"/>
            <w:right w:val="none" w:sz="0" w:space="0" w:color="auto"/>
          </w:divBdr>
          <w:divsChild>
            <w:div w:id="1581712863">
              <w:marLeft w:val="0"/>
              <w:marRight w:val="0"/>
              <w:marTop w:val="0"/>
              <w:marBottom w:val="0"/>
              <w:divBdr>
                <w:top w:val="single" w:sz="4" w:space="0" w:color="FFFFFF"/>
                <w:left w:val="none" w:sz="0" w:space="0" w:color="auto"/>
                <w:bottom w:val="none" w:sz="0" w:space="0" w:color="auto"/>
                <w:right w:val="none" w:sz="0" w:space="0" w:color="auto"/>
              </w:divBdr>
            </w:div>
          </w:divsChild>
        </w:div>
      </w:divsChild>
    </w:div>
    <w:div w:id="1763717167">
      <w:bodyDiv w:val="1"/>
      <w:marLeft w:val="0"/>
      <w:marRight w:val="0"/>
      <w:marTop w:val="0"/>
      <w:marBottom w:val="0"/>
      <w:divBdr>
        <w:top w:val="none" w:sz="0" w:space="0" w:color="auto"/>
        <w:left w:val="none" w:sz="0" w:space="0" w:color="auto"/>
        <w:bottom w:val="none" w:sz="0" w:space="0" w:color="auto"/>
        <w:right w:val="none" w:sz="0" w:space="0" w:color="auto"/>
      </w:divBdr>
    </w:div>
    <w:div w:id="1790395055">
      <w:bodyDiv w:val="1"/>
      <w:marLeft w:val="0"/>
      <w:marRight w:val="0"/>
      <w:marTop w:val="0"/>
      <w:marBottom w:val="0"/>
      <w:divBdr>
        <w:top w:val="none" w:sz="0" w:space="0" w:color="auto"/>
        <w:left w:val="none" w:sz="0" w:space="0" w:color="auto"/>
        <w:bottom w:val="none" w:sz="0" w:space="0" w:color="auto"/>
        <w:right w:val="none" w:sz="0" w:space="0" w:color="auto"/>
      </w:divBdr>
      <w:divsChild>
        <w:div w:id="2014184584">
          <w:marLeft w:val="0"/>
          <w:marRight w:val="0"/>
          <w:marTop w:val="0"/>
          <w:marBottom w:val="0"/>
          <w:divBdr>
            <w:top w:val="none" w:sz="0" w:space="0" w:color="auto"/>
            <w:left w:val="none" w:sz="0" w:space="0" w:color="auto"/>
            <w:bottom w:val="none" w:sz="0" w:space="0" w:color="auto"/>
            <w:right w:val="none" w:sz="0" w:space="0" w:color="auto"/>
          </w:divBdr>
        </w:div>
        <w:div w:id="1834562302">
          <w:marLeft w:val="0"/>
          <w:marRight w:val="0"/>
          <w:marTop w:val="0"/>
          <w:marBottom w:val="0"/>
          <w:divBdr>
            <w:top w:val="none" w:sz="0" w:space="0" w:color="auto"/>
            <w:left w:val="none" w:sz="0" w:space="0" w:color="auto"/>
            <w:bottom w:val="none" w:sz="0" w:space="0" w:color="auto"/>
            <w:right w:val="none" w:sz="0" w:space="0" w:color="auto"/>
          </w:divBdr>
        </w:div>
        <w:div w:id="1719091896">
          <w:marLeft w:val="0"/>
          <w:marRight w:val="0"/>
          <w:marTop w:val="0"/>
          <w:marBottom w:val="0"/>
          <w:divBdr>
            <w:top w:val="none" w:sz="0" w:space="0" w:color="auto"/>
            <w:left w:val="none" w:sz="0" w:space="0" w:color="auto"/>
            <w:bottom w:val="none" w:sz="0" w:space="0" w:color="auto"/>
            <w:right w:val="none" w:sz="0" w:space="0" w:color="auto"/>
          </w:divBdr>
          <w:divsChild>
            <w:div w:id="1224296235">
              <w:marLeft w:val="0"/>
              <w:marRight w:val="0"/>
              <w:marTop w:val="0"/>
              <w:marBottom w:val="0"/>
              <w:divBdr>
                <w:top w:val="none" w:sz="0" w:space="0" w:color="auto"/>
                <w:left w:val="none" w:sz="0" w:space="0" w:color="auto"/>
                <w:bottom w:val="none" w:sz="0" w:space="0" w:color="auto"/>
                <w:right w:val="none" w:sz="0" w:space="0" w:color="auto"/>
              </w:divBdr>
            </w:div>
          </w:divsChild>
        </w:div>
        <w:div w:id="952134231">
          <w:marLeft w:val="0"/>
          <w:marRight w:val="0"/>
          <w:marTop w:val="0"/>
          <w:marBottom w:val="0"/>
          <w:divBdr>
            <w:top w:val="none" w:sz="0" w:space="0" w:color="auto"/>
            <w:left w:val="none" w:sz="0" w:space="0" w:color="auto"/>
            <w:bottom w:val="none" w:sz="0" w:space="0" w:color="auto"/>
            <w:right w:val="none" w:sz="0" w:space="0" w:color="auto"/>
          </w:divBdr>
        </w:div>
        <w:div w:id="509561248">
          <w:marLeft w:val="0"/>
          <w:marRight w:val="0"/>
          <w:marTop w:val="0"/>
          <w:marBottom w:val="0"/>
          <w:divBdr>
            <w:top w:val="none" w:sz="0" w:space="0" w:color="auto"/>
            <w:left w:val="none" w:sz="0" w:space="0" w:color="auto"/>
            <w:bottom w:val="none" w:sz="0" w:space="0" w:color="auto"/>
            <w:right w:val="none" w:sz="0" w:space="0" w:color="auto"/>
          </w:divBdr>
          <w:divsChild>
            <w:div w:id="1675062440">
              <w:marLeft w:val="0"/>
              <w:marRight w:val="0"/>
              <w:marTop w:val="0"/>
              <w:marBottom w:val="0"/>
              <w:divBdr>
                <w:top w:val="none" w:sz="0" w:space="0" w:color="auto"/>
                <w:left w:val="none" w:sz="0" w:space="0" w:color="auto"/>
                <w:bottom w:val="none" w:sz="0" w:space="0" w:color="auto"/>
                <w:right w:val="none" w:sz="0" w:space="0" w:color="auto"/>
              </w:divBdr>
              <w:divsChild>
                <w:div w:id="175527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60256">
          <w:marLeft w:val="0"/>
          <w:marRight w:val="0"/>
          <w:marTop w:val="0"/>
          <w:marBottom w:val="0"/>
          <w:divBdr>
            <w:top w:val="none" w:sz="0" w:space="0" w:color="auto"/>
            <w:left w:val="none" w:sz="0" w:space="0" w:color="auto"/>
            <w:bottom w:val="none" w:sz="0" w:space="0" w:color="auto"/>
            <w:right w:val="none" w:sz="0" w:space="0" w:color="auto"/>
          </w:divBdr>
        </w:div>
        <w:div w:id="1062413540">
          <w:marLeft w:val="0"/>
          <w:marRight w:val="0"/>
          <w:marTop w:val="0"/>
          <w:marBottom w:val="0"/>
          <w:divBdr>
            <w:top w:val="none" w:sz="0" w:space="0" w:color="auto"/>
            <w:left w:val="none" w:sz="0" w:space="0" w:color="auto"/>
            <w:bottom w:val="none" w:sz="0" w:space="0" w:color="auto"/>
            <w:right w:val="none" w:sz="0" w:space="0" w:color="auto"/>
          </w:divBdr>
        </w:div>
        <w:div w:id="1052197252">
          <w:marLeft w:val="0"/>
          <w:marRight w:val="0"/>
          <w:marTop w:val="0"/>
          <w:marBottom w:val="0"/>
          <w:divBdr>
            <w:top w:val="none" w:sz="0" w:space="0" w:color="auto"/>
            <w:left w:val="none" w:sz="0" w:space="0" w:color="auto"/>
            <w:bottom w:val="none" w:sz="0" w:space="0" w:color="auto"/>
            <w:right w:val="none" w:sz="0" w:space="0" w:color="auto"/>
          </w:divBdr>
          <w:divsChild>
            <w:div w:id="1605767397">
              <w:marLeft w:val="0"/>
              <w:marRight w:val="0"/>
              <w:marTop w:val="0"/>
              <w:marBottom w:val="0"/>
              <w:divBdr>
                <w:top w:val="none" w:sz="0" w:space="0" w:color="auto"/>
                <w:left w:val="none" w:sz="0" w:space="0" w:color="auto"/>
                <w:bottom w:val="none" w:sz="0" w:space="0" w:color="auto"/>
                <w:right w:val="none" w:sz="0" w:space="0" w:color="auto"/>
              </w:divBdr>
            </w:div>
          </w:divsChild>
        </w:div>
        <w:div w:id="2047099741">
          <w:marLeft w:val="0"/>
          <w:marRight w:val="0"/>
          <w:marTop w:val="0"/>
          <w:marBottom w:val="0"/>
          <w:divBdr>
            <w:top w:val="none" w:sz="0" w:space="0" w:color="auto"/>
            <w:left w:val="none" w:sz="0" w:space="0" w:color="auto"/>
            <w:bottom w:val="none" w:sz="0" w:space="0" w:color="auto"/>
            <w:right w:val="none" w:sz="0" w:space="0" w:color="auto"/>
          </w:divBdr>
        </w:div>
        <w:div w:id="1082067739">
          <w:marLeft w:val="0"/>
          <w:marRight w:val="0"/>
          <w:marTop w:val="0"/>
          <w:marBottom w:val="0"/>
          <w:divBdr>
            <w:top w:val="none" w:sz="0" w:space="0" w:color="auto"/>
            <w:left w:val="none" w:sz="0" w:space="0" w:color="auto"/>
            <w:bottom w:val="none" w:sz="0" w:space="0" w:color="auto"/>
            <w:right w:val="none" w:sz="0" w:space="0" w:color="auto"/>
          </w:divBdr>
          <w:divsChild>
            <w:div w:id="1670132915">
              <w:marLeft w:val="0"/>
              <w:marRight w:val="0"/>
              <w:marTop w:val="0"/>
              <w:marBottom w:val="0"/>
              <w:divBdr>
                <w:top w:val="none" w:sz="0" w:space="0" w:color="auto"/>
                <w:left w:val="none" w:sz="0" w:space="0" w:color="auto"/>
                <w:bottom w:val="none" w:sz="0" w:space="0" w:color="auto"/>
                <w:right w:val="none" w:sz="0" w:space="0" w:color="auto"/>
              </w:divBdr>
              <w:divsChild>
                <w:div w:id="164581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8105">
          <w:marLeft w:val="0"/>
          <w:marRight w:val="0"/>
          <w:marTop w:val="0"/>
          <w:marBottom w:val="0"/>
          <w:divBdr>
            <w:top w:val="none" w:sz="0" w:space="0" w:color="auto"/>
            <w:left w:val="none" w:sz="0" w:space="0" w:color="auto"/>
            <w:bottom w:val="none" w:sz="0" w:space="0" w:color="auto"/>
            <w:right w:val="none" w:sz="0" w:space="0" w:color="auto"/>
          </w:divBdr>
        </w:div>
        <w:div w:id="1880318177">
          <w:marLeft w:val="0"/>
          <w:marRight w:val="0"/>
          <w:marTop w:val="0"/>
          <w:marBottom w:val="0"/>
          <w:divBdr>
            <w:top w:val="none" w:sz="0" w:space="0" w:color="auto"/>
            <w:left w:val="none" w:sz="0" w:space="0" w:color="auto"/>
            <w:bottom w:val="none" w:sz="0" w:space="0" w:color="auto"/>
            <w:right w:val="none" w:sz="0" w:space="0" w:color="auto"/>
          </w:divBdr>
        </w:div>
        <w:div w:id="789589214">
          <w:marLeft w:val="0"/>
          <w:marRight w:val="0"/>
          <w:marTop w:val="0"/>
          <w:marBottom w:val="0"/>
          <w:divBdr>
            <w:top w:val="none" w:sz="0" w:space="0" w:color="auto"/>
            <w:left w:val="none" w:sz="0" w:space="0" w:color="auto"/>
            <w:bottom w:val="none" w:sz="0" w:space="0" w:color="auto"/>
            <w:right w:val="none" w:sz="0" w:space="0" w:color="auto"/>
          </w:divBdr>
          <w:divsChild>
            <w:div w:id="843591014">
              <w:marLeft w:val="0"/>
              <w:marRight w:val="0"/>
              <w:marTop w:val="0"/>
              <w:marBottom w:val="0"/>
              <w:divBdr>
                <w:top w:val="none" w:sz="0" w:space="0" w:color="auto"/>
                <w:left w:val="none" w:sz="0" w:space="0" w:color="auto"/>
                <w:bottom w:val="none" w:sz="0" w:space="0" w:color="auto"/>
                <w:right w:val="none" w:sz="0" w:space="0" w:color="auto"/>
              </w:divBdr>
            </w:div>
          </w:divsChild>
        </w:div>
        <w:div w:id="1661350952">
          <w:marLeft w:val="0"/>
          <w:marRight w:val="0"/>
          <w:marTop w:val="0"/>
          <w:marBottom w:val="0"/>
          <w:divBdr>
            <w:top w:val="none" w:sz="0" w:space="0" w:color="auto"/>
            <w:left w:val="none" w:sz="0" w:space="0" w:color="auto"/>
            <w:bottom w:val="none" w:sz="0" w:space="0" w:color="auto"/>
            <w:right w:val="none" w:sz="0" w:space="0" w:color="auto"/>
          </w:divBdr>
        </w:div>
        <w:div w:id="665742747">
          <w:marLeft w:val="0"/>
          <w:marRight w:val="0"/>
          <w:marTop w:val="0"/>
          <w:marBottom w:val="0"/>
          <w:divBdr>
            <w:top w:val="none" w:sz="0" w:space="0" w:color="auto"/>
            <w:left w:val="none" w:sz="0" w:space="0" w:color="auto"/>
            <w:bottom w:val="none" w:sz="0" w:space="0" w:color="auto"/>
            <w:right w:val="none" w:sz="0" w:space="0" w:color="auto"/>
          </w:divBdr>
          <w:divsChild>
            <w:div w:id="1434059630">
              <w:marLeft w:val="0"/>
              <w:marRight w:val="0"/>
              <w:marTop w:val="0"/>
              <w:marBottom w:val="0"/>
              <w:divBdr>
                <w:top w:val="none" w:sz="0" w:space="0" w:color="auto"/>
                <w:left w:val="none" w:sz="0" w:space="0" w:color="auto"/>
                <w:bottom w:val="none" w:sz="0" w:space="0" w:color="auto"/>
                <w:right w:val="none" w:sz="0" w:space="0" w:color="auto"/>
              </w:divBdr>
              <w:divsChild>
                <w:div w:id="166651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363948">
          <w:marLeft w:val="0"/>
          <w:marRight w:val="0"/>
          <w:marTop w:val="0"/>
          <w:marBottom w:val="0"/>
          <w:divBdr>
            <w:top w:val="none" w:sz="0" w:space="0" w:color="auto"/>
            <w:left w:val="none" w:sz="0" w:space="0" w:color="auto"/>
            <w:bottom w:val="none" w:sz="0" w:space="0" w:color="auto"/>
            <w:right w:val="none" w:sz="0" w:space="0" w:color="auto"/>
          </w:divBdr>
        </w:div>
        <w:div w:id="1451902025">
          <w:marLeft w:val="0"/>
          <w:marRight w:val="0"/>
          <w:marTop w:val="0"/>
          <w:marBottom w:val="0"/>
          <w:divBdr>
            <w:top w:val="none" w:sz="0" w:space="0" w:color="auto"/>
            <w:left w:val="none" w:sz="0" w:space="0" w:color="auto"/>
            <w:bottom w:val="none" w:sz="0" w:space="0" w:color="auto"/>
            <w:right w:val="none" w:sz="0" w:space="0" w:color="auto"/>
          </w:divBdr>
        </w:div>
        <w:div w:id="473179497">
          <w:marLeft w:val="0"/>
          <w:marRight w:val="0"/>
          <w:marTop w:val="0"/>
          <w:marBottom w:val="0"/>
          <w:divBdr>
            <w:top w:val="none" w:sz="0" w:space="0" w:color="auto"/>
            <w:left w:val="none" w:sz="0" w:space="0" w:color="auto"/>
            <w:bottom w:val="none" w:sz="0" w:space="0" w:color="auto"/>
            <w:right w:val="none" w:sz="0" w:space="0" w:color="auto"/>
          </w:divBdr>
          <w:divsChild>
            <w:div w:id="773941643">
              <w:marLeft w:val="0"/>
              <w:marRight w:val="0"/>
              <w:marTop w:val="0"/>
              <w:marBottom w:val="0"/>
              <w:divBdr>
                <w:top w:val="none" w:sz="0" w:space="0" w:color="auto"/>
                <w:left w:val="none" w:sz="0" w:space="0" w:color="auto"/>
                <w:bottom w:val="none" w:sz="0" w:space="0" w:color="auto"/>
                <w:right w:val="none" w:sz="0" w:space="0" w:color="auto"/>
              </w:divBdr>
            </w:div>
          </w:divsChild>
        </w:div>
        <w:div w:id="1395348880">
          <w:marLeft w:val="0"/>
          <w:marRight w:val="0"/>
          <w:marTop w:val="0"/>
          <w:marBottom w:val="0"/>
          <w:divBdr>
            <w:top w:val="none" w:sz="0" w:space="0" w:color="auto"/>
            <w:left w:val="none" w:sz="0" w:space="0" w:color="auto"/>
            <w:bottom w:val="none" w:sz="0" w:space="0" w:color="auto"/>
            <w:right w:val="none" w:sz="0" w:space="0" w:color="auto"/>
          </w:divBdr>
        </w:div>
        <w:div w:id="1523279245">
          <w:marLeft w:val="0"/>
          <w:marRight w:val="0"/>
          <w:marTop w:val="0"/>
          <w:marBottom w:val="0"/>
          <w:divBdr>
            <w:top w:val="none" w:sz="0" w:space="0" w:color="auto"/>
            <w:left w:val="none" w:sz="0" w:space="0" w:color="auto"/>
            <w:bottom w:val="none" w:sz="0" w:space="0" w:color="auto"/>
            <w:right w:val="none" w:sz="0" w:space="0" w:color="auto"/>
          </w:divBdr>
          <w:divsChild>
            <w:div w:id="1299413426">
              <w:marLeft w:val="0"/>
              <w:marRight w:val="0"/>
              <w:marTop w:val="0"/>
              <w:marBottom w:val="0"/>
              <w:divBdr>
                <w:top w:val="none" w:sz="0" w:space="0" w:color="auto"/>
                <w:left w:val="none" w:sz="0" w:space="0" w:color="auto"/>
                <w:bottom w:val="none" w:sz="0" w:space="0" w:color="auto"/>
                <w:right w:val="none" w:sz="0" w:space="0" w:color="auto"/>
              </w:divBdr>
              <w:divsChild>
                <w:div w:id="12495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83871">
          <w:marLeft w:val="0"/>
          <w:marRight w:val="0"/>
          <w:marTop w:val="0"/>
          <w:marBottom w:val="0"/>
          <w:divBdr>
            <w:top w:val="none" w:sz="0" w:space="0" w:color="auto"/>
            <w:left w:val="none" w:sz="0" w:space="0" w:color="auto"/>
            <w:bottom w:val="none" w:sz="0" w:space="0" w:color="auto"/>
            <w:right w:val="none" w:sz="0" w:space="0" w:color="auto"/>
          </w:divBdr>
        </w:div>
        <w:div w:id="1014963900">
          <w:marLeft w:val="0"/>
          <w:marRight w:val="0"/>
          <w:marTop w:val="0"/>
          <w:marBottom w:val="0"/>
          <w:divBdr>
            <w:top w:val="none" w:sz="0" w:space="0" w:color="auto"/>
            <w:left w:val="none" w:sz="0" w:space="0" w:color="auto"/>
            <w:bottom w:val="none" w:sz="0" w:space="0" w:color="auto"/>
            <w:right w:val="none" w:sz="0" w:space="0" w:color="auto"/>
          </w:divBdr>
        </w:div>
        <w:div w:id="2104956405">
          <w:marLeft w:val="0"/>
          <w:marRight w:val="0"/>
          <w:marTop w:val="0"/>
          <w:marBottom w:val="0"/>
          <w:divBdr>
            <w:top w:val="none" w:sz="0" w:space="0" w:color="auto"/>
            <w:left w:val="none" w:sz="0" w:space="0" w:color="auto"/>
            <w:bottom w:val="none" w:sz="0" w:space="0" w:color="auto"/>
            <w:right w:val="none" w:sz="0" w:space="0" w:color="auto"/>
          </w:divBdr>
          <w:divsChild>
            <w:div w:id="543635727">
              <w:marLeft w:val="0"/>
              <w:marRight w:val="0"/>
              <w:marTop w:val="0"/>
              <w:marBottom w:val="0"/>
              <w:divBdr>
                <w:top w:val="none" w:sz="0" w:space="0" w:color="auto"/>
                <w:left w:val="none" w:sz="0" w:space="0" w:color="auto"/>
                <w:bottom w:val="none" w:sz="0" w:space="0" w:color="auto"/>
                <w:right w:val="none" w:sz="0" w:space="0" w:color="auto"/>
              </w:divBdr>
            </w:div>
          </w:divsChild>
        </w:div>
        <w:div w:id="1401489653">
          <w:marLeft w:val="0"/>
          <w:marRight w:val="0"/>
          <w:marTop w:val="0"/>
          <w:marBottom w:val="0"/>
          <w:divBdr>
            <w:top w:val="none" w:sz="0" w:space="0" w:color="auto"/>
            <w:left w:val="none" w:sz="0" w:space="0" w:color="auto"/>
            <w:bottom w:val="none" w:sz="0" w:space="0" w:color="auto"/>
            <w:right w:val="none" w:sz="0" w:space="0" w:color="auto"/>
          </w:divBdr>
        </w:div>
        <w:div w:id="1321344522">
          <w:marLeft w:val="0"/>
          <w:marRight w:val="0"/>
          <w:marTop w:val="0"/>
          <w:marBottom w:val="0"/>
          <w:divBdr>
            <w:top w:val="none" w:sz="0" w:space="0" w:color="auto"/>
            <w:left w:val="none" w:sz="0" w:space="0" w:color="auto"/>
            <w:bottom w:val="none" w:sz="0" w:space="0" w:color="auto"/>
            <w:right w:val="none" w:sz="0" w:space="0" w:color="auto"/>
          </w:divBdr>
          <w:divsChild>
            <w:div w:id="166209961">
              <w:marLeft w:val="0"/>
              <w:marRight w:val="0"/>
              <w:marTop w:val="0"/>
              <w:marBottom w:val="0"/>
              <w:divBdr>
                <w:top w:val="none" w:sz="0" w:space="0" w:color="auto"/>
                <w:left w:val="none" w:sz="0" w:space="0" w:color="auto"/>
                <w:bottom w:val="none" w:sz="0" w:space="0" w:color="auto"/>
                <w:right w:val="none" w:sz="0" w:space="0" w:color="auto"/>
              </w:divBdr>
              <w:divsChild>
                <w:div w:id="188089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026319">
          <w:marLeft w:val="0"/>
          <w:marRight w:val="0"/>
          <w:marTop w:val="0"/>
          <w:marBottom w:val="0"/>
          <w:divBdr>
            <w:top w:val="none" w:sz="0" w:space="0" w:color="auto"/>
            <w:left w:val="none" w:sz="0" w:space="0" w:color="auto"/>
            <w:bottom w:val="none" w:sz="0" w:space="0" w:color="auto"/>
            <w:right w:val="none" w:sz="0" w:space="0" w:color="auto"/>
          </w:divBdr>
        </w:div>
        <w:div w:id="1936592355">
          <w:marLeft w:val="0"/>
          <w:marRight w:val="0"/>
          <w:marTop w:val="0"/>
          <w:marBottom w:val="0"/>
          <w:divBdr>
            <w:top w:val="none" w:sz="0" w:space="0" w:color="auto"/>
            <w:left w:val="none" w:sz="0" w:space="0" w:color="auto"/>
            <w:bottom w:val="none" w:sz="0" w:space="0" w:color="auto"/>
            <w:right w:val="none" w:sz="0" w:space="0" w:color="auto"/>
          </w:divBdr>
        </w:div>
        <w:div w:id="1511799649">
          <w:marLeft w:val="0"/>
          <w:marRight w:val="0"/>
          <w:marTop w:val="0"/>
          <w:marBottom w:val="0"/>
          <w:divBdr>
            <w:top w:val="none" w:sz="0" w:space="0" w:color="auto"/>
            <w:left w:val="none" w:sz="0" w:space="0" w:color="auto"/>
            <w:bottom w:val="none" w:sz="0" w:space="0" w:color="auto"/>
            <w:right w:val="none" w:sz="0" w:space="0" w:color="auto"/>
          </w:divBdr>
          <w:divsChild>
            <w:div w:id="1180318399">
              <w:marLeft w:val="0"/>
              <w:marRight w:val="0"/>
              <w:marTop w:val="0"/>
              <w:marBottom w:val="0"/>
              <w:divBdr>
                <w:top w:val="none" w:sz="0" w:space="0" w:color="auto"/>
                <w:left w:val="none" w:sz="0" w:space="0" w:color="auto"/>
                <w:bottom w:val="none" w:sz="0" w:space="0" w:color="auto"/>
                <w:right w:val="none" w:sz="0" w:space="0" w:color="auto"/>
              </w:divBdr>
            </w:div>
          </w:divsChild>
        </w:div>
        <w:div w:id="273875770">
          <w:marLeft w:val="0"/>
          <w:marRight w:val="0"/>
          <w:marTop w:val="0"/>
          <w:marBottom w:val="0"/>
          <w:divBdr>
            <w:top w:val="none" w:sz="0" w:space="0" w:color="auto"/>
            <w:left w:val="none" w:sz="0" w:space="0" w:color="auto"/>
            <w:bottom w:val="none" w:sz="0" w:space="0" w:color="auto"/>
            <w:right w:val="none" w:sz="0" w:space="0" w:color="auto"/>
          </w:divBdr>
        </w:div>
        <w:div w:id="1831288081">
          <w:marLeft w:val="0"/>
          <w:marRight w:val="0"/>
          <w:marTop w:val="0"/>
          <w:marBottom w:val="0"/>
          <w:divBdr>
            <w:top w:val="none" w:sz="0" w:space="0" w:color="auto"/>
            <w:left w:val="none" w:sz="0" w:space="0" w:color="auto"/>
            <w:bottom w:val="none" w:sz="0" w:space="0" w:color="auto"/>
            <w:right w:val="none" w:sz="0" w:space="0" w:color="auto"/>
          </w:divBdr>
          <w:divsChild>
            <w:div w:id="1631861754">
              <w:marLeft w:val="0"/>
              <w:marRight w:val="0"/>
              <w:marTop w:val="0"/>
              <w:marBottom w:val="0"/>
              <w:divBdr>
                <w:top w:val="none" w:sz="0" w:space="0" w:color="auto"/>
                <w:left w:val="none" w:sz="0" w:space="0" w:color="auto"/>
                <w:bottom w:val="none" w:sz="0" w:space="0" w:color="auto"/>
                <w:right w:val="none" w:sz="0" w:space="0" w:color="auto"/>
              </w:divBdr>
              <w:divsChild>
                <w:div w:id="175023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69537">
          <w:marLeft w:val="0"/>
          <w:marRight w:val="0"/>
          <w:marTop w:val="0"/>
          <w:marBottom w:val="0"/>
          <w:divBdr>
            <w:top w:val="none" w:sz="0" w:space="0" w:color="auto"/>
            <w:left w:val="none" w:sz="0" w:space="0" w:color="auto"/>
            <w:bottom w:val="none" w:sz="0" w:space="0" w:color="auto"/>
            <w:right w:val="none" w:sz="0" w:space="0" w:color="auto"/>
          </w:divBdr>
        </w:div>
        <w:div w:id="68504243">
          <w:marLeft w:val="0"/>
          <w:marRight w:val="0"/>
          <w:marTop w:val="0"/>
          <w:marBottom w:val="0"/>
          <w:divBdr>
            <w:top w:val="none" w:sz="0" w:space="0" w:color="auto"/>
            <w:left w:val="none" w:sz="0" w:space="0" w:color="auto"/>
            <w:bottom w:val="none" w:sz="0" w:space="0" w:color="auto"/>
            <w:right w:val="none" w:sz="0" w:space="0" w:color="auto"/>
          </w:divBdr>
        </w:div>
        <w:div w:id="2121606697">
          <w:marLeft w:val="0"/>
          <w:marRight w:val="0"/>
          <w:marTop w:val="0"/>
          <w:marBottom w:val="0"/>
          <w:divBdr>
            <w:top w:val="none" w:sz="0" w:space="0" w:color="auto"/>
            <w:left w:val="none" w:sz="0" w:space="0" w:color="auto"/>
            <w:bottom w:val="none" w:sz="0" w:space="0" w:color="auto"/>
            <w:right w:val="none" w:sz="0" w:space="0" w:color="auto"/>
          </w:divBdr>
          <w:divsChild>
            <w:div w:id="1705402224">
              <w:marLeft w:val="0"/>
              <w:marRight w:val="0"/>
              <w:marTop w:val="0"/>
              <w:marBottom w:val="0"/>
              <w:divBdr>
                <w:top w:val="none" w:sz="0" w:space="0" w:color="auto"/>
                <w:left w:val="none" w:sz="0" w:space="0" w:color="auto"/>
                <w:bottom w:val="none" w:sz="0" w:space="0" w:color="auto"/>
                <w:right w:val="none" w:sz="0" w:space="0" w:color="auto"/>
              </w:divBdr>
            </w:div>
          </w:divsChild>
        </w:div>
        <w:div w:id="4014250">
          <w:marLeft w:val="0"/>
          <w:marRight w:val="0"/>
          <w:marTop w:val="0"/>
          <w:marBottom w:val="0"/>
          <w:divBdr>
            <w:top w:val="none" w:sz="0" w:space="0" w:color="auto"/>
            <w:left w:val="none" w:sz="0" w:space="0" w:color="auto"/>
            <w:bottom w:val="none" w:sz="0" w:space="0" w:color="auto"/>
            <w:right w:val="none" w:sz="0" w:space="0" w:color="auto"/>
          </w:divBdr>
        </w:div>
        <w:div w:id="1968659635">
          <w:marLeft w:val="0"/>
          <w:marRight w:val="0"/>
          <w:marTop w:val="0"/>
          <w:marBottom w:val="0"/>
          <w:divBdr>
            <w:top w:val="none" w:sz="0" w:space="0" w:color="auto"/>
            <w:left w:val="none" w:sz="0" w:space="0" w:color="auto"/>
            <w:bottom w:val="none" w:sz="0" w:space="0" w:color="auto"/>
            <w:right w:val="none" w:sz="0" w:space="0" w:color="auto"/>
          </w:divBdr>
          <w:divsChild>
            <w:div w:id="1985349068">
              <w:marLeft w:val="0"/>
              <w:marRight w:val="0"/>
              <w:marTop w:val="0"/>
              <w:marBottom w:val="0"/>
              <w:divBdr>
                <w:top w:val="none" w:sz="0" w:space="0" w:color="auto"/>
                <w:left w:val="none" w:sz="0" w:space="0" w:color="auto"/>
                <w:bottom w:val="none" w:sz="0" w:space="0" w:color="auto"/>
                <w:right w:val="none" w:sz="0" w:space="0" w:color="auto"/>
              </w:divBdr>
              <w:divsChild>
                <w:div w:id="182789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756769">
      <w:bodyDiv w:val="1"/>
      <w:marLeft w:val="0"/>
      <w:marRight w:val="0"/>
      <w:marTop w:val="0"/>
      <w:marBottom w:val="0"/>
      <w:divBdr>
        <w:top w:val="none" w:sz="0" w:space="0" w:color="auto"/>
        <w:left w:val="none" w:sz="0" w:space="0" w:color="auto"/>
        <w:bottom w:val="none" w:sz="0" w:space="0" w:color="auto"/>
        <w:right w:val="none" w:sz="0" w:space="0" w:color="auto"/>
      </w:divBdr>
      <w:divsChild>
        <w:div w:id="64454407">
          <w:marLeft w:val="0"/>
          <w:marRight w:val="0"/>
          <w:marTop w:val="0"/>
          <w:marBottom w:val="0"/>
          <w:divBdr>
            <w:top w:val="none" w:sz="0" w:space="0" w:color="auto"/>
            <w:left w:val="none" w:sz="0" w:space="0" w:color="auto"/>
            <w:bottom w:val="none" w:sz="0" w:space="0" w:color="auto"/>
            <w:right w:val="none" w:sz="0" w:space="0" w:color="auto"/>
          </w:divBdr>
        </w:div>
      </w:divsChild>
    </w:div>
    <w:div w:id="186012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vardizadeh</Company>
  <LinksUpToDate>false</LinksUpToDate>
  <CharactersWithSpaces>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dc:creator>
  <cp:lastModifiedBy>hasan</cp:lastModifiedBy>
  <cp:revision>6</cp:revision>
  <cp:lastPrinted>2021-04-01T18:53:00Z</cp:lastPrinted>
  <dcterms:created xsi:type="dcterms:W3CDTF">2021-06-18T20:44:00Z</dcterms:created>
  <dcterms:modified xsi:type="dcterms:W3CDTF">2021-06-18T20:45:00Z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915651076</vt:i4>
  </property>
</Properties>
</file>