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8A6" w:rsidRDefault="000C4796" w:rsidP="003C0B49">
      <w:pPr>
        <w:jc w:val="center"/>
        <w:rPr>
          <w:rFonts w:ascii="Times New Roman" w:hAnsi="Times New Roman" w:cs="Times New Roman"/>
          <w:b/>
          <w:sz w:val="24"/>
          <w:szCs w:val="24"/>
          <w:lang w:val="en-US"/>
        </w:rPr>
      </w:pPr>
      <w:r w:rsidRPr="000C4796">
        <w:rPr>
          <w:rFonts w:ascii="Times New Roman" w:hAnsi="Times New Roman" w:cs="Times New Roman"/>
          <w:b/>
          <w:sz w:val="24"/>
          <w:szCs w:val="24"/>
          <w:lang w:val="en-US"/>
        </w:rPr>
        <w:t>ABSTRACT</w:t>
      </w:r>
    </w:p>
    <w:p w:rsidR="003C0B49" w:rsidRDefault="003C0B49" w:rsidP="003C0B49">
      <w:pPr>
        <w:jc w:val="center"/>
        <w:rPr>
          <w:rFonts w:ascii="Times New Roman" w:hAnsi="Times New Roman" w:cs="Times New Roman"/>
          <w:b/>
          <w:sz w:val="24"/>
          <w:szCs w:val="24"/>
          <w:lang w:val="en-US"/>
        </w:rPr>
      </w:pPr>
      <w:proofErr w:type="gramStart"/>
      <w:r w:rsidRPr="003C0B49">
        <w:rPr>
          <w:rFonts w:ascii="Times New Roman" w:hAnsi="Times New Roman" w:cs="Times New Roman"/>
          <w:b/>
          <w:sz w:val="24"/>
          <w:szCs w:val="24"/>
          <w:lang w:val="en-US"/>
        </w:rPr>
        <w:t>The effect of daily exercise on the prevention of musculoskeletal and cardiovascular diseases.</w:t>
      </w:r>
      <w:proofErr w:type="gramEnd"/>
      <w:r w:rsidRPr="003C0B49">
        <w:rPr>
          <w:rFonts w:ascii="Times New Roman" w:hAnsi="Times New Roman" w:cs="Times New Roman"/>
          <w:b/>
          <w:sz w:val="24"/>
          <w:szCs w:val="24"/>
          <w:lang w:val="en-US"/>
        </w:rPr>
        <w:t xml:space="preserve"> </w:t>
      </w:r>
      <w:proofErr w:type="gramStart"/>
      <w:r w:rsidRPr="003C0B49">
        <w:rPr>
          <w:rFonts w:ascii="Times New Roman" w:hAnsi="Times New Roman" w:cs="Times New Roman"/>
          <w:b/>
          <w:sz w:val="24"/>
          <w:szCs w:val="24"/>
          <w:lang w:val="en-US"/>
        </w:rPr>
        <w:t>Literature review.</w:t>
      </w:r>
      <w:proofErr w:type="gramEnd"/>
      <w:r w:rsidRPr="003C0B49">
        <w:rPr>
          <w:rFonts w:ascii="Times New Roman" w:hAnsi="Times New Roman" w:cs="Times New Roman"/>
          <w:b/>
          <w:sz w:val="24"/>
          <w:szCs w:val="24"/>
          <w:lang w:val="en-US"/>
        </w:rPr>
        <w:t xml:space="preserve"> </w:t>
      </w:r>
    </w:p>
    <w:p w:rsidR="003C0B49" w:rsidRPr="000C4796" w:rsidRDefault="003C0B49" w:rsidP="003C0B49">
      <w:pPr>
        <w:jc w:val="center"/>
        <w:rPr>
          <w:rFonts w:ascii="Times New Roman" w:hAnsi="Times New Roman" w:cs="Times New Roman"/>
          <w:b/>
          <w:sz w:val="24"/>
          <w:szCs w:val="24"/>
          <w:lang w:val="en-US"/>
        </w:rPr>
      </w:pPr>
      <w:r w:rsidRPr="00A319C4">
        <w:rPr>
          <w:rFonts w:ascii="Times New Roman" w:hAnsi="Times New Roman" w:cs="Times New Roman"/>
          <w:b/>
          <w:sz w:val="24"/>
          <w:szCs w:val="24"/>
          <w:lang w:val="en-US"/>
        </w:rPr>
        <w:br/>
      </w:r>
      <w:r w:rsidR="00A319C4">
        <w:rPr>
          <w:rFonts w:ascii="Times New Roman" w:hAnsi="Times New Roman" w:cs="Times New Roman"/>
          <w:b/>
          <w:sz w:val="24"/>
          <w:szCs w:val="24"/>
          <w:lang w:val="en-US"/>
        </w:rPr>
        <w:t xml:space="preserve"> G. </w:t>
      </w:r>
      <w:proofErr w:type="spellStart"/>
      <w:r w:rsidR="00A319C4">
        <w:rPr>
          <w:rFonts w:ascii="Times New Roman" w:hAnsi="Times New Roman" w:cs="Times New Roman"/>
          <w:b/>
          <w:sz w:val="24"/>
          <w:szCs w:val="24"/>
          <w:lang w:val="en-US"/>
        </w:rPr>
        <w:t>Ploutarxou</w:t>
      </w:r>
      <w:proofErr w:type="spellEnd"/>
      <w:r w:rsidRPr="003C0B49">
        <w:rPr>
          <w:rFonts w:ascii="Times New Roman" w:hAnsi="Times New Roman" w:cs="Times New Roman"/>
          <w:b/>
          <w:sz w:val="24"/>
          <w:szCs w:val="24"/>
          <w:lang w:val="en-US"/>
        </w:rPr>
        <w:t xml:space="preserve"> </w:t>
      </w:r>
      <w:r w:rsidRPr="003C0B49">
        <w:rPr>
          <w:rFonts w:ascii="Times New Roman" w:hAnsi="Times New Roman" w:cs="Times New Roman"/>
          <w:b/>
          <w:bCs/>
          <w:sz w:val="24"/>
          <w:szCs w:val="24"/>
          <w:vertAlign w:val="superscript"/>
          <w:lang w:val="en-GB"/>
        </w:rPr>
        <w:t>1</w:t>
      </w:r>
      <w:r w:rsidRPr="003C0B49">
        <w:rPr>
          <w:rFonts w:ascii="Times New Roman" w:hAnsi="Times New Roman" w:cs="Times New Roman"/>
          <w:b/>
          <w:sz w:val="24"/>
          <w:szCs w:val="24"/>
          <w:lang w:val="en-US"/>
        </w:rPr>
        <w:t xml:space="preserve">, A. </w:t>
      </w:r>
      <w:proofErr w:type="spellStart"/>
      <w:r w:rsidRPr="003C0B49">
        <w:rPr>
          <w:rFonts w:ascii="Times New Roman" w:hAnsi="Times New Roman" w:cs="Times New Roman"/>
          <w:b/>
          <w:sz w:val="24"/>
          <w:szCs w:val="24"/>
          <w:lang w:val="en-US"/>
        </w:rPr>
        <w:t>Efstratiadis</w:t>
      </w:r>
      <w:proofErr w:type="spellEnd"/>
      <w:r w:rsidRPr="003C0B49">
        <w:rPr>
          <w:rFonts w:ascii="Times New Roman" w:hAnsi="Times New Roman" w:cs="Times New Roman"/>
          <w:b/>
          <w:bCs/>
          <w:sz w:val="24"/>
          <w:szCs w:val="24"/>
          <w:vertAlign w:val="superscript"/>
          <w:lang w:val="en-GB"/>
        </w:rPr>
        <w:t xml:space="preserve"> 2</w:t>
      </w:r>
      <w:r w:rsidRPr="003C0B49">
        <w:rPr>
          <w:rFonts w:ascii="Times New Roman" w:hAnsi="Times New Roman" w:cs="Times New Roman"/>
          <w:b/>
          <w:sz w:val="24"/>
          <w:szCs w:val="24"/>
          <w:lang w:val="en-US"/>
        </w:rPr>
        <w:t xml:space="preserve">, E. </w:t>
      </w:r>
      <w:proofErr w:type="spellStart"/>
      <w:r w:rsidRPr="003C0B49">
        <w:rPr>
          <w:rFonts w:ascii="Times New Roman" w:hAnsi="Times New Roman" w:cs="Times New Roman"/>
          <w:b/>
          <w:sz w:val="24"/>
          <w:szCs w:val="24"/>
          <w:lang w:val="en-US"/>
        </w:rPr>
        <w:t>Avdousi</w:t>
      </w:r>
      <w:proofErr w:type="spellEnd"/>
      <w:r w:rsidRPr="003C0B49">
        <w:rPr>
          <w:rFonts w:ascii="Times New Roman" w:hAnsi="Times New Roman" w:cs="Times New Roman"/>
          <w:b/>
          <w:sz w:val="24"/>
          <w:szCs w:val="24"/>
          <w:lang w:val="en-US"/>
        </w:rPr>
        <w:t xml:space="preserve"> </w:t>
      </w:r>
      <w:r w:rsidRPr="003C0B49">
        <w:rPr>
          <w:rFonts w:ascii="Times New Roman" w:hAnsi="Times New Roman" w:cs="Times New Roman"/>
          <w:b/>
          <w:bCs/>
          <w:sz w:val="24"/>
          <w:szCs w:val="24"/>
          <w:vertAlign w:val="superscript"/>
          <w:lang w:val="en-GB"/>
        </w:rPr>
        <w:t>3</w:t>
      </w:r>
    </w:p>
    <w:p w:rsidR="000C4796" w:rsidRPr="00B45CEC" w:rsidRDefault="000C4796" w:rsidP="00B45CEC">
      <w:pPr>
        <w:ind w:left="-142" w:firstLine="142"/>
        <w:rPr>
          <w:rFonts w:ascii="Times New Roman" w:hAnsi="Times New Roman" w:cs="Times New Roman"/>
          <w:b/>
          <w:sz w:val="24"/>
          <w:szCs w:val="24"/>
          <w:lang w:val="en-US"/>
        </w:rPr>
      </w:pPr>
      <w:r w:rsidRPr="00B45CEC">
        <w:rPr>
          <w:rFonts w:ascii="Times New Roman" w:hAnsi="Times New Roman" w:cs="Times New Roman"/>
          <w:b/>
          <w:sz w:val="24"/>
          <w:szCs w:val="24"/>
          <w:lang w:val="en-US"/>
        </w:rPr>
        <w:t>Introduction</w:t>
      </w:r>
    </w:p>
    <w:p w:rsidR="000C4796" w:rsidRPr="00B45CEC" w:rsidRDefault="000C4796" w:rsidP="000C4796">
      <w:pPr>
        <w:spacing w:line="360" w:lineRule="auto"/>
        <w:jc w:val="both"/>
        <w:rPr>
          <w:rFonts w:ascii="Times New Roman" w:hAnsi="Times New Roman" w:cs="Times New Roman"/>
          <w:sz w:val="24"/>
          <w:szCs w:val="24"/>
          <w:lang w:val="en-US"/>
        </w:rPr>
      </w:pPr>
      <w:r w:rsidRPr="00B45CEC">
        <w:rPr>
          <w:rFonts w:ascii="Times New Roman" w:hAnsi="Times New Roman" w:cs="Times New Roman"/>
          <w:sz w:val="24"/>
          <w:szCs w:val="24"/>
          <w:lang w:val="en-US"/>
        </w:rPr>
        <w:t>The development of technology and medicine meet on mobile telephony devices, which have become an integral part of our everyday life.  Thus, many recording applications have been rendered in recent years and used by the general public to record their daily performance (</w:t>
      </w:r>
      <w:proofErr w:type="spellStart"/>
      <w:r w:rsidRPr="00B45CEC">
        <w:rPr>
          <w:rFonts w:ascii="Times New Roman" w:hAnsi="Times New Roman" w:cs="Times New Roman"/>
          <w:sz w:val="24"/>
          <w:szCs w:val="24"/>
          <w:lang w:val="en-US"/>
        </w:rPr>
        <w:t>Rooksby</w:t>
      </w:r>
      <w:proofErr w:type="spellEnd"/>
      <w:r w:rsidRPr="00B45CEC">
        <w:rPr>
          <w:rFonts w:ascii="Times New Roman" w:hAnsi="Times New Roman" w:cs="Times New Roman"/>
          <w:sz w:val="24"/>
          <w:szCs w:val="24"/>
          <w:lang w:val="en-US"/>
        </w:rPr>
        <w:t xml:space="preserve"> et al., 2014). By the end of 2010, there have been over 17,000 mobile applications that track a user's daily exercise, and it is estimated that 500 million people, 1/3 of mobile users worldwide, use applications to improve their quality their </w:t>
      </w:r>
      <w:proofErr w:type="gramStart"/>
      <w:r w:rsidRPr="00B45CEC">
        <w:rPr>
          <w:rFonts w:ascii="Times New Roman" w:hAnsi="Times New Roman" w:cs="Times New Roman"/>
          <w:sz w:val="24"/>
          <w:szCs w:val="24"/>
          <w:lang w:val="en-US"/>
        </w:rPr>
        <w:t>lives(</w:t>
      </w:r>
      <w:proofErr w:type="gramEnd"/>
      <w:r w:rsidRPr="00B45CEC">
        <w:rPr>
          <w:rFonts w:ascii="Times New Roman" w:hAnsi="Times New Roman" w:cs="Times New Roman"/>
          <w:sz w:val="24"/>
          <w:szCs w:val="24"/>
          <w:lang w:val="en-US"/>
        </w:rPr>
        <w:t>Kirwan et al., 2012).</w:t>
      </w:r>
    </w:p>
    <w:p w:rsidR="000C4796" w:rsidRPr="00B45CEC" w:rsidRDefault="000C4796" w:rsidP="000C4796">
      <w:pPr>
        <w:spacing w:line="360" w:lineRule="auto"/>
        <w:jc w:val="both"/>
        <w:rPr>
          <w:rFonts w:ascii="Times New Roman" w:hAnsi="Times New Roman" w:cs="Times New Roman"/>
          <w:b/>
          <w:sz w:val="24"/>
          <w:szCs w:val="24"/>
          <w:lang w:val="en-US"/>
        </w:rPr>
      </w:pPr>
      <w:r w:rsidRPr="00B45CEC">
        <w:rPr>
          <w:rFonts w:ascii="Times New Roman" w:hAnsi="Times New Roman" w:cs="Times New Roman"/>
          <w:b/>
          <w:sz w:val="24"/>
          <w:szCs w:val="24"/>
          <w:lang w:val="en-US"/>
        </w:rPr>
        <w:t>Methods</w:t>
      </w:r>
    </w:p>
    <w:p w:rsidR="00B45CEC" w:rsidRPr="00B45CEC" w:rsidRDefault="000C4796" w:rsidP="000C4796">
      <w:pPr>
        <w:spacing w:line="360" w:lineRule="auto"/>
        <w:jc w:val="both"/>
        <w:rPr>
          <w:rFonts w:ascii="Times New Roman" w:hAnsi="Times New Roman" w:cs="Times New Roman"/>
          <w:sz w:val="24"/>
          <w:szCs w:val="24"/>
          <w:lang w:val="en-US"/>
        </w:rPr>
      </w:pPr>
      <w:r w:rsidRPr="00B45CEC">
        <w:rPr>
          <w:rFonts w:ascii="Times New Roman" w:hAnsi="Times New Roman" w:cs="Times New Roman"/>
          <w:sz w:val="24"/>
          <w:szCs w:val="24"/>
          <w:lang w:val="en-US"/>
        </w:rPr>
        <w:t xml:space="preserve">The review was based on clinical studies, randomized studies or systematic reviews that took place over the last five years (2013-2018) to validate existing knowledge. </w:t>
      </w:r>
      <w:r w:rsidR="00B45CEC" w:rsidRPr="00B45CEC">
        <w:rPr>
          <w:rFonts w:ascii="Times New Roman" w:hAnsi="Times New Roman" w:cs="Times New Roman"/>
          <w:sz w:val="24"/>
          <w:szCs w:val="24"/>
          <w:lang w:val="en-US"/>
        </w:rPr>
        <w:t xml:space="preserve">The search was conducted in </w:t>
      </w:r>
      <w:proofErr w:type="spellStart"/>
      <w:r w:rsidR="00B45CEC" w:rsidRPr="00B45CEC">
        <w:rPr>
          <w:rFonts w:ascii="Times New Roman" w:hAnsi="Times New Roman" w:cs="Times New Roman"/>
          <w:sz w:val="24"/>
          <w:szCs w:val="24"/>
          <w:lang w:val="en-US"/>
        </w:rPr>
        <w:t>PubMed</w:t>
      </w:r>
      <w:proofErr w:type="spellEnd"/>
      <w:r w:rsidR="00B45CEC" w:rsidRPr="00B45CEC">
        <w:rPr>
          <w:rFonts w:ascii="Times New Roman" w:hAnsi="Times New Roman" w:cs="Times New Roman"/>
          <w:sz w:val="24"/>
          <w:szCs w:val="24"/>
          <w:lang w:val="en-US"/>
        </w:rPr>
        <w:t xml:space="preserve">, EBSCO, SPORT Discus </w:t>
      </w:r>
      <w:proofErr w:type="gramStart"/>
      <w:r w:rsidR="00B45CEC" w:rsidRPr="00B45CEC">
        <w:rPr>
          <w:rFonts w:ascii="Times New Roman" w:hAnsi="Times New Roman" w:cs="Times New Roman"/>
          <w:sz w:val="24"/>
          <w:szCs w:val="24"/>
          <w:lang w:val="en-US"/>
        </w:rPr>
        <w:t>databases,</w:t>
      </w:r>
      <w:proofErr w:type="gramEnd"/>
      <w:r w:rsidR="00B45CEC" w:rsidRPr="00B45CEC">
        <w:rPr>
          <w:rFonts w:ascii="Times New Roman" w:hAnsi="Times New Roman" w:cs="Times New Roman"/>
          <w:sz w:val="24"/>
          <w:szCs w:val="24"/>
          <w:lang w:val="en-US"/>
        </w:rPr>
        <w:t xml:space="preserve"> meanwhile the Google scholar search browser was also used. Keywords used within the databases were per / day, musculoskeletal system, cardiovascular system.</w:t>
      </w:r>
    </w:p>
    <w:p w:rsidR="000C4796" w:rsidRPr="00B45CEC" w:rsidRDefault="000C4796" w:rsidP="000C4796">
      <w:pPr>
        <w:spacing w:line="360" w:lineRule="auto"/>
        <w:jc w:val="both"/>
        <w:rPr>
          <w:rFonts w:ascii="Times New Roman" w:hAnsi="Times New Roman" w:cs="Times New Roman"/>
          <w:b/>
          <w:sz w:val="24"/>
          <w:szCs w:val="24"/>
          <w:lang w:val="en-US"/>
        </w:rPr>
      </w:pPr>
      <w:r w:rsidRPr="00B45CEC">
        <w:rPr>
          <w:rFonts w:ascii="Times New Roman" w:hAnsi="Times New Roman" w:cs="Times New Roman"/>
          <w:b/>
          <w:sz w:val="24"/>
          <w:szCs w:val="24"/>
          <w:lang w:val="en-US"/>
        </w:rPr>
        <w:t>Conclusions</w:t>
      </w:r>
    </w:p>
    <w:p w:rsidR="00B45CEC" w:rsidRPr="00B45CEC" w:rsidRDefault="00B45CEC" w:rsidP="000C4796">
      <w:pPr>
        <w:spacing w:line="360" w:lineRule="auto"/>
        <w:jc w:val="both"/>
        <w:rPr>
          <w:rFonts w:ascii="Times New Roman" w:hAnsi="Times New Roman" w:cs="Times New Roman"/>
          <w:sz w:val="24"/>
          <w:szCs w:val="24"/>
          <w:lang w:val="en-US"/>
        </w:rPr>
      </w:pPr>
      <w:r w:rsidRPr="00B45CEC">
        <w:rPr>
          <w:rFonts w:ascii="Times New Roman" w:hAnsi="Times New Roman" w:cs="Times New Roman"/>
          <w:sz w:val="24"/>
          <w:szCs w:val="24"/>
          <w:lang w:val="en-US"/>
        </w:rPr>
        <w:t>A daily exercise program should be proposed to all health clients and especially those who are</w:t>
      </w:r>
      <w:r>
        <w:rPr>
          <w:rFonts w:ascii="Times New Roman" w:hAnsi="Times New Roman" w:cs="Times New Roman"/>
          <w:sz w:val="24"/>
          <w:szCs w:val="24"/>
          <w:lang w:val="en-US"/>
        </w:rPr>
        <w:t xml:space="preserve"> mobile phone application users</w:t>
      </w:r>
      <w:r w:rsidRPr="00B45CEC">
        <w:rPr>
          <w:rFonts w:ascii="Times New Roman" w:hAnsi="Times New Roman" w:cs="Times New Roman"/>
          <w:sz w:val="24"/>
          <w:szCs w:val="24"/>
          <w:lang w:val="en-US"/>
        </w:rPr>
        <w:t xml:space="preserve"> could benefit a walkthrough of 7,500 steps a day.</w:t>
      </w:r>
      <w:r>
        <w:rPr>
          <w:rFonts w:ascii="Times New Roman" w:hAnsi="Times New Roman" w:cs="Times New Roman"/>
          <w:sz w:val="24"/>
          <w:szCs w:val="24"/>
          <w:lang w:val="en-US"/>
        </w:rPr>
        <w:t xml:space="preserve"> It is suggested that 7500 steps</w:t>
      </w:r>
      <w:r w:rsidRPr="00B45CEC">
        <w:rPr>
          <w:rFonts w:ascii="Times New Roman" w:hAnsi="Times New Roman" w:cs="Times New Roman"/>
          <w:sz w:val="24"/>
          <w:szCs w:val="24"/>
          <w:lang w:val="en-US"/>
        </w:rPr>
        <w:t>, are not excessive and can offer many benefits such as the prevention of musculoskeletal and cardiovascular diseases.</w:t>
      </w:r>
    </w:p>
    <w:sectPr w:rsidR="00B45CEC" w:rsidRPr="00B45CEC" w:rsidSect="00B45CEC">
      <w:pgSz w:w="11906" w:h="16838"/>
      <w:pgMar w:top="1440" w:right="1416" w:bottom="1440"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4796"/>
    <w:rsid w:val="000C4796"/>
    <w:rsid w:val="00240875"/>
    <w:rsid w:val="003C0B49"/>
    <w:rsid w:val="00A319C4"/>
    <w:rsid w:val="00B45CEC"/>
    <w:rsid w:val="00D169D5"/>
    <w:rsid w:val="00F158A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8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230</Words>
  <Characters>1245</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 Avdousi</dc:creator>
  <cp:lastModifiedBy>me</cp:lastModifiedBy>
  <cp:revision>3</cp:revision>
  <dcterms:created xsi:type="dcterms:W3CDTF">2018-05-31T12:05:00Z</dcterms:created>
  <dcterms:modified xsi:type="dcterms:W3CDTF">2018-07-01T09:48:00Z</dcterms:modified>
</cp:coreProperties>
</file>