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A65" w:rsidRPr="00494D78" w:rsidRDefault="00387A65" w:rsidP="00387A65">
      <w:pPr>
        <w:pStyle w:val="Heading1"/>
        <w:rPr>
          <w:rFonts w:ascii="Times New Roman" w:hAnsi="Times New Roman" w:cs="Times New Roman"/>
          <w:color w:val="auto"/>
          <w:sz w:val="40"/>
          <w:szCs w:val="40"/>
        </w:rPr>
      </w:pPr>
      <w:r w:rsidRPr="00494D78">
        <w:rPr>
          <w:rFonts w:ascii="Times New Roman" w:hAnsi="Times New Roman" w:cs="Times New Roman"/>
          <w:color w:val="auto"/>
          <w:sz w:val="40"/>
        </w:rPr>
        <w:t>Abstract</w:t>
      </w:r>
    </w:p>
    <w:p w:rsidR="00387A65" w:rsidRDefault="00387A65" w:rsidP="00387A65">
      <w:pPr>
        <w:spacing w:line="360" w:lineRule="auto"/>
        <w:jc w:val="both"/>
        <w:rPr>
          <w:rFonts w:ascii="Times New Roman" w:hAnsi="Times New Roman" w:cs="Times New Roman"/>
          <w:sz w:val="24"/>
          <w:szCs w:val="28"/>
        </w:rPr>
      </w:pPr>
      <w:r w:rsidRPr="007244E5">
        <w:rPr>
          <w:rFonts w:ascii="Times New Roman" w:hAnsi="Times New Roman" w:cs="Times New Roman"/>
          <w:sz w:val="24"/>
          <w:szCs w:val="28"/>
        </w:rPr>
        <w:t xml:space="preserve">Neck pain is the leading cause of disability among young adults and it is becoming more prevalent day by day. Almost 60 to 80% people suffer from neck pain that leads to the disability. Females suffer more from neck pain than the males because of psychological factors. Mechanical neck pain is more prevalent among office workers, computer workers and students who study during exams with their neck bent in a poor posture leading to the muscular pain. Most important risk factor is poor neck posture during activities and maintaining sustained posture for long hours. </w:t>
      </w:r>
      <w:r w:rsidRPr="007244E5">
        <w:rPr>
          <w:rFonts w:ascii="Times New Roman" w:hAnsi="Times New Roman" w:cs="Times New Roman"/>
          <w:b/>
          <w:sz w:val="24"/>
          <w:szCs w:val="28"/>
        </w:rPr>
        <w:t>Objective</w:t>
      </w:r>
      <w:r w:rsidRPr="007244E5">
        <w:rPr>
          <w:rFonts w:ascii="Times New Roman" w:hAnsi="Times New Roman" w:cs="Times New Roman"/>
          <w:sz w:val="24"/>
          <w:szCs w:val="28"/>
        </w:rPr>
        <w:t xml:space="preserve"> of this study is to provide evidence based treatment with soft tissue mobilization along with neck stretching exercises. </w:t>
      </w:r>
    </w:p>
    <w:p w:rsidR="00387A65" w:rsidRDefault="00387A65" w:rsidP="00387A65">
      <w:pPr>
        <w:spacing w:line="360" w:lineRule="auto"/>
        <w:jc w:val="both"/>
        <w:rPr>
          <w:rFonts w:ascii="Times New Roman" w:hAnsi="Times New Roman" w:cs="Times New Roman"/>
          <w:sz w:val="24"/>
          <w:szCs w:val="28"/>
        </w:rPr>
      </w:pPr>
      <w:r>
        <w:rPr>
          <w:rFonts w:ascii="Times New Roman" w:hAnsi="Times New Roman" w:cs="Times New Roman"/>
          <w:b/>
          <w:sz w:val="24"/>
          <w:szCs w:val="28"/>
        </w:rPr>
        <w:t xml:space="preserve">Methodology: </w:t>
      </w:r>
      <w:r w:rsidRPr="007244E5">
        <w:rPr>
          <w:rFonts w:ascii="Times New Roman" w:hAnsi="Times New Roman" w:cs="Times New Roman"/>
          <w:sz w:val="24"/>
          <w:szCs w:val="28"/>
        </w:rPr>
        <w:t>Randomized Control Trial</w:t>
      </w:r>
      <w:r>
        <w:rPr>
          <w:rFonts w:ascii="Times New Roman" w:hAnsi="Times New Roman" w:cs="Times New Roman"/>
          <w:sz w:val="24"/>
          <w:szCs w:val="28"/>
        </w:rPr>
        <w:t xml:space="preserve"> was conducted at royal institute of medical sciences</w:t>
      </w:r>
      <w:r w:rsidRPr="007244E5">
        <w:rPr>
          <w:rFonts w:ascii="Times New Roman" w:hAnsi="Times New Roman" w:cs="Times New Roman"/>
          <w:sz w:val="24"/>
          <w:szCs w:val="28"/>
        </w:rPr>
        <w:t xml:space="preserve"> </w:t>
      </w:r>
      <w:r>
        <w:rPr>
          <w:rFonts w:ascii="Times New Roman" w:hAnsi="Times New Roman" w:cs="Times New Roman"/>
          <w:sz w:val="24"/>
          <w:szCs w:val="28"/>
        </w:rPr>
        <w:t xml:space="preserve">physiotherapy clinic </w:t>
      </w:r>
      <w:r w:rsidRPr="007244E5">
        <w:rPr>
          <w:rFonts w:ascii="Times New Roman" w:hAnsi="Times New Roman" w:cs="Times New Roman"/>
          <w:sz w:val="24"/>
          <w:szCs w:val="28"/>
        </w:rPr>
        <w:t>Multan</w:t>
      </w:r>
      <w:r>
        <w:rPr>
          <w:rFonts w:ascii="Times New Roman" w:hAnsi="Times New Roman" w:cs="Times New Roman"/>
          <w:sz w:val="24"/>
          <w:szCs w:val="28"/>
        </w:rPr>
        <w:t xml:space="preserve"> using online digital randomization. 50 patients who me</w:t>
      </w:r>
      <w:r w:rsidRPr="007244E5">
        <w:rPr>
          <w:rFonts w:ascii="Times New Roman" w:hAnsi="Times New Roman" w:cs="Times New Roman"/>
          <w:sz w:val="24"/>
          <w:szCs w:val="28"/>
        </w:rPr>
        <w:t>t i</w:t>
      </w:r>
      <w:r>
        <w:rPr>
          <w:rFonts w:ascii="Times New Roman" w:hAnsi="Times New Roman" w:cs="Times New Roman"/>
          <w:sz w:val="24"/>
          <w:szCs w:val="28"/>
        </w:rPr>
        <w:t>nclusion criteria were equally divided into t</w:t>
      </w:r>
      <w:r w:rsidRPr="007244E5">
        <w:rPr>
          <w:rFonts w:ascii="Times New Roman" w:hAnsi="Times New Roman" w:cs="Times New Roman"/>
          <w:sz w:val="24"/>
          <w:szCs w:val="28"/>
        </w:rPr>
        <w:t>wo</w:t>
      </w:r>
      <w:r>
        <w:rPr>
          <w:rFonts w:ascii="Times New Roman" w:hAnsi="Times New Roman" w:cs="Times New Roman"/>
          <w:sz w:val="24"/>
          <w:szCs w:val="28"/>
        </w:rPr>
        <w:t xml:space="preserve"> groups. </w:t>
      </w:r>
      <w:r w:rsidRPr="007244E5">
        <w:rPr>
          <w:rFonts w:ascii="Times New Roman" w:hAnsi="Times New Roman" w:cs="Times New Roman"/>
          <w:sz w:val="24"/>
          <w:szCs w:val="28"/>
        </w:rPr>
        <w:t>Grou</w:t>
      </w:r>
      <w:r>
        <w:rPr>
          <w:rFonts w:ascii="Times New Roman" w:hAnsi="Times New Roman" w:cs="Times New Roman"/>
          <w:sz w:val="24"/>
          <w:szCs w:val="28"/>
        </w:rPr>
        <w:t xml:space="preserve">p </w:t>
      </w:r>
      <w:proofErr w:type="gramStart"/>
      <w:r>
        <w:rPr>
          <w:rFonts w:ascii="Times New Roman" w:hAnsi="Times New Roman" w:cs="Times New Roman"/>
          <w:sz w:val="24"/>
          <w:szCs w:val="28"/>
        </w:rPr>
        <w:t>A</w:t>
      </w:r>
      <w:proofErr w:type="gramEnd"/>
      <w:r w:rsidRPr="007244E5">
        <w:rPr>
          <w:rFonts w:ascii="Times New Roman" w:hAnsi="Times New Roman" w:cs="Times New Roman"/>
          <w:sz w:val="24"/>
          <w:szCs w:val="28"/>
        </w:rPr>
        <w:t xml:space="preserve"> receive</w:t>
      </w:r>
      <w:r>
        <w:rPr>
          <w:rFonts w:ascii="Times New Roman" w:hAnsi="Times New Roman" w:cs="Times New Roman"/>
          <w:sz w:val="24"/>
          <w:szCs w:val="28"/>
        </w:rPr>
        <w:t>d</w:t>
      </w:r>
      <w:r w:rsidRPr="007244E5">
        <w:rPr>
          <w:rFonts w:ascii="Times New Roman" w:hAnsi="Times New Roman" w:cs="Times New Roman"/>
          <w:sz w:val="24"/>
          <w:szCs w:val="28"/>
        </w:rPr>
        <w:t xml:space="preserve"> hot pack and neck stretching exercises</w:t>
      </w:r>
      <w:r>
        <w:rPr>
          <w:rFonts w:ascii="Times New Roman" w:hAnsi="Times New Roman" w:cs="Times New Roman"/>
          <w:sz w:val="24"/>
          <w:szCs w:val="28"/>
        </w:rPr>
        <w:t xml:space="preserve"> and group B received</w:t>
      </w:r>
      <w:r w:rsidRPr="007244E5">
        <w:rPr>
          <w:rFonts w:ascii="Times New Roman" w:hAnsi="Times New Roman" w:cs="Times New Roman"/>
          <w:sz w:val="24"/>
          <w:szCs w:val="28"/>
        </w:rPr>
        <w:t xml:space="preserve"> hot pack, neck stretching exercises</w:t>
      </w:r>
      <w:r>
        <w:rPr>
          <w:rFonts w:ascii="Times New Roman" w:hAnsi="Times New Roman" w:cs="Times New Roman"/>
          <w:sz w:val="24"/>
          <w:szCs w:val="28"/>
        </w:rPr>
        <w:t xml:space="preserve"> </w:t>
      </w:r>
      <w:r w:rsidRPr="007244E5">
        <w:rPr>
          <w:rFonts w:ascii="Times New Roman" w:hAnsi="Times New Roman" w:cs="Times New Roman"/>
          <w:sz w:val="24"/>
          <w:szCs w:val="28"/>
        </w:rPr>
        <w:t>and soft tissue mobilization</w:t>
      </w:r>
      <w:r>
        <w:rPr>
          <w:rFonts w:ascii="Times New Roman" w:hAnsi="Times New Roman" w:cs="Times New Roman"/>
          <w:sz w:val="24"/>
          <w:szCs w:val="28"/>
        </w:rPr>
        <w:t>. I</w:t>
      </w:r>
      <w:r w:rsidRPr="007244E5">
        <w:rPr>
          <w:rFonts w:ascii="Times New Roman" w:hAnsi="Times New Roman" w:cs="Times New Roman"/>
          <w:sz w:val="24"/>
          <w:szCs w:val="28"/>
        </w:rPr>
        <w:t>mmediate effect</w:t>
      </w:r>
      <w:r>
        <w:rPr>
          <w:rFonts w:ascii="Times New Roman" w:hAnsi="Times New Roman" w:cs="Times New Roman"/>
          <w:sz w:val="24"/>
          <w:szCs w:val="28"/>
        </w:rPr>
        <w:t>s post intervention were</w:t>
      </w:r>
      <w:r w:rsidRPr="007244E5">
        <w:rPr>
          <w:rFonts w:ascii="Times New Roman" w:hAnsi="Times New Roman" w:cs="Times New Roman"/>
          <w:sz w:val="24"/>
          <w:szCs w:val="28"/>
        </w:rPr>
        <w:t xml:space="preserve"> noted by me</w:t>
      </w:r>
      <w:r>
        <w:rPr>
          <w:rFonts w:ascii="Times New Roman" w:hAnsi="Times New Roman" w:cs="Times New Roman"/>
          <w:sz w:val="24"/>
          <w:szCs w:val="28"/>
        </w:rPr>
        <w:t>asuring range of motion (ROM)</w:t>
      </w:r>
      <w:r w:rsidRPr="007244E5">
        <w:rPr>
          <w:rFonts w:ascii="Times New Roman" w:hAnsi="Times New Roman" w:cs="Times New Roman"/>
          <w:sz w:val="24"/>
          <w:szCs w:val="28"/>
        </w:rPr>
        <w:t xml:space="preserve"> using </w:t>
      </w:r>
      <w:proofErr w:type="spellStart"/>
      <w:r w:rsidRPr="007244E5">
        <w:rPr>
          <w:rFonts w:ascii="Times New Roman" w:hAnsi="Times New Roman" w:cs="Times New Roman"/>
          <w:sz w:val="24"/>
          <w:szCs w:val="28"/>
        </w:rPr>
        <w:t>goniometers</w:t>
      </w:r>
      <w:proofErr w:type="spellEnd"/>
      <w:r w:rsidRPr="007244E5">
        <w:rPr>
          <w:rFonts w:ascii="Times New Roman" w:hAnsi="Times New Roman" w:cs="Times New Roman"/>
          <w:sz w:val="24"/>
          <w:szCs w:val="28"/>
        </w:rPr>
        <w:t>, noting pain intensity by Visual Analogue Scale (VAS)</w:t>
      </w:r>
      <w:r>
        <w:rPr>
          <w:rFonts w:ascii="Times New Roman" w:hAnsi="Times New Roman" w:cs="Times New Roman"/>
          <w:sz w:val="24"/>
          <w:szCs w:val="28"/>
        </w:rPr>
        <w:t xml:space="preserve">, Global rating of change scale (GROC) and disability </w:t>
      </w:r>
      <w:r w:rsidRPr="007244E5">
        <w:rPr>
          <w:rFonts w:ascii="Times New Roman" w:hAnsi="Times New Roman" w:cs="Times New Roman"/>
          <w:sz w:val="24"/>
          <w:szCs w:val="28"/>
        </w:rPr>
        <w:t>score</w:t>
      </w:r>
      <w:r>
        <w:rPr>
          <w:rFonts w:ascii="Times New Roman" w:hAnsi="Times New Roman" w:cs="Times New Roman"/>
          <w:sz w:val="24"/>
          <w:szCs w:val="28"/>
        </w:rPr>
        <w:t>s</w:t>
      </w:r>
      <w:r w:rsidRPr="007244E5">
        <w:rPr>
          <w:rFonts w:ascii="Times New Roman" w:hAnsi="Times New Roman" w:cs="Times New Roman"/>
          <w:sz w:val="24"/>
          <w:szCs w:val="28"/>
        </w:rPr>
        <w:t xml:space="preserve"> on </w:t>
      </w:r>
      <w:r>
        <w:rPr>
          <w:rFonts w:ascii="Times New Roman" w:hAnsi="Times New Roman" w:cs="Times New Roman"/>
          <w:sz w:val="24"/>
          <w:szCs w:val="28"/>
        </w:rPr>
        <w:t>Neck disability index (</w:t>
      </w:r>
      <w:r w:rsidRPr="007244E5">
        <w:rPr>
          <w:rFonts w:ascii="Times New Roman" w:hAnsi="Times New Roman" w:cs="Times New Roman"/>
          <w:sz w:val="24"/>
          <w:szCs w:val="28"/>
        </w:rPr>
        <w:t>NDI</w:t>
      </w:r>
      <w:r>
        <w:rPr>
          <w:rFonts w:ascii="Times New Roman" w:hAnsi="Times New Roman" w:cs="Times New Roman"/>
          <w:sz w:val="24"/>
          <w:szCs w:val="28"/>
        </w:rPr>
        <w:t>) 2-4 days post treatment.</w:t>
      </w:r>
    </w:p>
    <w:p w:rsidR="00387A65" w:rsidRDefault="00387A65" w:rsidP="00387A65">
      <w:pPr>
        <w:spacing w:line="360" w:lineRule="auto"/>
        <w:jc w:val="both"/>
        <w:rPr>
          <w:rFonts w:ascii="Times New Roman" w:hAnsi="Times New Roman" w:cs="Times New Roman"/>
          <w:sz w:val="24"/>
          <w:szCs w:val="28"/>
        </w:rPr>
      </w:pPr>
      <w:r w:rsidRPr="00F73D41">
        <w:rPr>
          <w:rFonts w:ascii="Times New Roman" w:hAnsi="Times New Roman" w:cs="Times New Roman"/>
          <w:b/>
          <w:sz w:val="24"/>
          <w:szCs w:val="28"/>
        </w:rPr>
        <w:t>Results:</w:t>
      </w:r>
      <w:r>
        <w:rPr>
          <w:rFonts w:ascii="Times New Roman" w:hAnsi="Times New Roman" w:cs="Times New Roman"/>
          <w:sz w:val="24"/>
          <w:szCs w:val="28"/>
        </w:rPr>
        <w:t xml:space="preserve"> this study showed that soft tissue mobilization is effective in improving neck pain immediately post treatment GROC value (p=0.001). There was statistical significance between treatment and control group for pain scores on VAS (p=0.000). Whereas soft tissue mobilization does not improves levels of disability in patients measured on NDI (p=0.408) that is insignificant.</w:t>
      </w:r>
    </w:p>
    <w:p w:rsidR="00387A65" w:rsidRDefault="00387A65" w:rsidP="00387A65">
      <w:pPr>
        <w:spacing w:line="360" w:lineRule="auto"/>
        <w:jc w:val="both"/>
        <w:rPr>
          <w:rFonts w:ascii="Times New Roman" w:hAnsi="Times New Roman" w:cs="Times New Roman"/>
          <w:sz w:val="24"/>
          <w:szCs w:val="24"/>
        </w:rPr>
      </w:pPr>
      <w:r w:rsidRPr="00F73D41">
        <w:rPr>
          <w:rFonts w:ascii="Times New Roman" w:hAnsi="Times New Roman" w:cs="Times New Roman"/>
          <w:b/>
          <w:sz w:val="24"/>
          <w:szCs w:val="28"/>
        </w:rPr>
        <w:t>Conclusion:</w:t>
      </w:r>
      <w:r>
        <w:rPr>
          <w:rFonts w:ascii="Times New Roman" w:hAnsi="Times New Roman" w:cs="Times New Roman"/>
          <w:sz w:val="24"/>
          <w:szCs w:val="28"/>
        </w:rPr>
        <w:t xml:space="preserve"> </w:t>
      </w:r>
      <w:r>
        <w:rPr>
          <w:rFonts w:ascii="Times New Roman" w:hAnsi="Times New Roman" w:cs="Times New Roman"/>
          <w:sz w:val="24"/>
          <w:szCs w:val="24"/>
        </w:rPr>
        <w:t>It is concluded after the conduction of this study and statistical analysis that soft tissue mobilization is effective to relief pain immediately. Soft tissue mobilization improves range of motion but not up to a mark as there was statistical insignificance for the treatment and control group. Statistical analysis showed that soft tissue mobilization does not improve levels of disability as compare to the stretching exercises.</w:t>
      </w:r>
    </w:p>
    <w:p w:rsidR="001827A4" w:rsidRPr="00387A65" w:rsidRDefault="00387A65" w:rsidP="00387A65">
      <w:pPr>
        <w:spacing w:line="360" w:lineRule="auto"/>
        <w:jc w:val="both"/>
        <w:rPr>
          <w:rFonts w:ascii="Times New Roman" w:hAnsi="Times New Roman" w:cs="Times New Roman"/>
          <w:sz w:val="24"/>
          <w:szCs w:val="24"/>
        </w:rPr>
      </w:pPr>
      <w:r w:rsidRPr="00F77A13">
        <w:rPr>
          <w:rFonts w:ascii="Times New Roman" w:hAnsi="Times New Roman" w:cs="Times New Roman"/>
          <w:b/>
          <w:sz w:val="24"/>
          <w:szCs w:val="24"/>
        </w:rPr>
        <w:t>Key Words:</w:t>
      </w:r>
      <w:r>
        <w:rPr>
          <w:rFonts w:ascii="Times New Roman" w:hAnsi="Times New Roman" w:cs="Times New Roman"/>
          <w:sz w:val="24"/>
          <w:szCs w:val="24"/>
        </w:rPr>
        <w:t xml:space="preserve"> </w:t>
      </w:r>
      <w:r w:rsidRPr="00777780">
        <w:rPr>
          <w:rFonts w:ascii="Times New Roman" w:hAnsi="Times New Roman" w:cs="Times New Roman"/>
          <w:color w:val="000000"/>
          <w:sz w:val="24"/>
          <w:szCs w:val="24"/>
          <w:shd w:val="clear" w:color="auto" w:fill="FFFFFF"/>
        </w:rPr>
        <w:t xml:space="preserve">Mechanical neck pain, Neck </w:t>
      </w:r>
      <w:r>
        <w:rPr>
          <w:rFonts w:ascii="Times New Roman" w:hAnsi="Times New Roman" w:cs="Times New Roman"/>
          <w:color w:val="000000"/>
          <w:sz w:val="24"/>
          <w:szCs w:val="24"/>
          <w:shd w:val="clear" w:color="auto" w:fill="FFFFFF"/>
        </w:rPr>
        <w:t xml:space="preserve">Pain, Soft Tissue Mobilization, </w:t>
      </w:r>
      <w:r w:rsidRPr="00777780">
        <w:rPr>
          <w:rFonts w:ascii="Times New Roman" w:hAnsi="Times New Roman" w:cs="Times New Roman"/>
          <w:color w:val="000000"/>
          <w:sz w:val="24"/>
          <w:szCs w:val="24"/>
          <w:shd w:val="clear" w:color="auto" w:fill="FFFFFF"/>
        </w:rPr>
        <w:t>Massage, Stretching Exercises, Hot Packs, Biomechanics, Risk Fact</w:t>
      </w:r>
      <w:r>
        <w:rPr>
          <w:rFonts w:ascii="Times New Roman" w:hAnsi="Times New Roman" w:cs="Times New Roman"/>
          <w:color w:val="000000"/>
          <w:sz w:val="24"/>
          <w:szCs w:val="24"/>
          <w:shd w:val="clear" w:color="auto" w:fill="FFFFFF"/>
        </w:rPr>
        <w:t>ors, Causes, Treatment</w:t>
      </w:r>
      <w:r w:rsidRPr="00777780">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 xml:space="preserve"> </w:t>
      </w:r>
    </w:p>
    <w:sectPr w:rsidR="001827A4" w:rsidRPr="00387A65" w:rsidSect="0080394A">
      <w:footerReference w:type="default" r:id="rId4"/>
      <w:pgSz w:w="12240" w:h="15840"/>
      <w:pgMar w:top="1440" w:right="1440" w:bottom="1440" w:left="1440" w:header="720" w:footer="720" w:gutter="0"/>
      <w:pgNumType w:fmt="lowerRoman" w:start="2"/>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8295"/>
      <w:docPartObj>
        <w:docPartGallery w:val="Page Numbers (Bottom of Page)"/>
        <w:docPartUnique/>
      </w:docPartObj>
    </w:sdtPr>
    <w:sdtEndPr/>
    <w:sdtContent>
      <w:p w:rsidR="008338A7" w:rsidRDefault="001827A4">
        <w:pPr>
          <w:pStyle w:val="Footer"/>
          <w:jc w:val="center"/>
        </w:pPr>
        <w:r>
          <w:fldChar w:fldCharType="begin"/>
        </w:r>
        <w:r>
          <w:instrText xml:space="preserve"> PAGE   \* MERGEFORMAT </w:instrText>
        </w:r>
        <w:r>
          <w:fldChar w:fldCharType="separate"/>
        </w:r>
        <w:r w:rsidR="00387A65">
          <w:rPr>
            <w:noProof/>
          </w:rPr>
          <w:t>ii</w:t>
        </w:r>
        <w:r>
          <w:fldChar w:fldCharType="end"/>
        </w:r>
      </w:p>
    </w:sdtContent>
  </w:sdt>
  <w:p w:rsidR="008338A7" w:rsidRDefault="001827A4">
    <w:pPr>
      <w:pStyle w:val="Foote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387A65"/>
    <w:rsid w:val="001827A4"/>
    <w:rsid w:val="00387A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87A6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7A65"/>
    <w:rPr>
      <w:rFonts w:asciiTheme="majorHAnsi" w:eastAsiaTheme="majorEastAsia" w:hAnsiTheme="majorHAnsi" w:cstheme="majorBidi"/>
      <w:b/>
      <w:bCs/>
      <w:color w:val="365F91" w:themeColor="accent1" w:themeShade="BF"/>
      <w:sz w:val="28"/>
      <w:szCs w:val="28"/>
    </w:rPr>
  </w:style>
  <w:style w:type="paragraph" w:styleId="Footer">
    <w:name w:val="footer"/>
    <w:basedOn w:val="Normal"/>
    <w:link w:val="FooterChar"/>
    <w:uiPriority w:val="99"/>
    <w:unhideWhenUsed/>
    <w:rsid w:val="00387A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A6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362</Words>
  <Characters>2064</Characters>
  <Application>Microsoft Office Word</Application>
  <DocSecurity>0</DocSecurity>
  <Lines>17</Lines>
  <Paragraphs>4</Paragraphs>
  <ScaleCrop>false</ScaleCrop>
  <Company/>
  <LinksUpToDate>false</LinksUpToDate>
  <CharactersWithSpaces>2422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RIMS</dc:creator>
  <cp:keywords/>
  <dc:description/>
  <cp:lastModifiedBy>RIMS</cp:lastModifiedBy>
  <cp:revision>2</cp:revision>
  <dcterms:created xsi:type="dcterms:W3CDTF">2017-11-09T07:18:00Z</dcterms:created>
  <dcterms:modified xsi:type="dcterms:W3CDTF">2017-11-09T07:19:00Z</dcterms:modified>
</cp:coreProperties>
</file>