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D76F50" w14:textId="77777777" w:rsidR="007007FA" w:rsidRDefault="007007FA" w:rsidP="00906981">
      <w:pPr>
        <w:rPr>
          <w:rFonts w:ascii="Times New Roman" w:eastAsia="Times New Roman" w:hAnsi="Times New Roman" w:cs="Times New Roman"/>
          <w:b/>
          <w:bCs/>
        </w:rPr>
      </w:pPr>
      <w:r>
        <w:rPr>
          <w:rFonts w:ascii="Times New Roman" w:eastAsia="Times New Roman" w:hAnsi="Times New Roman" w:cs="Times New Roman"/>
          <w:b/>
          <w:bCs/>
        </w:rPr>
        <w:t>Effect of Ice Slush compared to Cold Cardioplegia on the diaphragm in Cardiac Surgery.</w:t>
      </w:r>
    </w:p>
    <w:p w14:paraId="7DD64CD1" w14:textId="77777777" w:rsidR="007007FA" w:rsidRDefault="007007FA" w:rsidP="00906981">
      <w:pPr>
        <w:rPr>
          <w:rFonts w:ascii="Times New Roman" w:eastAsia="Times New Roman" w:hAnsi="Times New Roman" w:cs="Times New Roman"/>
          <w:b/>
          <w:bCs/>
        </w:rPr>
      </w:pPr>
    </w:p>
    <w:p w14:paraId="214DD853" w14:textId="77777777" w:rsidR="007007FA" w:rsidRDefault="00292DE5" w:rsidP="00906981">
      <w:pPr>
        <w:rPr>
          <w:rFonts w:ascii="Times New Roman" w:eastAsia="Times New Roman" w:hAnsi="Times New Roman" w:cs="Times New Roman"/>
        </w:rPr>
      </w:pPr>
      <w:r w:rsidRPr="00292DE5">
        <w:rPr>
          <w:rFonts w:ascii="Times New Roman" w:eastAsia="Times New Roman" w:hAnsi="Times New Roman" w:cs="Times New Roman"/>
          <w:b/>
          <w:bCs/>
        </w:rPr>
        <w:t>Background</w:t>
      </w:r>
      <w:r w:rsidRPr="00292DE5">
        <w:rPr>
          <w:rFonts w:ascii="Times New Roman" w:eastAsia="Times New Roman" w:hAnsi="Times New Roman" w:cs="Times New Roman"/>
        </w:rPr>
        <w:t>:</w:t>
      </w:r>
      <w:r>
        <w:rPr>
          <w:rFonts w:ascii="Times New Roman" w:eastAsia="Times New Roman" w:hAnsi="Times New Roman" w:cs="Times New Roman"/>
        </w:rPr>
        <w:t xml:space="preserve"> </w:t>
      </w:r>
      <w:r w:rsidRPr="00292DE5">
        <w:rPr>
          <w:rFonts w:ascii="Times New Roman" w:eastAsia="Times New Roman" w:hAnsi="Times New Roman" w:cs="Times New Roman"/>
        </w:rPr>
        <w:t xml:space="preserve">Topical cooling with ice slush as an adjunct for myocardial protection </w:t>
      </w:r>
      <w:r>
        <w:rPr>
          <w:rFonts w:ascii="Times New Roman" w:eastAsia="Times New Roman" w:hAnsi="Times New Roman" w:cs="Times New Roman"/>
        </w:rPr>
        <w:t>during cardiac surgery h</w:t>
      </w:r>
      <w:r w:rsidRPr="00292DE5">
        <w:rPr>
          <w:rFonts w:ascii="Times New Roman" w:eastAsia="Times New Roman" w:hAnsi="Times New Roman" w:cs="Times New Roman"/>
        </w:rPr>
        <w:t xml:space="preserve">as </w:t>
      </w:r>
      <w:r>
        <w:rPr>
          <w:rFonts w:ascii="Times New Roman" w:eastAsia="Times New Roman" w:hAnsi="Times New Roman" w:cs="Times New Roman"/>
        </w:rPr>
        <w:t xml:space="preserve">been </w:t>
      </w:r>
      <w:r w:rsidRPr="00292DE5">
        <w:rPr>
          <w:rFonts w:ascii="Times New Roman" w:eastAsia="Times New Roman" w:hAnsi="Times New Roman" w:cs="Times New Roman"/>
        </w:rPr>
        <w:t>s</w:t>
      </w:r>
      <w:r>
        <w:rPr>
          <w:rFonts w:ascii="Times New Roman" w:eastAsia="Times New Roman" w:hAnsi="Times New Roman" w:cs="Times New Roman"/>
        </w:rPr>
        <w:t>hown to cause freezing injury to</w:t>
      </w:r>
      <w:r w:rsidRPr="00292DE5">
        <w:rPr>
          <w:rFonts w:ascii="Times New Roman" w:eastAsia="Times New Roman" w:hAnsi="Times New Roman" w:cs="Times New Roman"/>
        </w:rPr>
        <w:t xml:space="preserve"> the phrenic nerves. This can cause diaphragmatic dysfunction and respiratory complications. </w:t>
      </w:r>
      <w:r>
        <w:rPr>
          <w:rFonts w:ascii="Times New Roman" w:eastAsia="Times New Roman" w:hAnsi="Times New Roman" w:cs="Times New Roman"/>
        </w:rPr>
        <w:t xml:space="preserve">The aim of this study was to examine the effect of topical ice slush compared to cold cardioplegia on the diaphragm strength during cardiac surgery. </w:t>
      </w:r>
    </w:p>
    <w:p w14:paraId="4270BF4B" w14:textId="77777777" w:rsidR="007007FA" w:rsidRDefault="00292DE5" w:rsidP="00906981">
      <w:pPr>
        <w:rPr>
          <w:rFonts w:ascii="Times New Roman" w:eastAsia="Times New Roman" w:hAnsi="Times New Roman" w:cs="Times New Roman"/>
        </w:rPr>
      </w:pPr>
      <w:r w:rsidRPr="00292DE5">
        <w:rPr>
          <w:rFonts w:ascii="Times New Roman" w:eastAsia="Times New Roman" w:hAnsi="Times New Roman" w:cs="Times New Roman"/>
          <w:b/>
          <w:bCs/>
        </w:rPr>
        <w:t>Methods</w:t>
      </w:r>
      <w:r w:rsidRPr="00292DE5">
        <w:rPr>
          <w:rFonts w:ascii="Times New Roman" w:eastAsia="Times New Roman" w:hAnsi="Times New Roman" w:cs="Times New Roman"/>
        </w:rPr>
        <w:t>:</w:t>
      </w:r>
      <w:r>
        <w:rPr>
          <w:rFonts w:ascii="Times New Roman" w:eastAsia="Times New Roman" w:hAnsi="Times New Roman" w:cs="Times New Roman"/>
        </w:rPr>
        <w:t xml:space="preserve"> </w:t>
      </w:r>
      <w:r w:rsidRPr="00292DE5">
        <w:rPr>
          <w:rFonts w:ascii="Times New Roman" w:eastAsia="Times New Roman" w:hAnsi="Times New Roman" w:cs="Times New Roman"/>
        </w:rPr>
        <w:t>Twenty (n=20) male patients between the ages of 40 - 60 years were equally randomized to undergo elective coronary artery bypass grafting (CABG) with either cold cardioplegic arrest with topical ice slush cooling or cold cardioplegic arrest without the use of ice slush. The sni</w:t>
      </w:r>
      <w:r>
        <w:rPr>
          <w:rFonts w:ascii="Times New Roman" w:eastAsia="Times New Roman" w:hAnsi="Times New Roman" w:cs="Times New Roman"/>
        </w:rPr>
        <w:t>ff nasal inspiratory pressure (SNIP) was used to measure</w:t>
      </w:r>
      <w:r w:rsidRPr="00292DE5">
        <w:rPr>
          <w:rFonts w:ascii="Times New Roman" w:eastAsia="Times New Roman" w:hAnsi="Times New Roman" w:cs="Times New Roman"/>
        </w:rPr>
        <w:t xml:space="preserve"> inspiratory muscle strength</w:t>
      </w:r>
      <w:r w:rsidR="00906981">
        <w:rPr>
          <w:rFonts w:ascii="Times New Roman" w:eastAsia="Times New Roman" w:hAnsi="Times New Roman" w:cs="Times New Roman"/>
        </w:rPr>
        <w:t xml:space="preserve"> three, seven and sixty days post surgery</w:t>
      </w:r>
      <w:r w:rsidR="007007FA">
        <w:rPr>
          <w:rFonts w:ascii="Times New Roman" w:eastAsia="Times New Roman" w:hAnsi="Times New Roman" w:cs="Times New Roman"/>
        </w:rPr>
        <w:t>. Chest x-ray was used to document the level of diaphragm.</w:t>
      </w:r>
      <w:r w:rsidRPr="00292DE5">
        <w:rPr>
          <w:rFonts w:ascii="Times New Roman" w:eastAsia="Times New Roman" w:hAnsi="Times New Roman" w:cs="Times New Roman"/>
        </w:rPr>
        <w:t xml:space="preserve"> </w:t>
      </w:r>
    </w:p>
    <w:p w14:paraId="7A678399" w14:textId="77777777" w:rsidR="007007FA" w:rsidRDefault="00292DE5" w:rsidP="00906981">
      <w:pPr>
        <w:rPr>
          <w:rFonts w:ascii="Times New Roman" w:eastAsia="Times New Roman" w:hAnsi="Times New Roman" w:cs="Times New Roman"/>
        </w:rPr>
      </w:pPr>
      <w:r w:rsidRPr="00292DE5">
        <w:rPr>
          <w:rFonts w:ascii="Times New Roman" w:eastAsia="Times New Roman" w:hAnsi="Times New Roman" w:cs="Times New Roman"/>
          <w:b/>
          <w:bCs/>
        </w:rPr>
        <w:t>Results</w:t>
      </w:r>
      <w:r w:rsidRPr="00292DE5">
        <w:rPr>
          <w:rFonts w:ascii="Times New Roman" w:eastAsia="Times New Roman" w:hAnsi="Times New Roman" w:cs="Times New Roman"/>
        </w:rPr>
        <w:t>:</w:t>
      </w:r>
      <w:r>
        <w:rPr>
          <w:rFonts w:ascii="Times New Roman" w:eastAsia="Times New Roman" w:hAnsi="Times New Roman" w:cs="Times New Roman"/>
        </w:rPr>
        <w:t xml:space="preserve"> </w:t>
      </w:r>
      <w:r w:rsidRPr="00292DE5">
        <w:rPr>
          <w:rFonts w:ascii="Times New Roman" w:eastAsia="Times New Roman" w:hAnsi="Times New Roman" w:cs="Times New Roman"/>
        </w:rPr>
        <w:t>There was no diff</w:t>
      </w:r>
      <w:r>
        <w:rPr>
          <w:rFonts w:ascii="Times New Roman" w:eastAsia="Times New Roman" w:hAnsi="Times New Roman" w:cs="Times New Roman"/>
        </w:rPr>
        <w:t>erence in the pre-operative SNIP</w:t>
      </w:r>
      <w:r w:rsidRPr="00292DE5">
        <w:rPr>
          <w:rFonts w:ascii="Times New Roman" w:eastAsia="Times New Roman" w:hAnsi="Times New Roman" w:cs="Times New Roman"/>
        </w:rPr>
        <w:t xml:space="preserve"> in the two randomized groups. </w:t>
      </w:r>
      <w:r w:rsidR="00906981">
        <w:rPr>
          <w:rFonts w:ascii="Times New Roman" w:eastAsia="Times New Roman" w:hAnsi="Times New Roman" w:cs="Times New Roman"/>
        </w:rPr>
        <w:t>Three days</w:t>
      </w:r>
      <w:r w:rsidRPr="00292DE5">
        <w:rPr>
          <w:rFonts w:ascii="Times New Roman" w:eastAsia="Times New Roman" w:hAnsi="Times New Roman" w:cs="Times New Roman"/>
        </w:rPr>
        <w:t xml:space="preserve"> post-operative period, </w:t>
      </w:r>
      <w:r>
        <w:rPr>
          <w:rFonts w:ascii="Times New Roman" w:eastAsia="Times New Roman" w:hAnsi="Times New Roman" w:cs="Times New Roman"/>
        </w:rPr>
        <w:t xml:space="preserve">patients in </w:t>
      </w:r>
      <w:r w:rsidRPr="00292DE5">
        <w:rPr>
          <w:rFonts w:ascii="Times New Roman" w:eastAsia="Times New Roman" w:hAnsi="Times New Roman" w:cs="Times New Roman"/>
        </w:rPr>
        <w:t>th</w:t>
      </w:r>
      <w:r>
        <w:rPr>
          <w:rFonts w:ascii="Times New Roman" w:eastAsia="Times New Roman" w:hAnsi="Times New Roman" w:cs="Times New Roman"/>
        </w:rPr>
        <w:t>e ice slush group had reduced SNIP</w:t>
      </w:r>
      <w:r w:rsidRPr="00292DE5">
        <w:rPr>
          <w:rFonts w:ascii="Times New Roman" w:eastAsia="Times New Roman" w:hAnsi="Times New Roman" w:cs="Times New Roman"/>
        </w:rPr>
        <w:t xml:space="preserve"> (33.5 ± 9.6 cm H2O </w:t>
      </w:r>
      <w:r>
        <w:rPr>
          <w:rFonts w:ascii="Times New Roman" w:eastAsia="Times New Roman" w:hAnsi="Times New Roman" w:cs="Times New Roman"/>
        </w:rPr>
        <w:t>) compared to patients in cold cardioplegia</w:t>
      </w:r>
      <w:r w:rsidRPr="00292DE5">
        <w:rPr>
          <w:rFonts w:ascii="Times New Roman" w:eastAsia="Times New Roman" w:hAnsi="Times New Roman" w:cs="Times New Roman"/>
        </w:rPr>
        <w:t xml:space="preserve"> </w:t>
      </w:r>
      <w:r>
        <w:rPr>
          <w:rFonts w:ascii="Times New Roman" w:eastAsia="Times New Roman" w:hAnsi="Times New Roman" w:cs="Times New Roman"/>
        </w:rPr>
        <w:t>(</w:t>
      </w:r>
      <w:r w:rsidRPr="00292DE5">
        <w:rPr>
          <w:rFonts w:ascii="Times New Roman" w:eastAsia="Times New Roman" w:hAnsi="Times New Roman" w:cs="Times New Roman"/>
        </w:rPr>
        <w:t>47.8 ± 12.2 cm H2O; p=0.009). The pre-home discharge</w:t>
      </w:r>
      <w:r w:rsidR="00906981">
        <w:rPr>
          <w:rFonts w:ascii="Times New Roman" w:eastAsia="Times New Roman" w:hAnsi="Times New Roman" w:cs="Times New Roman"/>
        </w:rPr>
        <w:t xml:space="preserve"> (7days) SNIP</w:t>
      </w:r>
      <w:r w:rsidRPr="00292DE5">
        <w:rPr>
          <w:rFonts w:ascii="Times New Roman" w:eastAsia="Times New Roman" w:hAnsi="Times New Roman" w:cs="Times New Roman"/>
        </w:rPr>
        <w:t xml:space="preserve"> wa</w:t>
      </w:r>
      <w:r w:rsidR="00906981">
        <w:rPr>
          <w:rFonts w:ascii="Times New Roman" w:eastAsia="Times New Roman" w:hAnsi="Times New Roman" w:cs="Times New Roman"/>
        </w:rPr>
        <w:t xml:space="preserve">s still significantly lower in </w:t>
      </w:r>
      <w:r w:rsidRPr="00292DE5">
        <w:rPr>
          <w:rFonts w:ascii="Times New Roman" w:eastAsia="Times New Roman" w:hAnsi="Times New Roman" w:cs="Times New Roman"/>
        </w:rPr>
        <w:t>the ice slush group despite a noted i</w:t>
      </w:r>
      <w:r w:rsidR="00906981">
        <w:rPr>
          <w:rFonts w:ascii="Times New Roman" w:eastAsia="Times New Roman" w:hAnsi="Times New Roman" w:cs="Times New Roman"/>
        </w:rPr>
        <w:t>ncrease in the SNIP</w:t>
      </w:r>
      <w:r w:rsidRPr="00292DE5">
        <w:rPr>
          <w:rFonts w:ascii="Times New Roman" w:eastAsia="Times New Roman" w:hAnsi="Times New Roman" w:cs="Times New Roman"/>
        </w:rPr>
        <w:t xml:space="preserve"> recovery in both groups (38.3 ± 10.6 cm H2O</w:t>
      </w:r>
      <w:r w:rsidR="00906981">
        <w:rPr>
          <w:rFonts w:ascii="Times New Roman" w:eastAsia="Times New Roman" w:hAnsi="Times New Roman" w:cs="Times New Roman"/>
        </w:rPr>
        <w:t>) and (</w:t>
      </w:r>
      <w:r w:rsidRPr="00292DE5">
        <w:rPr>
          <w:rFonts w:ascii="Times New Roman" w:eastAsia="Times New Roman" w:hAnsi="Times New Roman" w:cs="Times New Roman"/>
        </w:rPr>
        <w:t>53.5 ± 13.2 cm H2O</w:t>
      </w:r>
      <w:r w:rsidR="00906981">
        <w:rPr>
          <w:rFonts w:ascii="Times New Roman" w:eastAsia="Times New Roman" w:hAnsi="Times New Roman" w:cs="Times New Roman"/>
        </w:rPr>
        <w:t>), p=0.011, respectively</w:t>
      </w:r>
      <w:r w:rsidRPr="00292DE5">
        <w:rPr>
          <w:rFonts w:ascii="Times New Roman" w:eastAsia="Times New Roman" w:hAnsi="Times New Roman" w:cs="Times New Roman"/>
        </w:rPr>
        <w:t>. Two patients in the ice slush group had left diaphragmatic dysfunction with none in the control group</w:t>
      </w:r>
      <w:r w:rsidR="007007FA">
        <w:rPr>
          <w:rFonts w:ascii="Times New Roman" w:eastAsia="Times New Roman" w:hAnsi="Times New Roman" w:cs="Times New Roman"/>
        </w:rPr>
        <w:t xml:space="preserve"> confirmed with chest x-ray</w:t>
      </w:r>
      <w:r w:rsidRPr="00292DE5">
        <w:rPr>
          <w:rFonts w:ascii="Times New Roman" w:eastAsia="Times New Roman" w:hAnsi="Times New Roman" w:cs="Times New Roman"/>
        </w:rPr>
        <w:t xml:space="preserve">. </w:t>
      </w:r>
    </w:p>
    <w:p w14:paraId="70307F3D" w14:textId="77777777" w:rsidR="00292DE5" w:rsidRDefault="00292DE5" w:rsidP="00906981">
      <w:pPr>
        <w:rPr>
          <w:rFonts w:ascii="Times New Roman" w:eastAsia="Times New Roman" w:hAnsi="Times New Roman" w:cs="Times New Roman"/>
        </w:rPr>
      </w:pPr>
      <w:r w:rsidRPr="00292DE5">
        <w:rPr>
          <w:rFonts w:ascii="Times New Roman" w:eastAsia="Times New Roman" w:hAnsi="Times New Roman" w:cs="Times New Roman"/>
          <w:b/>
          <w:bCs/>
        </w:rPr>
        <w:t>Conclusion</w:t>
      </w:r>
      <w:r w:rsidRPr="00292DE5">
        <w:rPr>
          <w:rFonts w:ascii="Times New Roman" w:eastAsia="Times New Roman" w:hAnsi="Times New Roman" w:cs="Times New Roman"/>
        </w:rPr>
        <w:t>:</w:t>
      </w:r>
      <w:r w:rsidR="007007FA">
        <w:rPr>
          <w:rFonts w:ascii="Times New Roman" w:eastAsia="Times New Roman" w:hAnsi="Times New Roman" w:cs="Times New Roman"/>
        </w:rPr>
        <w:t xml:space="preserve"> </w:t>
      </w:r>
      <w:r w:rsidRPr="00292DE5">
        <w:rPr>
          <w:rFonts w:ascii="Times New Roman" w:eastAsia="Times New Roman" w:hAnsi="Times New Roman" w:cs="Times New Roman"/>
        </w:rPr>
        <w:t>The use of topical ice slush is associated with freezing injury of the phrenic nerves. This will adversely affect the inspiratory muscle force which may lead to respiratory complications after surgery.</w:t>
      </w:r>
      <w:r w:rsidR="007007FA">
        <w:rPr>
          <w:rFonts w:ascii="Times New Roman" w:eastAsia="Times New Roman" w:hAnsi="Times New Roman" w:cs="Times New Roman"/>
        </w:rPr>
        <w:t xml:space="preserve"> Inspiratory muscle strength should be measured post cardiac surgery to administer appropriate strengthening exercise for the diaphragm and shoulde be part of cardiac rehabilitation program.</w:t>
      </w:r>
    </w:p>
    <w:p w14:paraId="15BA9419" w14:textId="77777777" w:rsidR="00020676" w:rsidRDefault="00020676" w:rsidP="00906981">
      <w:pPr>
        <w:rPr>
          <w:rFonts w:ascii="Times New Roman" w:eastAsia="Times New Roman" w:hAnsi="Times New Roman" w:cs="Times New Roman"/>
        </w:rPr>
      </w:pPr>
    </w:p>
    <w:p w14:paraId="31D03927" w14:textId="1923C01A" w:rsidR="00020676" w:rsidRPr="00292DE5" w:rsidRDefault="00020676" w:rsidP="00906981">
      <w:pPr>
        <w:rPr>
          <w:rFonts w:ascii="Times New Roman" w:eastAsia="Times New Roman" w:hAnsi="Times New Roman" w:cs="Times New Roman"/>
        </w:rPr>
      </w:pPr>
      <w:r>
        <w:rPr>
          <w:rFonts w:ascii="Times New Roman" w:eastAsia="Times New Roman" w:hAnsi="Times New Roman" w:cs="Times New Roman"/>
        </w:rPr>
        <w:t>Dr. Ali Albarrati is an Assistant Professor and  Consultant of Cardiopulmonary Rehabilitation</w:t>
      </w:r>
      <w:r w:rsidR="00613E68">
        <w:rPr>
          <w:rFonts w:ascii="Times New Roman" w:eastAsia="Times New Roman" w:hAnsi="Times New Roman" w:cs="Times New Roman"/>
        </w:rPr>
        <w:t xml:space="preserve"> at King Saud University in Saudi Arabia. He is the president of Saudi Physical Therapy Assocition. His interest is in respiratory muscle strength in patients with cardiopulmonary disease and its effect on physical performance and how this will impact on the level of frailty.</w:t>
      </w:r>
      <w:bookmarkStart w:id="0" w:name="_GoBack"/>
      <w:bookmarkEnd w:id="0"/>
    </w:p>
    <w:p w14:paraId="0F8E2E57" w14:textId="77777777" w:rsidR="00E902DC" w:rsidRDefault="00E902DC"/>
    <w:sectPr w:rsidR="00E902DC" w:rsidSect="005F007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E5"/>
    <w:rsid w:val="00020676"/>
    <w:rsid w:val="000B18CC"/>
    <w:rsid w:val="001352BE"/>
    <w:rsid w:val="00292DE5"/>
    <w:rsid w:val="002969B7"/>
    <w:rsid w:val="004C448F"/>
    <w:rsid w:val="00565276"/>
    <w:rsid w:val="005B06D4"/>
    <w:rsid w:val="005B2796"/>
    <w:rsid w:val="005F0070"/>
    <w:rsid w:val="00613E68"/>
    <w:rsid w:val="007007FA"/>
    <w:rsid w:val="0074220B"/>
    <w:rsid w:val="007876D7"/>
    <w:rsid w:val="007A52E3"/>
    <w:rsid w:val="007C2E8B"/>
    <w:rsid w:val="00906981"/>
    <w:rsid w:val="00CA5263"/>
    <w:rsid w:val="00CC3220"/>
    <w:rsid w:val="00CE6051"/>
    <w:rsid w:val="00E53C76"/>
    <w:rsid w:val="00E902DC"/>
    <w:rsid w:val="00EF71BB"/>
    <w:rsid w:val="00F803D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2D581F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5399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349</Words>
  <Characters>1995</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2017-02-03T19:16:00Z</dcterms:created>
  <dcterms:modified xsi:type="dcterms:W3CDTF">2017-02-03T19:41:00Z</dcterms:modified>
</cp:coreProperties>
</file>