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CC17D" w14:textId="7B1AF1DE" w:rsidR="007C5574" w:rsidRDefault="009A4783">
      <w:pPr>
        <w:pStyle w:val="s6"/>
        <w:spacing w:before="0" w:beforeAutospacing="0" w:after="0" w:afterAutospacing="0"/>
        <w:jc w:val="center"/>
        <w:rPr>
          <w:rFonts w:ascii="-webkit-standard" w:hAnsi="-webkit-standard"/>
          <w:color w:val="000000"/>
          <w:sz w:val="27"/>
          <w:szCs w:val="27"/>
        </w:rPr>
      </w:pPr>
      <w:r>
        <w:rPr>
          <w:rFonts w:ascii="-webkit-standard" w:hAnsi="-webkit-standard"/>
          <w:color w:val="000000"/>
          <w:sz w:val="27"/>
          <w:szCs w:val="27"/>
        </w:rPr>
        <w:t xml:space="preserve">                                                                                                                    </w:t>
      </w:r>
      <w:r w:rsidR="007C5574">
        <w:rPr>
          <w:rFonts w:ascii="-webkit-standard" w:hAnsi="-webkit-standard"/>
          <w:color w:val="000000"/>
          <w:sz w:val="27"/>
          <w:szCs w:val="27"/>
        </w:rPr>
        <w:t>  </w:t>
      </w:r>
      <w:r>
        <w:rPr>
          <w:rFonts w:ascii="-webkit-standard" w:hAnsi="-webkit-standard"/>
          <w:noProof/>
          <w:color w:val="000000"/>
          <w:sz w:val="27"/>
          <w:szCs w:val="27"/>
        </w:rPr>
        <w:drawing>
          <wp:inline distT="0" distB="0" distL="0" distR="0" wp14:anchorId="2B905C94" wp14:editId="5C3C5E53">
            <wp:extent cx="1247624" cy="1908617"/>
            <wp:effectExtent l="0" t="0" r="0" b="0"/>
            <wp:docPr id="1" name="Picture 1" descr="A picture containing text, screen, screenshot, picture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 screenshot, picture frame&#10;&#10;Description automatically generated"/>
                    <pic:cNvPicPr/>
                  </pic:nvPicPr>
                  <pic:blipFill rotWithShape="1">
                    <a:blip r:embed="rId4">
                      <a:extLst>
                        <a:ext uri="{28A0092B-C50C-407E-A947-70E740481C1C}">
                          <a14:useLocalDpi xmlns:a14="http://schemas.microsoft.com/office/drawing/2010/main" val="0"/>
                        </a:ext>
                      </a:extLst>
                    </a:blip>
                    <a:srcRect l="22755" t="2381" r="16966" b="47619"/>
                    <a:stretch/>
                  </pic:blipFill>
                  <pic:spPr bwMode="auto">
                    <a:xfrm>
                      <a:off x="0" y="0"/>
                      <a:ext cx="1254849" cy="1919670"/>
                    </a:xfrm>
                    <a:prstGeom prst="rect">
                      <a:avLst/>
                    </a:prstGeom>
                    <a:ln>
                      <a:noFill/>
                    </a:ln>
                    <a:extLst>
                      <a:ext uri="{53640926-AAD7-44D8-BBD7-CCE9431645EC}">
                        <a14:shadowObscured xmlns:a14="http://schemas.microsoft.com/office/drawing/2010/main"/>
                      </a:ext>
                    </a:extLst>
                  </pic:spPr>
                </pic:pic>
              </a:graphicData>
            </a:graphic>
          </wp:inline>
        </w:drawing>
      </w:r>
    </w:p>
    <w:p w14:paraId="023A0ECA" w14:textId="0AA7B80C" w:rsidR="007C5574" w:rsidRPr="00A1501A" w:rsidRDefault="00D873C3" w:rsidP="00F23B66">
      <w:pPr>
        <w:pStyle w:val="s6"/>
        <w:spacing w:before="0" w:beforeAutospacing="0" w:after="0" w:afterAutospacing="0"/>
        <w:rPr>
          <w:rStyle w:val="bumpedfont15"/>
          <w:b/>
          <w:bCs/>
          <w:color w:val="000000"/>
          <w:sz w:val="28"/>
          <w:szCs w:val="28"/>
        </w:rPr>
      </w:pPr>
      <w:r w:rsidRPr="00A1501A">
        <w:rPr>
          <w:rStyle w:val="bumpedfont15"/>
          <w:b/>
          <w:bCs/>
          <w:color w:val="000000"/>
          <w:sz w:val="28"/>
          <w:szCs w:val="28"/>
        </w:rPr>
        <w:t xml:space="preserve">Title: </w:t>
      </w:r>
      <w:r w:rsidR="007C5574" w:rsidRPr="00A1501A">
        <w:rPr>
          <w:rStyle w:val="bumpedfont15"/>
          <w:b/>
          <w:bCs/>
          <w:color w:val="000000"/>
          <w:sz w:val="28"/>
          <w:szCs w:val="28"/>
        </w:rPr>
        <w:t>Quantitative Analysis of Post-Stroke Fatigue by Salivary Alpha Amylase as a Biochemical Marker</w:t>
      </w:r>
    </w:p>
    <w:p w14:paraId="73D1B53E" w14:textId="77777777" w:rsidR="00F23B66" w:rsidRPr="00A1501A" w:rsidRDefault="002A160A" w:rsidP="00F23B66">
      <w:pPr>
        <w:pStyle w:val="s6"/>
        <w:spacing w:before="0" w:beforeAutospacing="0" w:after="0" w:afterAutospacing="0"/>
        <w:jc w:val="center"/>
        <w:rPr>
          <w:rStyle w:val="bumpedfont15"/>
          <w:b/>
          <w:bCs/>
          <w:color w:val="000000"/>
          <w:sz w:val="28"/>
          <w:szCs w:val="28"/>
        </w:rPr>
      </w:pPr>
      <w:r w:rsidRPr="00A1501A">
        <w:rPr>
          <w:rStyle w:val="bumpedfont15"/>
          <w:b/>
          <w:bCs/>
          <w:color w:val="000000"/>
          <w:sz w:val="28"/>
          <w:szCs w:val="28"/>
        </w:rPr>
        <w:t xml:space="preserve">Name: Varsha </w:t>
      </w:r>
      <w:proofErr w:type="spellStart"/>
      <w:r w:rsidRPr="00A1501A">
        <w:rPr>
          <w:rStyle w:val="bumpedfont15"/>
          <w:b/>
          <w:bCs/>
          <w:color w:val="000000"/>
          <w:sz w:val="28"/>
          <w:szCs w:val="28"/>
        </w:rPr>
        <w:t>Sinduriya</w:t>
      </w:r>
      <w:proofErr w:type="spellEnd"/>
    </w:p>
    <w:p w14:paraId="37090A69" w14:textId="0BA5D16E" w:rsidR="00ED3932" w:rsidRPr="00A1501A" w:rsidRDefault="00F23B66" w:rsidP="00F23B66">
      <w:pPr>
        <w:pStyle w:val="s6"/>
        <w:spacing w:before="0" w:beforeAutospacing="0" w:after="0" w:afterAutospacing="0"/>
        <w:jc w:val="center"/>
        <w:rPr>
          <w:rStyle w:val="bumpedfont15"/>
          <w:b/>
          <w:bCs/>
          <w:color w:val="000000"/>
          <w:sz w:val="28"/>
          <w:szCs w:val="28"/>
        </w:rPr>
      </w:pPr>
      <w:r w:rsidRPr="00A1501A">
        <w:rPr>
          <w:rStyle w:val="bumpedfont15"/>
          <w:b/>
          <w:bCs/>
          <w:color w:val="000000"/>
          <w:sz w:val="28"/>
          <w:szCs w:val="28"/>
        </w:rPr>
        <w:t>(</w:t>
      </w:r>
      <w:r w:rsidR="00ED3932" w:rsidRPr="00A1501A">
        <w:rPr>
          <w:rStyle w:val="bumpedfont15"/>
          <w:b/>
          <w:bCs/>
          <w:color w:val="000000"/>
          <w:sz w:val="28"/>
          <w:szCs w:val="28"/>
        </w:rPr>
        <w:t>MPT-Neuro</w:t>
      </w:r>
      <w:r w:rsidRPr="00A1501A">
        <w:rPr>
          <w:rStyle w:val="bumpedfont15"/>
          <w:b/>
          <w:bCs/>
          <w:color w:val="000000"/>
          <w:sz w:val="28"/>
          <w:szCs w:val="28"/>
        </w:rPr>
        <w:t>)</w:t>
      </w:r>
    </w:p>
    <w:p w14:paraId="79DBDCAF" w14:textId="62027BD6" w:rsidR="00491CEF" w:rsidRPr="00A1501A" w:rsidRDefault="00ED3932">
      <w:pPr>
        <w:pStyle w:val="s6"/>
        <w:spacing w:before="0" w:beforeAutospacing="0" w:after="0" w:afterAutospacing="0"/>
        <w:jc w:val="center"/>
        <w:rPr>
          <w:rFonts w:ascii="-webkit-standard" w:hAnsi="-webkit-standard"/>
          <w:color w:val="000000"/>
          <w:sz w:val="28"/>
          <w:szCs w:val="28"/>
        </w:rPr>
      </w:pPr>
      <w:r w:rsidRPr="00A1501A">
        <w:rPr>
          <w:rStyle w:val="bumpedfont15"/>
          <w:b/>
          <w:bCs/>
          <w:color w:val="000000"/>
          <w:sz w:val="28"/>
          <w:szCs w:val="28"/>
        </w:rPr>
        <w:t>Post-Graduation</w:t>
      </w:r>
      <w:r w:rsidR="00491CEF" w:rsidRPr="00A1501A">
        <w:rPr>
          <w:rStyle w:val="bumpedfont15"/>
          <w:b/>
          <w:bCs/>
          <w:color w:val="000000"/>
          <w:sz w:val="28"/>
          <w:szCs w:val="28"/>
        </w:rPr>
        <w:t xml:space="preserve"> </w:t>
      </w:r>
      <w:r w:rsidRPr="00A1501A">
        <w:rPr>
          <w:rStyle w:val="bumpedfont15"/>
          <w:b/>
          <w:bCs/>
          <w:color w:val="000000"/>
          <w:sz w:val="28"/>
          <w:szCs w:val="28"/>
        </w:rPr>
        <w:t xml:space="preserve">from </w:t>
      </w:r>
      <w:r w:rsidR="00491CEF" w:rsidRPr="00A1501A">
        <w:rPr>
          <w:rStyle w:val="bumpedfont15"/>
          <w:b/>
          <w:bCs/>
          <w:color w:val="000000"/>
          <w:sz w:val="28"/>
          <w:szCs w:val="28"/>
        </w:rPr>
        <w:t xml:space="preserve">Indore Institute of Medical Science </w:t>
      </w:r>
    </w:p>
    <w:p w14:paraId="2C093BF3" w14:textId="354DF473" w:rsidR="003E4940" w:rsidRPr="00A1501A" w:rsidRDefault="007C5574" w:rsidP="003E4940">
      <w:pPr>
        <w:pStyle w:val="s6"/>
        <w:spacing w:before="0" w:beforeAutospacing="0" w:after="0" w:afterAutospacing="0"/>
        <w:rPr>
          <w:rFonts w:ascii="-webkit-standard" w:hAnsi="-webkit-standard"/>
          <w:color w:val="000000"/>
          <w:sz w:val="28"/>
          <w:szCs w:val="28"/>
        </w:rPr>
      </w:pPr>
      <w:r w:rsidRPr="00A1501A">
        <w:rPr>
          <w:rFonts w:ascii="-webkit-standard" w:hAnsi="-webkit-standard"/>
          <w:color w:val="000000"/>
          <w:sz w:val="28"/>
          <w:szCs w:val="28"/>
        </w:rPr>
        <w:t> </w:t>
      </w:r>
    </w:p>
    <w:p w14:paraId="0855FDA1" w14:textId="45A18A6C" w:rsidR="007C5574" w:rsidRPr="00A1501A" w:rsidRDefault="00D873C3" w:rsidP="003E4940">
      <w:pPr>
        <w:pStyle w:val="s6"/>
        <w:spacing w:before="0" w:beforeAutospacing="0" w:after="0" w:afterAutospacing="0"/>
        <w:rPr>
          <w:rFonts w:ascii="-webkit-standard" w:hAnsi="-webkit-standard"/>
          <w:color w:val="000000"/>
          <w:sz w:val="28"/>
          <w:szCs w:val="28"/>
        </w:rPr>
      </w:pPr>
      <w:r w:rsidRPr="00A1501A">
        <w:rPr>
          <w:rStyle w:val="bumpedfont15"/>
          <w:b/>
          <w:bCs/>
          <w:color w:val="000000"/>
          <w:sz w:val="28"/>
          <w:szCs w:val="28"/>
        </w:rPr>
        <w:t>ABSTRACT</w:t>
      </w:r>
    </w:p>
    <w:p w14:paraId="709E2614" w14:textId="7B3B1D7A" w:rsidR="004D47A1" w:rsidRPr="00A1501A" w:rsidRDefault="004D47A1">
      <w:pPr>
        <w:pStyle w:val="s7"/>
        <w:spacing w:before="0" w:beforeAutospacing="0" w:after="0" w:afterAutospacing="0"/>
        <w:jc w:val="both"/>
        <w:rPr>
          <w:rStyle w:val="bumpedfont15"/>
          <w:b/>
          <w:bCs/>
          <w:color w:val="000000"/>
          <w:sz w:val="28"/>
          <w:szCs w:val="28"/>
        </w:rPr>
      </w:pPr>
    </w:p>
    <w:p w14:paraId="65EFBD57" w14:textId="7D267D76" w:rsidR="007C5574" w:rsidRPr="00A1501A" w:rsidRDefault="007C5574">
      <w:pPr>
        <w:pStyle w:val="s7"/>
        <w:spacing w:before="0" w:beforeAutospacing="0" w:after="0" w:afterAutospacing="0"/>
        <w:jc w:val="both"/>
        <w:rPr>
          <w:rFonts w:ascii="-webkit-standard" w:hAnsi="-webkit-standard"/>
          <w:color w:val="000000"/>
        </w:rPr>
      </w:pPr>
      <w:r w:rsidRPr="00A1501A">
        <w:rPr>
          <w:rStyle w:val="bumpedfont15"/>
          <w:b/>
          <w:bCs/>
          <w:color w:val="000000"/>
        </w:rPr>
        <w:t>Background and Purpose</w:t>
      </w:r>
    </w:p>
    <w:p w14:paraId="393F97C0" w14:textId="240AC08E" w:rsidR="007C5574" w:rsidRPr="00A1501A" w:rsidRDefault="007C5574">
      <w:pPr>
        <w:pStyle w:val="s7"/>
        <w:spacing w:before="0" w:beforeAutospacing="0" w:after="0" w:afterAutospacing="0"/>
        <w:jc w:val="both"/>
        <w:rPr>
          <w:rFonts w:ascii="-webkit-standard" w:hAnsi="-webkit-standard"/>
          <w:color w:val="000000"/>
        </w:rPr>
      </w:pPr>
      <w:r w:rsidRPr="00A1501A">
        <w:rPr>
          <w:rStyle w:val="bumpedfont15"/>
          <w:color w:val="000000"/>
        </w:rPr>
        <w:t xml:space="preserve">Post-stroke fatigue, either mentally and/or physical, often poses a barrier to return to work and other daily activities, quality of life, and rehabilitation. </w:t>
      </w:r>
      <w:r w:rsidR="004D47A1" w:rsidRPr="00A1501A">
        <w:rPr>
          <w:rStyle w:val="bumpedfont15"/>
          <w:color w:val="000000"/>
        </w:rPr>
        <w:t>Therefore,</w:t>
      </w:r>
      <w:r w:rsidRPr="00A1501A">
        <w:rPr>
          <w:rStyle w:val="bumpedfont15"/>
          <w:color w:val="000000"/>
        </w:rPr>
        <w:t xml:space="preserve"> detecting and managing post stroke fatigue is critical among stroke patients.</w:t>
      </w:r>
      <w:r w:rsidRPr="00A1501A">
        <w:rPr>
          <w:rStyle w:val="apple-converted-space"/>
          <w:color w:val="000000"/>
        </w:rPr>
        <w:t> </w:t>
      </w:r>
    </w:p>
    <w:p w14:paraId="57AD738B" w14:textId="2739CBD5" w:rsidR="007C5574" w:rsidRPr="00A1501A" w:rsidRDefault="007C5574">
      <w:pPr>
        <w:pStyle w:val="s7"/>
        <w:spacing w:before="0" w:beforeAutospacing="0" w:after="0" w:afterAutospacing="0"/>
        <w:jc w:val="both"/>
        <w:rPr>
          <w:rFonts w:ascii="-webkit-standard" w:hAnsi="-webkit-standard"/>
          <w:color w:val="000000"/>
        </w:rPr>
      </w:pPr>
      <w:r w:rsidRPr="00A1501A">
        <w:rPr>
          <w:rStyle w:val="bumpedfont15"/>
          <w:color w:val="000000"/>
        </w:rPr>
        <w:t xml:space="preserve">The purpose of this study was to objectively quantify </w:t>
      </w:r>
      <w:r w:rsidR="004D47A1" w:rsidRPr="00A1501A">
        <w:rPr>
          <w:rStyle w:val="bumpedfont15"/>
          <w:color w:val="000000"/>
        </w:rPr>
        <w:t>post-stroke</w:t>
      </w:r>
      <w:r w:rsidRPr="00A1501A">
        <w:rPr>
          <w:rStyle w:val="bumpedfont15"/>
          <w:color w:val="000000"/>
        </w:rPr>
        <w:t xml:space="preserve"> fatigue by assessing salivary alpha amylase level as a biochemical marker and its relation to disability </w:t>
      </w:r>
      <w:r w:rsidR="004D47A1" w:rsidRPr="00A1501A">
        <w:rPr>
          <w:rStyle w:val="bumpedfont15"/>
          <w:color w:val="000000"/>
        </w:rPr>
        <w:t>post-stroke</w:t>
      </w:r>
      <w:r w:rsidRPr="00A1501A">
        <w:rPr>
          <w:rStyle w:val="bumpedfont15"/>
          <w:color w:val="000000"/>
        </w:rPr>
        <w:t>.</w:t>
      </w:r>
    </w:p>
    <w:p w14:paraId="49771273" w14:textId="77777777" w:rsidR="004D47A1" w:rsidRPr="00A1501A" w:rsidRDefault="004D47A1">
      <w:pPr>
        <w:pStyle w:val="s7"/>
        <w:spacing w:before="0" w:beforeAutospacing="0" w:after="0" w:afterAutospacing="0"/>
        <w:jc w:val="both"/>
        <w:rPr>
          <w:rStyle w:val="bumpedfont15"/>
          <w:b/>
          <w:bCs/>
          <w:color w:val="000000"/>
        </w:rPr>
      </w:pPr>
    </w:p>
    <w:p w14:paraId="2C5966B6" w14:textId="2A6A421D" w:rsidR="007C5574" w:rsidRPr="00A1501A" w:rsidRDefault="007C5574">
      <w:pPr>
        <w:pStyle w:val="s7"/>
        <w:spacing w:before="0" w:beforeAutospacing="0" w:after="0" w:afterAutospacing="0"/>
        <w:jc w:val="both"/>
        <w:rPr>
          <w:rFonts w:ascii="-webkit-standard" w:hAnsi="-webkit-standard"/>
          <w:color w:val="000000"/>
        </w:rPr>
      </w:pPr>
      <w:r w:rsidRPr="00A1501A">
        <w:rPr>
          <w:rStyle w:val="bumpedfont15"/>
          <w:b/>
          <w:bCs/>
          <w:color w:val="000000"/>
        </w:rPr>
        <w:t>Design and setting</w:t>
      </w:r>
    </w:p>
    <w:p w14:paraId="5899104A" w14:textId="6838FE81" w:rsidR="000C326B" w:rsidRPr="00A1501A" w:rsidRDefault="007C5574" w:rsidP="000C326B">
      <w:pPr>
        <w:pStyle w:val="s9"/>
        <w:spacing w:before="0" w:beforeAutospacing="0" w:after="0" w:afterAutospacing="0"/>
        <w:jc w:val="both"/>
        <w:rPr>
          <w:rFonts w:ascii="-webkit-standard" w:hAnsi="-webkit-standard"/>
          <w:color w:val="000000"/>
        </w:rPr>
      </w:pPr>
      <w:r w:rsidRPr="00A1501A">
        <w:rPr>
          <w:rStyle w:val="bumpedfont15"/>
          <w:color w:val="000000"/>
        </w:rPr>
        <w:t>Pilot study design. The study was conducted at Sri</w:t>
      </w:r>
      <w:r w:rsidRPr="00A1501A">
        <w:rPr>
          <w:rStyle w:val="apple-converted-space"/>
          <w:color w:val="000000"/>
        </w:rPr>
        <w:t> </w:t>
      </w:r>
      <w:r w:rsidRPr="00A1501A">
        <w:rPr>
          <w:rStyle w:val="bumpedfont15"/>
          <w:color w:val="000000"/>
        </w:rPr>
        <w:t>Aurobindo</w:t>
      </w:r>
      <w:r w:rsidRPr="00A1501A">
        <w:rPr>
          <w:rStyle w:val="apple-converted-space"/>
          <w:color w:val="000000"/>
        </w:rPr>
        <w:t> </w:t>
      </w:r>
      <w:r w:rsidRPr="00A1501A">
        <w:rPr>
          <w:rStyle w:val="bumpedfont15"/>
          <w:color w:val="000000"/>
        </w:rPr>
        <w:t xml:space="preserve">Institute of Medical Sciences and Post Graduate Institute, </w:t>
      </w:r>
      <w:r w:rsidR="004D47A1" w:rsidRPr="00A1501A">
        <w:rPr>
          <w:rStyle w:val="bumpedfont15"/>
          <w:color w:val="000000"/>
        </w:rPr>
        <w:t>Indore,</w:t>
      </w:r>
      <w:r w:rsidRPr="00A1501A">
        <w:rPr>
          <w:rStyle w:val="bumpedfont15"/>
          <w:color w:val="000000"/>
        </w:rPr>
        <w:t xml:space="preserve"> and Indore institute of medical sciences.</w:t>
      </w:r>
      <w:r w:rsidRPr="00A1501A">
        <w:rPr>
          <w:rStyle w:val="apple-converted-space"/>
          <w:color w:val="000000"/>
        </w:rPr>
        <w:t> </w:t>
      </w:r>
    </w:p>
    <w:p w14:paraId="211B2BC1" w14:textId="77777777" w:rsidR="004D47A1" w:rsidRPr="00A1501A" w:rsidRDefault="004D47A1" w:rsidP="000C326B">
      <w:pPr>
        <w:pStyle w:val="s9"/>
        <w:spacing w:before="0" w:beforeAutospacing="0" w:after="0" w:afterAutospacing="0"/>
        <w:jc w:val="both"/>
        <w:rPr>
          <w:rStyle w:val="bumpedfont15"/>
          <w:b/>
          <w:bCs/>
          <w:color w:val="000000"/>
        </w:rPr>
      </w:pPr>
    </w:p>
    <w:p w14:paraId="0312C5AC" w14:textId="1EC25A9E" w:rsidR="007C5574" w:rsidRPr="00A1501A" w:rsidRDefault="007C5574" w:rsidP="000C326B">
      <w:pPr>
        <w:pStyle w:val="s9"/>
        <w:spacing w:before="0" w:beforeAutospacing="0" w:after="0" w:afterAutospacing="0"/>
        <w:jc w:val="both"/>
        <w:rPr>
          <w:rFonts w:ascii="-webkit-standard" w:hAnsi="-webkit-standard"/>
          <w:color w:val="000000"/>
        </w:rPr>
      </w:pPr>
      <w:r w:rsidRPr="00A1501A">
        <w:rPr>
          <w:rStyle w:val="bumpedfont15"/>
          <w:b/>
          <w:bCs/>
          <w:color w:val="000000"/>
        </w:rPr>
        <w:t>Subjects</w:t>
      </w:r>
    </w:p>
    <w:p w14:paraId="02360259" w14:textId="77777777" w:rsidR="007C5574" w:rsidRPr="00A1501A" w:rsidRDefault="007C5574">
      <w:pPr>
        <w:pStyle w:val="s7"/>
        <w:spacing w:before="0" w:beforeAutospacing="0" w:after="0" w:afterAutospacing="0"/>
        <w:jc w:val="both"/>
        <w:rPr>
          <w:rFonts w:ascii="-webkit-standard" w:hAnsi="-webkit-standard"/>
          <w:color w:val="000000"/>
        </w:rPr>
      </w:pPr>
      <w:r w:rsidRPr="00A1501A">
        <w:rPr>
          <w:rStyle w:val="bumpedfont15"/>
          <w:color w:val="000000"/>
        </w:rPr>
        <w:t>For study group 20 cases of stroke were purposively selected according to inclusion and exclusion criteria. For normal population group 30 subjects were purposively selected according to inclusion criteria after the mean and standard deviation of age constituting the study group.</w:t>
      </w:r>
      <w:r w:rsidRPr="00A1501A">
        <w:rPr>
          <w:rStyle w:val="apple-converted-space"/>
          <w:color w:val="000000"/>
        </w:rPr>
        <w:t> </w:t>
      </w:r>
    </w:p>
    <w:p w14:paraId="6A434B98" w14:textId="6AB24F9F" w:rsidR="007C5574" w:rsidRPr="00A1501A" w:rsidRDefault="007C5574">
      <w:pPr>
        <w:pStyle w:val="s7"/>
        <w:spacing w:before="0" w:beforeAutospacing="0" w:after="0" w:afterAutospacing="0"/>
        <w:jc w:val="both"/>
        <w:rPr>
          <w:rFonts w:ascii="-webkit-standard" w:hAnsi="-webkit-standard"/>
          <w:color w:val="000000"/>
        </w:rPr>
      </w:pPr>
      <w:r w:rsidRPr="00A1501A">
        <w:rPr>
          <w:rStyle w:val="bumpedfont15"/>
          <w:color w:val="000000"/>
        </w:rPr>
        <w:t>The groups were assessed for various parameters and pre- salivary sample were collected to assess salivary alpha amylase level and this was kept constant as baseline level.</w:t>
      </w:r>
      <w:r w:rsidRPr="00A1501A">
        <w:rPr>
          <w:rStyle w:val="apple-converted-space"/>
          <w:color w:val="000000"/>
        </w:rPr>
        <w:t> </w:t>
      </w:r>
      <w:r w:rsidRPr="00A1501A">
        <w:rPr>
          <w:rStyle w:val="bumpedfont15"/>
          <w:color w:val="000000"/>
        </w:rPr>
        <w:t>Each participant receive</w:t>
      </w:r>
      <w:r w:rsidR="00631FDE" w:rsidRPr="00A1501A">
        <w:rPr>
          <w:rStyle w:val="bumpedfont15"/>
          <w:color w:val="000000"/>
        </w:rPr>
        <w:t xml:space="preserve">d </w:t>
      </w:r>
      <w:r w:rsidRPr="00A1501A">
        <w:rPr>
          <w:rStyle w:val="bumpedfont15"/>
          <w:color w:val="000000"/>
        </w:rPr>
        <w:t>upper limb and lower limb</w:t>
      </w:r>
      <w:r w:rsidRPr="00A1501A">
        <w:rPr>
          <w:rStyle w:val="apple-converted-space"/>
          <w:color w:val="000000"/>
        </w:rPr>
        <w:t> </w:t>
      </w:r>
      <w:r w:rsidRPr="00A1501A">
        <w:rPr>
          <w:rStyle w:val="bumpedfont15"/>
          <w:color w:val="000000"/>
        </w:rPr>
        <w:t>exercise in successive day and post-salivary samples were collected.</w:t>
      </w:r>
    </w:p>
    <w:p w14:paraId="3025372C" w14:textId="77777777" w:rsidR="004D47A1" w:rsidRPr="00A1501A" w:rsidRDefault="004D47A1">
      <w:pPr>
        <w:pStyle w:val="s7"/>
        <w:spacing w:before="0" w:beforeAutospacing="0" w:after="0" w:afterAutospacing="0"/>
        <w:jc w:val="both"/>
        <w:rPr>
          <w:rStyle w:val="bumpedfont15"/>
          <w:b/>
          <w:bCs/>
          <w:color w:val="000000"/>
        </w:rPr>
      </w:pPr>
    </w:p>
    <w:p w14:paraId="32B7E574" w14:textId="67A49641" w:rsidR="007C5574" w:rsidRPr="00A1501A" w:rsidRDefault="007C5574">
      <w:pPr>
        <w:pStyle w:val="s7"/>
        <w:spacing w:before="0" w:beforeAutospacing="0" w:after="0" w:afterAutospacing="0"/>
        <w:jc w:val="both"/>
        <w:rPr>
          <w:rFonts w:ascii="-webkit-standard" w:hAnsi="-webkit-standard"/>
          <w:color w:val="000000"/>
        </w:rPr>
      </w:pPr>
      <w:r w:rsidRPr="00A1501A">
        <w:rPr>
          <w:rStyle w:val="bumpedfont15"/>
          <w:b/>
          <w:bCs/>
          <w:color w:val="000000"/>
        </w:rPr>
        <w:t>Outcome measure</w:t>
      </w:r>
    </w:p>
    <w:p w14:paraId="53EA67CF" w14:textId="77777777" w:rsidR="007C5574" w:rsidRPr="00A1501A" w:rsidRDefault="007C5574">
      <w:pPr>
        <w:pStyle w:val="s7"/>
        <w:spacing w:before="0" w:beforeAutospacing="0" w:after="0" w:afterAutospacing="0"/>
        <w:jc w:val="both"/>
        <w:rPr>
          <w:rFonts w:ascii="-webkit-standard" w:hAnsi="-webkit-standard"/>
          <w:color w:val="000000"/>
        </w:rPr>
      </w:pPr>
      <w:r w:rsidRPr="00A1501A">
        <w:rPr>
          <w:rStyle w:val="bumpedfont15"/>
          <w:color w:val="000000"/>
        </w:rPr>
        <w:t>Salivary alpha amylase level</w:t>
      </w:r>
    </w:p>
    <w:p w14:paraId="0A9DED48" w14:textId="77777777" w:rsidR="004D47A1" w:rsidRPr="00A1501A" w:rsidRDefault="004D47A1">
      <w:pPr>
        <w:pStyle w:val="s7"/>
        <w:spacing w:before="0" w:beforeAutospacing="0" w:after="0" w:afterAutospacing="0"/>
        <w:jc w:val="both"/>
        <w:rPr>
          <w:rStyle w:val="bumpedfont15"/>
          <w:b/>
          <w:bCs/>
          <w:color w:val="000000"/>
        </w:rPr>
      </w:pPr>
    </w:p>
    <w:p w14:paraId="67ACD433" w14:textId="32192B46" w:rsidR="004D47A1" w:rsidRPr="00A1501A" w:rsidRDefault="007C5574">
      <w:pPr>
        <w:pStyle w:val="s7"/>
        <w:spacing w:before="0" w:beforeAutospacing="0" w:after="0" w:afterAutospacing="0"/>
        <w:jc w:val="both"/>
        <w:rPr>
          <w:rFonts w:ascii="-webkit-standard" w:hAnsi="-webkit-standard"/>
          <w:color w:val="000000"/>
        </w:rPr>
      </w:pPr>
      <w:r w:rsidRPr="00A1501A">
        <w:rPr>
          <w:rStyle w:val="bumpedfont15"/>
          <w:b/>
          <w:bCs/>
          <w:color w:val="000000"/>
        </w:rPr>
        <w:t>Result</w:t>
      </w:r>
    </w:p>
    <w:p w14:paraId="5234D683" w14:textId="3525013A" w:rsidR="007C5574" w:rsidRPr="00A1501A" w:rsidRDefault="007C5574">
      <w:pPr>
        <w:pStyle w:val="s7"/>
        <w:spacing w:before="0" w:beforeAutospacing="0" w:after="0" w:afterAutospacing="0"/>
        <w:jc w:val="both"/>
        <w:rPr>
          <w:rFonts w:ascii="-webkit-standard" w:hAnsi="-webkit-standard"/>
          <w:color w:val="000000"/>
        </w:rPr>
      </w:pPr>
      <w:r w:rsidRPr="00A1501A">
        <w:rPr>
          <w:rStyle w:val="bumpedfont15"/>
          <w:color w:val="000000"/>
        </w:rPr>
        <w:t>Baseline Salivary alpha amylase release is higher among stroke survivors (26.75±32.81) than that of normal population group (10.51±6.30) with a mean difference of</w:t>
      </w:r>
      <w:r w:rsidRPr="00A1501A">
        <w:rPr>
          <w:rStyle w:val="apple-converted-space"/>
          <w:color w:val="000000"/>
        </w:rPr>
        <w:t> </w:t>
      </w:r>
      <w:r w:rsidRPr="00A1501A">
        <w:rPr>
          <w:rStyle w:val="bumpedfont15"/>
          <w:color w:val="000000"/>
        </w:rPr>
        <w:t>16.24 which is statistically significant at (p&lt;0.02).</w:t>
      </w:r>
    </w:p>
    <w:p w14:paraId="50163828" w14:textId="77777777" w:rsidR="007C5574" w:rsidRPr="00A1501A" w:rsidRDefault="007C5574">
      <w:pPr>
        <w:pStyle w:val="s7"/>
        <w:spacing w:before="0" w:beforeAutospacing="0" w:after="0" w:afterAutospacing="0"/>
        <w:jc w:val="both"/>
        <w:rPr>
          <w:rFonts w:ascii="-webkit-standard" w:hAnsi="-webkit-standard"/>
          <w:color w:val="000000"/>
        </w:rPr>
      </w:pPr>
      <w:r w:rsidRPr="00A1501A">
        <w:rPr>
          <w:rStyle w:val="bumpedfont15"/>
          <w:color w:val="000000"/>
        </w:rPr>
        <w:lastRenderedPageBreak/>
        <w:t>Stroke survivors after physiotherapy of upper limb release higher salivary alpha amylase (40.51±38.95) than that of normal population group (15.83±11.05)</w:t>
      </w:r>
      <w:r w:rsidR="000C326B" w:rsidRPr="00A1501A">
        <w:rPr>
          <w:rStyle w:val="bumpedfont15"/>
          <w:color w:val="000000"/>
        </w:rPr>
        <w:t xml:space="preserve"> </w:t>
      </w:r>
      <w:r w:rsidRPr="00A1501A">
        <w:rPr>
          <w:rStyle w:val="bumpedfont15"/>
          <w:color w:val="000000"/>
        </w:rPr>
        <w:t>with a mean difference of</w:t>
      </w:r>
      <w:r w:rsidRPr="00A1501A">
        <w:rPr>
          <w:rStyle w:val="apple-converted-space"/>
          <w:color w:val="000000"/>
        </w:rPr>
        <w:t> </w:t>
      </w:r>
      <w:r w:rsidRPr="00A1501A">
        <w:rPr>
          <w:rStyle w:val="bumpedfont15"/>
          <w:color w:val="000000"/>
        </w:rPr>
        <w:t>24.68 which is statistically significant at (p&lt;0.002).</w:t>
      </w:r>
    </w:p>
    <w:p w14:paraId="7F7524D4" w14:textId="77777777" w:rsidR="007C5574" w:rsidRPr="00A1501A" w:rsidRDefault="007C5574">
      <w:pPr>
        <w:pStyle w:val="s7"/>
        <w:spacing w:before="0" w:beforeAutospacing="0" w:after="0" w:afterAutospacing="0"/>
        <w:jc w:val="both"/>
        <w:rPr>
          <w:rFonts w:ascii="-webkit-standard" w:hAnsi="-webkit-standard"/>
          <w:color w:val="000000"/>
        </w:rPr>
      </w:pPr>
      <w:r w:rsidRPr="00A1501A">
        <w:rPr>
          <w:rStyle w:val="bumpedfont15"/>
          <w:color w:val="000000"/>
        </w:rPr>
        <w:t>Stroke survivors after physiotherapy of lower limb release higher salivary alpha amylase (38.63±43.68) than that of normal population group (22.05±18.86)</w:t>
      </w:r>
      <w:r w:rsidR="000C326B" w:rsidRPr="00A1501A">
        <w:rPr>
          <w:rStyle w:val="bumpedfont15"/>
          <w:color w:val="000000"/>
        </w:rPr>
        <w:t xml:space="preserve"> </w:t>
      </w:r>
      <w:r w:rsidRPr="00A1501A">
        <w:rPr>
          <w:rStyle w:val="bumpedfont15"/>
          <w:color w:val="000000"/>
        </w:rPr>
        <w:t>with a mean difference of</w:t>
      </w:r>
      <w:r w:rsidRPr="00A1501A">
        <w:rPr>
          <w:rStyle w:val="apple-converted-space"/>
          <w:color w:val="000000"/>
        </w:rPr>
        <w:t> </w:t>
      </w:r>
      <w:r w:rsidRPr="00A1501A">
        <w:rPr>
          <w:rStyle w:val="bumpedfont15"/>
          <w:color w:val="000000"/>
        </w:rPr>
        <w:t>16.58 which is statistically significant at (p&lt;0.07).</w:t>
      </w:r>
    </w:p>
    <w:p w14:paraId="4C12D219" w14:textId="77777777" w:rsidR="000C326B" w:rsidRPr="00A1501A" w:rsidRDefault="000C326B">
      <w:pPr>
        <w:pStyle w:val="s9"/>
        <w:spacing w:before="0" w:beforeAutospacing="0" w:after="0" w:afterAutospacing="0"/>
        <w:jc w:val="both"/>
        <w:rPr>
          <w:rStyle w:val="bumpedfont15"/>
          <w:b/>
          <w:bCs/>
          <w:color w:val="000000"/>
        </w:rPr>
      </w:pPr>
    </w:p>
    <w:p w14:paraId="0912F74E" w14:textId="77777777" w:rsidR="007C5574" w:rsidRPr="00A1501A" w:rsidRDefault="007C5574">
      <w:pPr>
        <w:pStyle w:val="s9"/>
        <w:spacing w:before="0" w:beforeAutospacing="0" w:after="0" w:afterAutospacing="0"/>
        <w:jc w:val="both"/>
        <w:rPr>
          <w:rFonts w:ascii="-webkit-standard" w:hAnsi="-webkit-standard"/>
          <w:color w:val="000000"/>
        </w:rPr>
      </w:pPr>
      <w:r w:rsidRPr="00A1501A">
        <w:rPr>
          <w:rStyle w:val="bumpedfont15"/>
          <w:b/>
          <w:bCs/>
          <w:color w:val="000000"/>
        </w:rPr>
        <w:t>Conclusion</w:t>
      </w:r>
    </w:p>
    <w:p w14:paraId="37A6263B" w14:textId="77777777" w:rsidR="007C5574" w:rsidRPr="00A1501A" w:rsidRDefault="007C5574">
      <w:pPr>
        <w:pStyle w:val="s9"/>
        <w:spacing w:before="0" w:beforeAutospacing="0" w:after="0" w:afterAutospacing="0"/>
        <w:jc w:val="both"/>
        <w:rPr>
          <w:rFonts w:ascii="-webkit-standard" w:hAnsi="-webkit-standard"/>
          <w:color w:val="000000"/>
        </w:rPr>
      </w:pPr>
      <w:r w:rsidRPr="00A1501A">
        <w:rPr>
          <w:rStyle w:val="bumpedfont15"/>
          <w:color w:val="000000"/>
        </w:rPr>
        <w:t>Salivary alpha-amylase activity in subjects may be considered as a significant index of stress in individuals.</w:t>
      </w:r>
      <w:r w:rsidR="000C326B" w:rsidRPr="00A1501A">
        <w:rPr>
          <w:rStyle w:val="bumpedfont15"/>
          <w:color w:val="000000"/>
        </w:rPr>
        <w:t xml:space="preserve"> </w:t>
      </w:r>
      <w:r w:rsidRPr="00A1501A">
        <w:rPr>
          <w:rStyle w:val="bumpedfont15"/>
          <w:color w:val="000000"/>
        </w:rPr>
        <w:t>Moreover, salivary amylase may be considered as a biochemical marker in stroke survivors for assessment of post stroke fatigue.</w:t>
      </w:r>
    </w:p>
    <w:p w14:paraId="7C15766E" w14:textId="77777777" w:rsidR="007C5574" w:rsidRPr="00A1501A" w:rsidRDefault="007C5574">
      <w:pPr>
        <w:pStyle w:val="s9"/>
        <w:spacing w:before="0" w:beforeAutospacing="0" w:after="0" w:afterAutospacing="0"/>
        <w:jc w:val="both"/>
        <w:rPr>
          <w:rFonts w:ascii="-webkit-standard" w:hAnsi="-webkit-standard"/>
          <w:color w:val="000000"/>
        </w:rPr>
      </w:pPr>
      <w:r w:rsidRPr="00A1501A">
        <w:rPr>
          <w:rFonts w:ascii="-webkit-standard" w:hAnsi="-webkit-standard"/>
          <w:color w:val="000000"/>
        </w:rPr>
        <w:t> </w:t>
      </w:r>
    </w:p>
    <w:p w14:paraId="5E6D415C" w14:textId="77777777" w:rsidR="007C5574" w:rsidRPr="00A1501A" w:rsidRDefault="007C5574">
      <w:pPr>
        <w:pStyle w:val="s9"/>
        <w:spacing w:before="0" w:beforeAutospacing="0" w:after="0" w:afterAutospacing="0"/>
        <w:jc w:val="both"/>
        <w:rPr>
          <w:rFonts w:ascii="-webkit-standard" w:hAnsi="-webkit-standard"/>
          <w:color w:val="000000"/>
        </w:rPr>
      </w:pPr>
      <w:r w:rsidRPr="00A1501A">
        <w:rPr>
          <w:rStyle w:val="bumpedfont15"/>
          <w:b/>
          <w:bCs/>
          <w:color w:val="000000"/>
        </w:rPr>
        <w:t>Key words</w:t>
      </w:r>
    </w:p>
    <w:p w14:paraId="4690DDF9" w14:textId="77777777" w:rsidR="00543E22" w:rsidRPr="00A1501A" w:rsidRDefault="007C5574" w:rsidP="00543E22">
      <w:pPr>
        <w:pStyle w:val="s9"/>
        <w:spacing w:before="0" w:beforeAutospacing="0" w:after="0" w:afterAutospacing="0"/>
        <w:jc w:val="both"/>
        <w:rPr>
          <w:rStyle w:val="bumpedfont15"/>
          <w:color w:val="000000"/>
        </w:rPr>
      </w:pPr>
      <w:r w:rsidRPr="00A1501A">
        <w:rPr>
          <w:rStyle w:val="bumpedfont15"/>
          <w:color w:val="000000"/>
        </w:rPr>
        <w:t>Stroke,</w:t>
      </w:r>
      <w:r w:rsidRPr="00A1501A">
        <w:rPr>
          <w:rStyle w:val="apple-converted-space"/>
          <w:color w:val="000000"/>
        </w:rPr>
        <w:t> </w:t>
      </w:r>
      <w:r w:rsidRPr="00A1501A">
        <w:rPr>
          <w:rStyle w:val="bumpedfont15"/>
          <w:color w:val="000000"/>
        </w:rPr>
        <w:t>post stroke fatigue</w:t>
      </w:r>
    </w:p>
    <w:p w14:paraId="74466550" w14:textId="77777777" w:rsidR="00543E22" w:rsidRPr="00A1501A" w:rsidRDefault="00543E22" w:rsidP="00543E22">
      <w:pPr>
        <w:pStyle w:val="s9"/>
        <w:spacing w:before="0" w:beforeAutospacing="0" w:after="0" w:afterAutospacing="0"/>
        <w:jc w:val="both"/>
      </w:pPr>
    </w:p>
    <w:p w14:paraId="672A4AF5" w14:textId="505F54D6" w:rsidR="00543E22" w:rsidRPr="00190F04" w:rsidRDefault="00543E22" w:rsidP="00543E22">
      <w:pPr>
        <w:pStyle w:val="s9"/>
        <w:spacing w:before="0" w:beforeAutospacing="0" w:after="0" w:afterAutospacing="0"/>
        <w:jc w:val="both"/>
        <w:rPr>
          <w:b/>
          <w:bCs/>
          <w:color w:val="000000"/>
        </w:rPr>
      </w:pPr>
      <w:r w:rsidRPr="00190F04">
        <w:rPr>
          <w:b/>
          <w:bCs/>
        </w:rPr>
        <w:t>Biography</w:t>
      </w:r>
    </w:p>
    <w:p w14:paraId="5C8A8E91" w14:textId="77777777" w:rsidR="00543E22" w:rsidRPr="00190F04" w:rsidRDefault="00543E22" w:rsidP="00543E22">
      <w:pPr>
        <w:rPr>
          <w:rFonts w:ascii="Times New Roman" w:hAnsi="Times New Roman" w:cs="Times New Roman"/>
          <w:sz w:val="24"/>
          <w:szCs w:val="24"/>
        </w:rPr>
      </w:pPr>
    </w:p>
    <w:p w14:paraId="48287AC4" w14:textId="702B55DA" w:rsidR="00E0346D" w:rsidRPr="00190F04" w:rsidRDefault="00C7554F" w:rsidP="00530E7E">
      <w:pPr>
        <w:rPr>
          <w:rFonts w:ascii="Times New Roman" w:hAnsi="Times New Roman" w:cs="Times New Roman"/>
          <w:sz w:val="24"/>
          <w:szCs w:val="24"/>
        </w:rPr>
      </w:pPr>
      <w:r w:rsidRPr="00190F04">
        <w:rPr>
          <w:rFonts w:ascii="Times New Roman" w:hAnsi="Times New Roman" w:cs="Times New Roman"/>
          <w:sz w:val="24"/>
          <w:szCs w:val="24"/>
        </w:rPr>
        <w:t xml:space="preserve">Varsha </w:t>
      </w:r>
      <w:proofErr w:type="spellStart"/>
      <w:r w:rsidRPr="00190F04">
        <w:rPr>
          <w:rFonts w:ascii="Times New Roman" w:hAnsi="Times New Roman" w:cs="Times New Roman"/>
          <w:sz w:val="24"/>
          <w:szCs w:val="24"/>
        </w:rPr>
        <w:t>Sinduriya</w:t>
      </w:r>
      <w:proofErr w:type="spellEnd"/>
      <w:r w:rsidRPr="00190F04">
        <w:rPr>
          <w:rFonts w:ascii="Times New Roman" w:hAnsi="Times New Roman" w:cs="Times New Roman"/>
          <w:sz w:val="24"/>
          <w:szCs w:val="24"/>
        </w:rPr>
        <w:t xml:space="preserve"> </w:t>
      </w:r>
      <w:r w:rsidR="00655FFD" w:rsidRPr="00190F04">
        <w:rPr>
          <w:rFonts w:ascii="Times New Roman" w:hAnsi="Times New Roman" w:cs="Times New Roman"/>
          <w:sz w:val="24"/>
          <w:szCs w:val="24"/>
        </w:rPr>
        <w:t xml:space="preserve">a Registered Physiotherapist from </w:t>
      </w:r>
      <w:r w:rsidR="00665285" w:rsidRPr="00190F04">
        <w:rPr>
          <w:rFonts w:ascii="Times New Roman" w:hAnsi="Times New Roman" w:cs="Times New Roman"/>
          <w:sz w:val="24"/>
          <w:szCs w:val="24"/>
        </w:rPr>
        <w:t xml:space="preserve">Council of Professional Supplementary to Medicine, </w:t>
      </w:r>
      <w:r w:rsidR="005F5662" w:rsidRPr="00190F04">
        <w:rPr>
          <w:rFonts w:ascii="Times New Roman" w:hAnsi="Times New Roman" w:cs="Times New Roman"/>
          <w:sz w:val="24"/>
          <w:szCs w:val="24"/>
        </w:rPr>
        <w:t>2021</w:t>
      </w:r>
      <w:r w:rsidR="00655FFD" w:rsidRPr="00190F04">
        <w:rPr>
          <w:rFonts w:ascii="Times New Roman" w:hAnsi="Times New Roman" w:cs="Times New Roman"/>
          <w:sz w:val="24"/>
          <w:szCs w:val="24"/>
        </w:rPr>
        <w:t xml:space="preserve"> </w:t>
      </w:r>
      <w:r w:rsidR="005F5662" w:rsidRPr="00190F04">
        <w:rPr>
          <w:rFonts w:ascii="Times New Roman" w:hAnsi="Times New Roman" w:cs="Times New Roman"/>
          <w:sz w:val="24"/>
          <w:szCs w:val="24"/>
        </w:rPr>
        <w:t xml:space="preserve">Jamaica </w:t>
      </w:r>
      <w:r w:rsidR="00655FFD" w:rsidRPr="00190F04">
        <w:rPr>
          <w:rFonts w:ascii="Times New Roman" w:hAnsi="Times New Roman" w:cs="Times New Roman"/>
          <w:sz w:val="24"/>
          <w:szCs w:val="24"/>
        </w:rPr>
        <w:t xml:space="preserve">and </w:t>
      </w:r>
      <w:r w:rsidR="00665285" w:rsidRPr="00190F04">
        <w:rPr>
          <w:rFonts w:ascii="Times New Roman" w:hAnsi="Times New Roman" w:cs="Times New Roman"/>
          <w:sz w:val="24"/>
          <w:szCs w:val="24"/>
        </w:rPr>
        <w:t>Madhya Pradesh Paramedical Council</w:t>
      </w:r>
      <w:r w:rsidR="002B4DC8" w:rsidRPr="00190F04">
        <w:rPr>
          <w:rFonts w:ascii="Times New Roman" w:hAnsi="Times New Roman" w:cs="Times New Roman"/>
          <w:sz w:val="24"/>
          <w:szCs w:val="24"/>
        </w:rPr>
        <w:t xml:space="preserve">, </w:t>
      </w:r>
      <w:r w:rsidR="00655FFD" w:rsidRPr="00190F04">
        <w:rPr>
          <w:rFonts w:ascii="Times New Roman" w:hAnsi="Times New Roman" w:cs="Times New Roman"/>
          <w:sz w:val="24"/>
          <w:szCs w:val="24"/>
        </w:rPr>
        <w:t>India</w:t>
      </w:r>
      <w:r w:rsidR="005F5662" w:rsidRPr="00190F04">
        <w:rPr>
          <w:rFonts w:ascii="Times New Roman" w:hAnsi="Times New Roman" w:cs="Times New Roman"/>
          <w:sz w:val="24"/>
          <w:szCs w:val="24"/>
        </w:rPr>
        <w:t xml:space="preserve"> since 2013</w:t>
      </w:r>
      <w:r w:rsidR="00901465" w:rsidRPr="00190F04">
        <w:rPr>
          <w:rFonts w:ascii="Times New Roman" w:hAnsi="Times New Roman" w:cs="Times New Roman"/>
          <w:sz w:val="24"/>
          <w:szCs w:val="24"/>
        </w:rPr>
        <w:t xml:space="preserve"> </w:t>
      </w:r>
      <w:r w:rsidR="003C53F7" w:rsidRPr="00190F04">
        <w:rPr>
          <w:rFonts w:ascii="Times New Roman" w:hAnsi="Times New Roman" w:cs="Times New Roman"/>
          <w:sz w:val="24"/>
          <w:szCs w:val="24"/>
        </w:rPr>
        <w:t>whose main goal in 10 years of work experience was to convey knowledge to young learners with various clinical and academic methodologies, that has enhanced their self-esteem and maintained the interest and enthusiasm.</w:t>
      </w:r>
    </w:p>
    <w:p w14:paraId="49897219" w14:textId="77777777" w:rsidR="005F5662" w:rsidRPr="00190F04" w:rsidRDefault="005F5662" w:rsidP="00530E7E">
      <w:pPr>
        <w:rPr>
          <w:rFonts w:ascii="Times New Roman" w:hAnsi="Times New Roman" w:cs="Times New Roman"/>
          <w:sz w:val="24"/>
          <w:szCs w:val="24"/>
        </w:rPr>
      </w:pPr>
    </w:p>
    <w:p w14:paraId="2E0D90A9" w14:textId="77777777" w:rsidR="00E0346D" w:rsidRPr="00190F04" w:rsidRDefault="00DF30D5" w:rsidP="00530E7E">
      <w:pPr>
        <w:rPr>
          <w:rFonts w:ascii="Times New Roman" w:hAnsi="Times New Roman" w:cs="Times New Roman"/>
          <w:sz w:val="24"/>
          <w:szCs w:val="24"/>
        </w:rPr>
      </w:pPr>
      <w:r w:rsidRPr="00190F04">
        <w:rPr>
          <w:rFonts w:ascii="Times New Roman" w:hAnsi="Times New Roman" w:cs="Times New Roman"/>
          <w:sz w:val="24"/>
          <w:szCs w:val="24"/>
        </w:rPr>
        <w:t xml:space="preserve">Pursuing </w:t>
      </w:r>
      <w:r w:rsidR="00543E22" w:rsidRPr="00190F04">
        <w:rPr>
          <w:rFonts w:ascii="Times New Roman" w:hAnsi="Times New Roman" w:cs="Times New Roman"/>
          <w:sz w:val="24"/>
          <w:szCs w:val="24"/>
        </w:rPr>
        <w:t>PhD</w:t>
      </w:r>
      <w:r w:rsidRPr="00190F04">
        <w:rPr>
          <w:rFonts w:ascii="Times New Roman" w:hAnsi="Times New Roman" w:cs="Times New Roman"/>
          <w:sz w:val="24"/>
          <w:szCs w:val="24"/>
        </w:rPr>
        <w:t xml:space="preserve"> in Physiotherapy from Maharaj Vinayak Global University</w:t>
      </w:r>
      <w:r w:rsidR="00B90814" w:rsidRPr="00190F04">
        <w:rPr>
          <w:rFonts w:ascii="Times New Roman" w:hAnsi="Times New Roman" w:cs="Times New Roman"/>
          <w:sz w:val="24"/>
          <w:szCs w:val="24"/>
        </w:rPr>
        <w:t xml:space="preserve">, and </w:t>
      </w:r>
      <w:r w:rsidR="00D332FE" w:rsidRPr="00190F04">
        <w:rPr>
          <w:rFonts w:ascii="Times New Roman" w:hAnsi="Times New Roman" w:cs="Times New Roman"/>
          <w:sz w:val="24"/>
          <w:szCs w:val="24"/>
        </w:rPr>
        <w:t>postdoctoral and</w:t>
      </w:r>
      <w:r w:rsidR="00B90814" w:rsidRPr="00190F04">
        <w:rPr>
          <w:rFonts w:ascii="Times New Roman" w:hAnsi="Times New Roman" w:cs="Times New Roman"/>
          <w:sz w:val="24"/>
          <w:szCs w:val="24"/>
        </w:rPr>
        <w:t xml:space="preserve"> graduation </w:t>
      </w:r>
      <w:r w:rsidR="00543E22" w:rsidRPr="00190F04">
        <w:rPr>
          <w:rFonts w:ascii="Times New Roman" w:hAnsi="Times New Roman" w:cs="Times New Roman"/>
          <w:sz w:val="24"/>
          <w:szCs w:val="24"/>
        </w:rPr>
        <w:t>studies from</w:t>
      </w:r>
      <w:r w:rsidR="00B90814" w:rsidRPr="00190F04">
        <w:rPr>
          <w:rFonts w:ascii="Times New Roman" w:hAnsi="Times New Roman" w:cs="Times New Roman"/>
          <w:sz w:val="24"/>
          <w:szCs w:val="24"/>
        </w:rPr>
        <w:t xml:space="preserve"> Indore Institute of Medical Science</w:t>
      </w:r>
      <w:r w:rsidR="00655FFD" w:rsidRPr="00190F04">
        <w:rPr>
          <w:rFonts w:ascii="Times New Roman" w:hAnsi="Times New Roman" w:cs="Times New Roman"/>
          <w:sz w:val="24"/>
          <w:szCs w:val="24"/>
        </w:rPr>
        <w:t>.</w:t>
      </w:r>
      <w:r w:rsidR="00E0346D" w:rsidRPr="00190F04">
        <w:rPr>
          <w:rFonts w:ascii="Times New Roman" w:hAnsi="Times New Roman" w:cs="Times New Roman"/>
          <w:sz w:val="24"/>
          <w:szCs w:val="24"/>
        </w:rPr>
        <w:t xml:space="preserve"> </w:t>
      </w:r>
      <w:r w:rsidR="00D332FE" w:rsidRPr="00190F04">
        <w:rPr>
          <w:rFonts w:ascii="Times New Roman" w:hAnsi="Times New Roman" w:cs="Times New Roman"/>
          <w:sz w:val="24"/>
          <w:szCs w:val="24"/>
        </w:rPr>
        <w:t xml:space="preserve">Former </w:t>
      </w:r>
      <w:r w:rsidR="00530E7E" w:rsidRPr="00190F04">
        <w:rPr>
          <w:rFonts w:ascii="Times New Roman" w:hAnsi="Times New Roman" w:cs="Times New Roman"/>
          <w:sz w:val="24"/>
          <w:szCs w:val="24"/>
        </w:rPr>
        <w:t>Physiotherapist</w:t>
      </w:r>
      <w:r w:rsidR="00543E22" w:rsidRPr="00190F04">
        <w:rPr>
          <w:rFonts w:ascii="Times New Roman" w:hAnsi="Times New Roman" w:cs="Times New Roman"/>
          <w:sz w:val="24"/>
          <w:szCs w:val="24"/>
        </w:rPr>
        <w:t xml:space="preserve"> </w:t>
      </w:r>
      <w:r w:rsidR="00530E7E" w:rsidRPr="00190F04">
        <w:rPr>
          <w:rFonts w:ascii="Times New Roman" w:hAnsi="Times New Roman" w:cs="Times New Roman"/>
          <w:sz w:val="24"/>
          <w:szCs w:val="24"/>
        </w:rPr>
        <w:t xml:space="preserve">at </w:t>
      </w:r>
      <w:r w:rsidR="00D332FE" w:rsidRPr="00190F04">
        <w:rPr>
          <w:rFonts w:ascii="Times New Roman" w:hAnsi="Times New Roman" w:cs="Times New Roman"/>
          <w:sz w:val="24"/>
          <w:szCs w:val="24"/>
        </w:rPr>
        <w:t>Active Physiotherapy and Rehabilitation</w:t>
      </w:r>
      <w:r w:rsidR="00655FFD" w:rsidRPr="00190F04">
        <w:rPr>
          <w:rFonts w:ascii="Times New Roman" w:hAnsi="Times New Roman" w:cs="Times New Roman"/>
          <w:sz w:val="24"/>
          <w:szCs w:val="24"/>
        </w:rPr>
        <w:t xml:space="preserve">, </w:t>
      </w:r>
      <w:r w:rsidR="00530E7E" w:rsidRPr="00190F04">
        <w:rPr>
          <w:rFonts w:ascii="Times New Roman" w:hAnsi="Times New Roman" w:cs="Times New Roman"/>
          <w:sz w:val="24"/>
          <w:szCs w:val="24"/>
        </w:rPr>
        <w:t xml:space="preserve">and </w:t>
      </w:r>
      <w:proofErr w:type="spellStart"/>
      <w:r w:rsidR="00530E7E" w:rsidRPr="00190F04">
        <w:rPr>
          <w:rFonts w:ascii="Times New Roman" w:hAnsi="Times New Roman" w:cs="Times New Roman"/>
          <w:sz w:val="24"/>
          <w:szCs w:val="24"/>
        </w:rPr>
        <w:t>Kd</w:t>
      </w:r>
      <w:proofErr w:type="spellEnd"/>
      <w:r w:rsidR="00530E7E" w:rsidRPr="00190F04">
        <w:rPr>
          <w:rFonts w:ascii="Times New Roman" w:hAnsi="Times New Roman" w:cs="Times New Roman"/>
          <w:sz w:val="24"/>
          <w:szCs w:val="24"/>
        </w:rPr>
        <w:t xml:space="preserve"> care Hospital, </w:t>
      </w:r>
      <w:r w:rsidR="00655FFD" w:rsidRPr="00190F04">
        <w:rPr>
          <w:rFonts w:ascii="Times New Roman" w:hAnsi="Times New Roman" w:cs="Times New Roman"/>
          <w:sz w:val="24"/>
          <w:szCs w:val="24"/>
        </w:rPr>
        <w:t>Indore (M.P.) India</w:t>
      </w:r>
      <w:r w:rsidR="00530E7E" w:rsidRPr="00190F04">
        <w:rPr>
          <w:rFonts w:ascii="Times New Roman" w:hAnsi="Times New Roman" w:cs="Times New Roman"/>
          <w:sz w:val="24"/>
          <w:szCs w:val="24"/>
        </w:rPr>
        <w:t xml:space="preserve">. </w:t>
      </w:r>
    </w:p>
    <w:p w14:paraId="4A582DA8" w14:textId="77777777" w:rsidR="00C57808" w:rsidRPr="00190F04" w:rsidRDefault="00530E7E" w:rsidP="00530E7E">
      <w:pPr>
        <w:rPr>
          <w:rFonts w:ascii="Times New Roman" w:hAnsi="Times New Roman" w:cs="Times New Roman"/>
          <w:sz w:val="24"/>
          <w:szCs w:val="24"/>
        </w:rPr>
      </w:pPr>
      <w:r w:rsidRPr="00190F04">
        <w:rPr>
          <w:rFonts w:ascii="Times New Roman" w:hAnsi="Times New Roman" w:cs="Times New Roman"/>
          <w:sz w:val="24"/>
          <w:szCs w:val="24"/>
        </w:rPr>
        <w:t xml:space="preserve">An expert in Neurology with solid credentials, extensive working experience with multiple departments of Physiotherapy especially in Neurological and </w:t>
      </w:r>
      <w:r w:rsidR="00E0346D" w:rsidRPr="00190F04">
        <w:rPr>
          <w:rFonts w:ascii="Times New Roman" w:hAnsi="Times New Roman" w:cs="Times New Roman"/>
          <w:sz w:val="24"/>
          <w:szCs w:val="24"/>
        </w:rPr>
        <w:t>Orthopaedic</w:t>
      </w:r>
      <w:r w:rsidRPr="00190F04">
        <w:rPr>
          <w:rFonts w:ascii="Times New Roman" w:hAnsi="Times New Roman" w:cs="Times New Roman"/>
          <w:sz w:val="24"/>
          <w:szCs w:val="24"/>
        </w:rPr>
        <w:t xml:space="preserve"> Rehabilitation, </w:t>
      </w:r>
      <w:r w:rsidR="00E0346D" w:rsidRPr="00190F04">
        <w:rPr>
          <w:rFonts w:ascii="Times New Roman" w:hAnsi="Times New Roman" w:cs="Times New Roman"/>
          <w:sz w:val="24"/>
          <w:szCs w:val="24"/>
        </w:rPr>
        <w:t>Paediatric</w:t>
      </w:r>
      <w:r w:rsidRPr="00190F04">
        <w:rPr>
          <w:rFonts w:ascii="Times New Roman" w:hAnsi="Times New Roman" w:cs="Times New Roman"/>
          <w:sz w:val="24"/>
          <w:szCs w:val="24"/>
        </w:rPr>
        <w:t xml:space="preserve"> and Geriatric Rehabilitation, Bariatrics</w:t>
      </w:r>
      <w:r w:rsidR="00E0346D" w:rsidRPr="00190F04">
        <w:rPr>
          <w:rFonts w:ascii="Times New Roman" w:hAnsi="Times New Roman" w:cs="Times New Roman"/>
          <w:sz w:val="24"/>
          <w:szCs w:val="24"/>
        </w:rPr>
        <w:t xml:space="preserve">. </w:t>
      </w:r>
    </w:p>
    <w:p w14:paraId="2AD11515" w14:textId="6AC39B95" w:rsidR="00E0346D" w:rsidRPr="00190F04" w:rsidRDefault="00C57808" w:rsidP="00530E7E">
      <w:pPr>
        <w:rPr>
          <w:rFonts w:ascii="Times New Roman" w:hAnsi="Times New Roman" w:cs="Times New Roman"/>
          <w:sz w:val="24"/>
          <w:szCs w:val="24"/>
        </w:rPr>
      </w:pPr>
      <w:r w:rsidRPr="00190F04">
        <w:rPr>
          <w:rFonts w:ascii="Times New Roman" w:hAnsi="Times New Roman" w:cs="Times New Roman"/>
          <w:sz w:val="24"/>
          <w:szCs w:val="24"/>
        </w:rPr>
        <w:t>Also,</w:t>
      </w:r>
      <w:r w:rsidR="00E0346D" w:rsidRPr="00190F04">
        <w:rPr>
          <w:rFonts w:ascii="Times New Roman" w:hAnsi="Times New Roman" w:cs="Times New Roman"/>
          <w:sz w:val="24"/>
          <w:szCs w:val="24"/>
        </w:rPr>
        <w:t xml:space="preserve"> an </w:t>
      </w:r>
      <w:r w:rsidRPr="00190F04">
        <w:rPr>
          <w:rFonts w:ascii="Times New Roman" w:hAnsi="Times New Roman" w:cs="Times New Roman"/>
          <w:sz w:val="24"/>
          <w:szCs w:val="24"/>
        </w:rPr>
        <w:t>Affiliated</w:t>
      </w:r>
      <w:r w:rsidR="00E0346D" w:rsidRPr="00190F04">
        <w:rPr>
          <w:rFonts w:ascii="Times New Roman" w:hAnsi="Times New Roman" w:cs="Times New Roman"/>
          <w:sz w:val="24"/>
          <w:szCs w:val="24"/>
        </w:rPr>
        <w:t xml:space="preserve"> </w:t>
      </w:r>
      <w:r w:rsidRPr="00190F04">
        <w:rPr>
          <w:rFonts w:ascii="Times New Roman" w:hAnsi="Times New Roman" w:cs="Times New Roman"/>
          <w:sz w:val="24"/>
          <w:szCs w:val="24"/>
        </w:rPr>
        <w:t xml:space="preserve">member of </w:t>
      </w:r>
      <w:r w:rsidR="00E0346D" w:rsidRPr="00190F04">
        <w:rPr>
          <w:rFonts w:ascii="Times New Roman" w:hAnsi="Times New Roman" w:cs="Times New Roman"/>
          <w:sz w:val="24"/>
          <w:szCs w:val="24"/>
        </w:rPr>
        <w:t>Indian Association Physiotherapy</w:t>
      </w:r>
      <w:r w:rsidR="0038208E">
        <w:rPr>
          <w:rFonts w:ascii="Times New Roman" w:hAnsi="Times New Roman" w:cs="Times New Roman"/>
          <w:sz w:val="24"/>
          <w:szCs w:val="24"/>
        </w:rPr>
        <w:t>,</w:t>
      </w:r>
      <w:r w:rsidR="00E0346D" w:rsidRPr="00190F04">
        <w:rPr>
          <w:rFonts w:ascii="Times New Roman" w:hAnsi="Times New Roman" w:cs="Times New Roman"/>
          <w:sz w:val="24"/>
          <w:szCs w:val="24"/>
        </w:rPr>
        <w:t xml:space="preserve"> </w:t>
      </w:r>
      <w:r w:rsidR="00EC13DF" w:rsidRPr="00190F04">
        <w:rPr>
          <w:rFonts w:ascii="Times New Roman" w:hAnsi="Times New Roman" w:cs="Times New Roman"/>
          <w:sz w:val="24"/>
          <w:szCs w:val="24"/>
        </w:rPr>
        <w:t>December</w:t>
      </w:r>
      <w:r w:rsidRPr="00190F04">
        <w:rPr>
          <w:rFonts w:ascii="Times New Roman" w:hAnsi="Times New Roman" w:cs="Times New Roman"/>
          <w:sz w:val="24"/>
          <w:szCs w:val="24"/>
        </w:rPr>
        <w:t xml:space="preserve"> </w:t>
      </w:r>
      <w:r w:rsidR="00E0346D" w:rsidRPr="00190F04">
        <w:rPr>
          <w:rFonts w:ascii="Times New Roman" w:hAnsi="Times New Roman" w:cs="Times New Roman"/>
          <w:sz w:val="24"/>
          <w:szCs w:val="24"/>
        </w:rPr>
        <w:t xml:space="preserve">2015 </w:t>
      </w:r>
      <w:r w:rsidR="00665285" w:rsidRPr="00190F04">
        <w:rPr>
          <w:rFonts w:ascii="Times New Roman" w:hAnsi="Times New Roman" w:cs="Times New Roman"/>
          <w:sz w:val="24"/>
          <w:szCs w:val="24"/>
        </w:rPr>
        <w:t>and</w:t>
      </w:r>
      <w:r w:rsidR="0038208E">
        <w:rPr>
          <w:rFonts w:ascii="Times New Roman" w:hAnsi="Times New Roman" w:cs="Times New Roman"/>
          <w:sz w:val="24"/>
          <w:szCs w:val="24"/>
        </w:rPr>
        <w:t xml:space="preserve"> </w:t>
      </w:r>
      <w:r w:rsidR="0038208E" w:rsidRPr="00190F04">
        <w:rPr>
          <w:rFonts w:ascii="Times New Roman" w:hAnsi="Times New Roman" w:cs="Times New Roman"/>
          <w:sz w:val="24"/>
          <w:szCs w:val="24"/>
        </w:rPr>
        <w:t xml:space="preserve">Jamaica </w:t>
      </w:r>
      <w:r w:rsidR="00E0346D" w:rsidRPr="00190F04">
        <w:rPr>
          <w:rFonts w:ascii="Times New Roman" w:hAnsi="Times New Roman" w:cs="Times New Roman"/>
          <w:sz w:val="24"/>
          <w:szCs w:val="24"/>
        </w:rPr>
        <w:t>Physiotherapy Association</w:t>
      </w:r>
      <w:r w:rsidR="0038208E">
        <w:rPr>
          <w:rFonts w:ascii="Times New Roman" w:hAnsi="Times New Roman" w:cs="Times New Roman"/>
          <w:sz w:val="24"/>
          <w:szCs w:val="24"/>
        </w:rPr>
        <w:t>,</w:t>
      </w:r>
      <w:r w:rsidR="00E0346D" w:rsidRPr="00190F04">
        <w:rPr>
          <w:rFonts w:ascii="Times New Roman" w:hAnsi="Times New Roman" w:cs="Times New Roman"/>
          <w:sz w:val="24"/>
          <w:szCs w:val="24"/>
        </w:rPr>
        <w:t xml:space="preserve"> September 202</w:t>
      </w:r>
      <w:r w:rsidR="000972FD" w:rsidRPr="00190F04">
        <w:rPr>
          <w:rFonts w:ascii="Times New Roman" w:hAnsi="Times New Roman" w:cs="Times New Roman"/>
          <w:sz w:val="24"/>
          <w:szCs w:val="24"/>
        </w:rPr>
        <w:t>1</w:t>
      </w:r>
    </w:p>
    <w:p w14:paraId="7E3F3C02" w14:textId="77777777" w:rsidR="00543E22" w:rsidRPr="00190F04" w:rsidRDefault="00543E22" w:rsidP="00543E22">
      <w:pPr>
        <w:rPr>
          <w:rFonts w:ascii="Times New Roman" w:hAnsi="Times New Roman" w:cs="Times New Roman"/>
          <w:sz w:val="24"/>
          <w:szCs w:val="24"/>
        </w:rPr>
      </w:pPr>
    </w:p>
    <w:p w14:paraId="5AEE24D7" w14:textId="77777777" w:rsidR="00543E22" w:rsidRPr="00190F04" w:rsidRDefault="00543E22" w:rsidP="00543E22">
      <w:pPr>
        <w:rPr>
          <w:rFonts w:ascii="Times New Roman" w:hAnsi="Times New Roman" w:cs="Times New Roman"/>
          <w:sz w:val="24"/>
          <w:szCs w:val="24"/>
        </w:rPr>
      </w:pPr>
      <w:r w:rsidRPr="00190F04">
        <w:rPr>
          <w:rFonts w:ascii="Times New Roman" w:hAnsi="Times New Roman" w:cs="Times New Roman"/>
          <w:sz w:val="24"/>
          <w:szCs w:val="24"/>
        </w:rPr>
        <w:t xml:space="preserve">Presenting author details </w:t>
      </w:r>
    </w:p>
    <w:p w14:paraId="7D083FB7" w14:textId="24EA8A7D" w:rsidR="00543E22" w:rsidRPr="00190F04" w:rsidRDefault="00543E22" w:rsidP="00543E22">
      <w:pPr>
        <w:rPr>
          <w:rFonts w:ascii="Times New Roman" w:hAnsi="Times New Roman" w:cs="Times New Roman"/>
          <w:sz w:val="24"/>
          <w:szCs w:val="24"/>
        </w:rPr>
      </w:pPr>
      <w:r w:rsidRPr="00190F04">
        <w:rPr>
          <w:rFonts w:ascii="Times New Roman" w:hAnsi="Times New Roman" w:cs="Times New Roman"/>
          <w:sz w:val="24"/>
          <w:szCs w:val="24"/>
        </w:rPr>
        <w:t xml:space="preserve">Full name: </w:t>
      </w:r>
      <w:r w:rsidR="000972FD" w:rsidRPr="00190F04">
        <w:rPr>
          <w:rFonts w:ascii="Times New Roman" w:hAnsi="Times New Roman" w:cs="Times New Roman"/>
          <w:sz w:val="24"/>
          <w:szCs w:val="24"/>
        </w:rPr>
        <w:t xml:space="preserve">Varsha </w:t>
      </w:r>
      <w:proofErr w:type="spellStart"/>
      <w:r w:rsidR="000972FD" w:rsidRPr="00190F04">
        <w:rPr>
          <w:rFonts w:ascii="Times New Roman" w:hAnsi="Times New Roman" w:cs="Times New Roman"/>
          <w:sz w:val="24"/>
          <w:szCs w:val="24"/>
        </w:rPr>
        <w:t>Sinduriya</w:t>
      </w:r>
      <w:proofErr w:type="spellEnd"/>
    </w:p>
    <w:p w14:paraId="40815A19" w14:textId="146FB6C0" w:rsidR="00543E22" w:rsidRPr="00190F04" w:rsidRDefault="00543E22" w:rsidP="00543E22">
      <w:pPr>
        <w:rPr>
          <w:rFonts w:ascii="Times New Roman" w:hAnsi="Times New Roman" w:cs="Times New Roman"/>
          <w:sz w:val="24"/>
          <w:szCs w:val="24"/>
        </w:rPr>
      </w:pPr>
      <w:r w:rsidRPr="00190F04">
        <w:rPr>
          <w:rFonts w:ascii="Times New Roman" w:hAnsi="Times New Roman" w:cs="Times New Roman"/>
          <w:sz w:val="24"/>
          <w:szCs w:val="24"/>
        </w:rPr>
        <w:t xml:space="preserve">Contact </w:t>
      </w:r>
      <w:r w:rsidR="000972FD" w:rsidRPr="00190F04">
        <w:rPr>
          <w:rFonts w:ascii="Times New Roman" w:hAnsi="Times New Roman" w:cs="Times New Roman"/>
          <w:sz w:val="24"/>
          <w:szCs w:val="24"/>
        </w:rPr>
        <w:t>number: +18768579275</w:t>
      </w:r>
    </w:p>
    <w:p w14:paraId="32028ED2" w14:textId="0662E7BE" w:rsidR="00543E22" w:rsidRPr="00543E22" w:rsidRDefault="00543E22" w:rsidP="00543E22">
      <w:pPr>
        <w:rPr>
          <w:rFonts w:ascii="Times New Roman" w:hAnsi="Times New Roman" w:cs="Times New Roman"/>
          <w:sz w:val="32"/>
          <w:szCs w:val="32"/>
        </w:rPr>
      </w:pPr>
      <w:r w:rsidRPr="00190F04">
        <w:rPr>
          <w:rFonts w:ascii="Times New Roman" w:hAnsi="Times New Roman" w:cs="Times New Roman"/>
          <w:sz w:val="24"/>
          <w:szCs w:val="24"/>
        </w:rPr>
        <w:t>Linked In account:</w:t>
      </w:r>
      <w:r w:rsidR="005F3C6E" w:rsidRPr="005F3C6E">
        <w:rPr>
          <w:rFonts w:ascii="Segoe UI" w:hAnsi="Segoe UI" w:cs="Segoe UI"/>
          <w:bdr w:val="none" w:sz="0" w:space="0" w:color="auto" w:frame="1"/>
          <w:shd w:val="clear" w:color="auto" w:fill="FFFFFF"/>
        </w:rPr>
        <w:t xml:space="preserve"> </w:t>
      </w:r>
      <w:r w:rsidR="005F3C6E">
        <w:rPr>
          <w:rStyle w:val="vanity-namedomain"/>
          <w:rFonts w:ascii="Segoe UI" w:hAnsi="Segoe UI" w:cs="Segoe UI"/>
          <w:bdr w:val="none" w:sz="0" w:space="0" w:color="auto" w:frame="1"/>
          <w:shd w:val="clear" w:color="auto" w:fill="FFFFFF"/>
        </w:rPr>
        <w:t>www.linkedin.com/in/</w:t>
      </w:r>
      <w:r w:rsidR="005F3C6E">
        <w:rPr>
          <w:rStyle w:val="vanity-namedisplay-name"/>
          <w:rFonts w:ascii="Segoe UI" w:hAnsi="Segoe UI" w:cs="Segoe UI"/>
          <w:bdr w:val="none" w:sz="0" w:space="0" w:color="auto" w:frame="1"/>
          <w:shd w:val="clear" w:color="auto" w:fill="FFFFFF"/>
        </w:rPr>
        <w:t>dr-varsha-sinduriya-207351114</w:t>
      </w:r>
    </w:p>
    <w:p w14:paraId="378C700B" w14:textId="77777777" w:rsidR="007C5574" w:rsidRPr="00543E22" w:rsidRDefault="007C5574">
      <w:pPr>
        <w:rPr>
          <w:rFonts w:ascii="Times New Roman" w:hAnsi="Times New Roman" w:cs="Times New Roman"/>
          <w:sz w:val="32"/>
          <w:szCs w:val="32"/>
        </w:rPr>
      </w:pPr>
    </w:p>
    <w:sectPr w:rsidR="007C5574" w:rsidRPr="00543E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574"/>
    <w:rsid w:val="000972FD"/>
    <w:rsid w:val="000C326B"/>
    <w:rsid w:val="00163D62"/>
    <w:rsid w:val="00190F04"/>
    <w:rsid w:val="002A160A"/>
    <w:rsid w:val="002B4DC8"/>
    <w:rsid w:val="0038208E"/>
    <w:rsid w:val="003C53F7"/>
    <w:rsid w:val="003E4940"/>
    <w:rsid w:val="00423205"/>
    <w:rsid w:val="00491CEF"/>
    <w:rsid w:val="004D47A1"/>
    <w:rsid w:val="00530E7E"/>
    <w:rsid w:val="00543E22"/>
    <w:rsid w:val="00563691"/>
    <w:rsid w:val="005F3C6E"/>
    <w:rsid w:val="005F5662"/>
    <w:rsid w:val="00631FDE"/>
    <w:rsid w:val="00655FFD"/>
    <w:rsid w:val="00665285"/>
    <w:rsid w:val="007C5574"/>
    <w:rsid w:val="00901465"/>
    <w:rsid w:val="00985310"/>
    <w:rsid w:val="009A4783"/>
    <w:rsid w:val="00A1501A"/>
    <w:rsid w:val="00B90814"/>
    <w:rsid w:val="00C57808"/>
    <w:rsid w:val="00C7554F"/>
    <w:rsid w:val="00CF6922"/>
    <w:rsid w:val="00D332FE"/>
    <w:rsid w:val="00D873C3"/>
    <w:rsid w:val="00D9262A"/>
    <w:rsid w:val="00DD0A83"/>
    <w:rsid w:val="00DF30D5"/>
    <w:rsid w:val="00E0346D"/>
    <w:rsid w:val="00EC13DF"/>
    <w:rsid w:val="00ED3932"/>
    <w:rsid w:val="00F23B66"/>
    <w:rsid w:val="00FF350A"/>
  </w:rsids>
  <m:mathPr>
    <m:mathFont m:val="Cambria Math"/>
    <m:brkBin m:val="before"/>
    <m:brkBinSub m:val="--"/>
    <m:smallFrac m:val="0"/>
    <m:dispDef/>
    <m:lMargin m:val="0"/>
    <m:rMargin m:val="0"/>
    <m:defJc m:val="centerGroup"/>
    <m:wrapIndent m:val="1440"/>
    <m:intLim m:val="subSup"/>
    <m:naryLim m:val="undOvr"/>
  </m:mathPr>
  <w:themeFontLang w:val="en-J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66729"/>
  <w15:chartTrackingRefBased/>
  <w15:docId w15:val="{71BFE2AF-5771-8947-A4DA-37828F7A7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JM"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6">
    <w:name w:val="s6"/>
    <w:basedOn w:val="Normal"/>
    <w:rsid w:val="007C5574"/>
    <w:pPr>
      <w:spacing w:before="100" w:beforeAutospacing="1" w:after="100" w:afterAutospacing="1"/>
    </w:pPr>
    <w:rPr>
      <w:rFonts w:ascii="Times New Roman" w:hAnsi="Times New Roman" w:cs="Times New Roman"/>
      <w:sz w:val="24"/>
      <w:szCs w:val="24"/>
    </w:rPr>
  </w:style>
  <w:style w:type="character" w:customStyle="1" w:styleId="bumpedfont15">
    <w:name w:val="bumpedfont15"/>
    <w:basedOn w:val="DefaultParagraphFont"/>
    <w:rsid w:val="007C5574"/>
  </w:style>
  <w:style w:type="paragraph" w:customStyle="1" w:styleId="s7">
    <w:name w:val="s7"/>
    <w:basedOn w:val="Normal"/>
    <w:rsid w:val="007C5574"/>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7C5574"/>
  </w:style>
  <w:style w:type="paragraph" w:customStyle="1" w:styleId="s9">
    <w:name w:val="s9"/>
    <w:basedOn w:val="Normal"/>
    <w:rsid w:val="007C5574"/>
    <w:pPr>
      <w:spacing w:before="100" w:beforeAutospacing="1" w:after="100" w:afterAutospacing="1"/>
    </w:pPr>
    <w:rPr>
      <w:rFonts w:ascii="Times New Roman" w:hAnsi="Times New Roman" w:cs="Times New Roman"/>
      <w:sz w:val="24"/>
      <w:szCs w:val="24"/>
    </w:rPr>
  </w:style>
  <w:style w:type="character" w:customStyle="1" w:styleId="vanity-namedomain">
    <w:name w:val="vanity-name__domain"/>
    <w:basedOn w:val="DefaultParagraphFont"/>
    <w:rsid w:val="005F3C6E"/>
  </w:style>
  <w:style w:type="character" w:customStyle="1" w:styleId="vanity-namedisplay-name">
    <w:name w:val="vanity-name__display-name"/>
    <w:basedOn w:val="DefaultParagraphFont"/>
    <w:rsid w:val="005F3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185385">
      <w:bodyDiv w:val="1"/>
      <w:marLeft w:val="0"/>
      <w:marRight w:val="0"/>
      <w:marTop w:val="0"/>
      <w:marBottom w:val="0"/>
      <w:divBdr>
        <w:top w:val="none" w:sz="0" w:space="0" w:color="auto"/>
        <w:left w:val="none" w:sz="0" w:space="0" w:color="auto"/>
        <w:bottom w:val="none" w:sz="0" w:space="0" w:color="auto"/>
        <w:right w:val="none" w:sz="0" w:space="0" w:color="auto"/>
      </w:divBdr>
    </w:div>
    <w:div w:id="184832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3214</Characters>
  <Application>Microsoft Office Word</Application>
  <DocSecurity>0</DocSecurity>
  <Lines>26</Lines>
  <Paragraphs>7</Paragraphs>
  <ScaleCrop>false</ScaleCrop>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dhiraj sharma</dc:creator>
  <cp:keywords/>
  <dc:description/>
  <cp:lastModifiedBy>dhiraj sharma</cp:lastModifiedBy>
  <cp:revision>2</cp:revision>
  <dcterms:created xsi:type="dcterms:W3CDTF">2021-09-21T18:08:00Z</dcterms:created>
  <dcterms:modified xsi:type="dcterms:W3CDTF">2021-09-21T18:08:00Z</dcterms:modified>
</cp:coreProperties>
</file>