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0C7" w:rsidRPr="004F6A1A" w:rsidRDefault="00D540C7" w:rsidP="00D540C7">
      <w:pPr>
        <w:spacing w:line="480" w:lineRule="auto"/>
        <w:rPr>
          <w:b/>
          <w:sz w:val="32"/>
          <w:szCs w:val="32"/>
        </w:rPr>
      </w:pPr>
      <w:r w:rsidRPr="004F6A1A">
        <w:rPr>
          <w:b/>
          <w:sz w:val="32"/>
          <w:szCs w:val="32"/>
        </w:rPr>
        <w:t xml:space="preserve">Study on </w:t>
      </w:r>
      <w:r>
        <w:rPr>
          <w:b/>
          <w:sz w:val="32"/>
          <w:szCs w:val="32"/>
        </w:rPr>
        <w:t xml:space="preserve">viability of </w:t>
      </w:r>
      <w:r w:rsidRPr="004F6A1A">
        <w:rPr>
          <w:b/>
          <w:sz w:val="32"/>
          <w:szCs w:val="32"/>
        </w:rPr>
        <w:t>spin coated TiO</w:t>
      </w:r>
      <w:r w:rsidRPr="004F6A1A">
        <w:rPr>
          <w:b/>
          <w:sz w:val="32"/>
          <w:szCs w:val="32"/>
          <w:vertAlign w:val="subscript"/>
        </w:rPr>
        <w:t>2</w:t>
      </w:r>
      <w:r w:rsidRPr="004F6A1A">
        <w:rPr>
          <w:b/>
          <w:sz w:val="32"/>
          <w:szCs w:val="32"/>
        </w:rPr>
        <w:t xml:space="preserve"> film as Optical absorber</w:t>
      </w:r>
    </w:p>
    <w:p w:rsidR="00D540C7" w:rsidRPr="009F0E76" w:rsidRDefault="00D540C7" w:rsidP="00D540C7">
      <w:pPr>
        <w:spacing w:line="480" w:lineRule="auto"/>
        <w:jc w:val="center"/>
        <w:rPr>
          <w:b/>
        </w:rPr>
      </w:pPr>
      <w:r w:rsidRPr="009F0E76">
        <w:rPr>
          <w:b/>
        </w:rPr>
        <w:t>Shanthi.J</w:t>
      </w:r>
      <w:r w:rsidRPr="009F0E76">
        <w:rPr>
          <w:b/>
          <w:sz w:val="20"/>
          <w:vertAlign w:val="superscript"/>
        </w:rPr>
        <w:t>1</w:t>
      </w:r>
      <w:r>
        <w:rPr>
          <w:b/>
          <w:sz w:val="20"/>
          <w:vertAlign w:val="superscript"/>
        </w:rPr>
        <w:t xml:space="preserve">a </w:t>
      </w:r>
      <w:r w:rsidRPr="009F0E76">
        <w:rPr>
          <w:b/>
        </w:rPr>
        <w:t>and Aishwarya.S</w:t>
      </w:r>
      <w:r w:rsidRPr="009F0E76">
        <w:rPr>
          <w:b/>
          <w:sz w:val="20"/>
          <w:vertAlign w:val="superscript"/>
        </w:rPr>
        <w:t>2</w:t>
      </w:r>
      <w:r>
        <w:rPr>
          <w:b/>
          <w:sz w:val="20"/>
          <w:vertAlign w:val="superscript"/>
        </w:rPr>
        <w:t>b</w:t>
      </w:r>
    </w:p>
    <w:p w:rsidR="00D540C7" w:rsidRDefault="00D540C7" w:rsidP="00D540C7">
      <w:pPr>
        <w:spacing w:line="480" w:lineRule="auto"/>
        <w:jc w:val="both"/>
      </w:pPr>
      <w:r w:rsidRPr="009F0E76">
        <w:rPr>
          <w:vertAlign w:val="superscript"/>
        </w:rPr>
        <w:t>1</w:t>
      </w:r>
      <w:r>
        <w:rPr>
          <w:vertAlign w:val="superscript"/>
        </w:rPr>
        <w:t>*</w:t>
      </w:r>
      <w:r>
        <w:t xml:space="preserve">Head of the  Department of Physics, </w:t>
      </w:r>
      <w:proofErr w:type="spellStart"/>
      <w:r>
        <w:t>Avinashilingam</w:t>
      </w:r>
      <w:proofErr w:type="spellEnd"/>
      <w:r>
        <w:t xml:space="preserve"> Institute of Home science and Higher education for Women, Coimbatore, </w:t>
      </w:r>
      <w:proofErr w:type="spellStart"/>
      <w:r>
        <w:t>Tamilnadu,India</w:t>
      </w:r>
      <w:proofErr w:type="spellEnd"/>
      <w:r>
        <w:t>.</w:t>
      </w:r>
    </w:p>
    <w:p w:rsidR="00D540C7" w:rsidRDefault="00D540C7" w:rsidP="00D540C7">
      <w:pPr>
        <w:spacing w:line="480" w:lineRule="auto"/>
        <w:jc w:val="both"/>
      </w:pPr>
      <w:r w:rsidRPr="009F0E76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 xml:space="preserve">Research Scholar, Department of Physics, </w:t>
      </w:r>
      <w:proofErr w:type="spellStart"/>
      <w:r>
        <w:t>Avinashilingam</w:t>
      </w:r>
      <w:proofErr w:type="spellEnd"/>
      <w:r>
        <w:t xml:space="preserve"> Institute of Home science and Higher education for </w:t>
      </w:r>
      <w:proofErr w:type="spellStart"/>
      <w:r>
        <w:t>Women,Coimbatore,Tamilnadu,India</w:t>
      </w:r>
      <w:proofErr w:type="spellEnd"/>
      <w:r>
        <w:t>.</w:t>
      </w:r>
    </w:p>
    <w:p w:rsidR="00D540C7" w:rsidRPr="00033220" w:rsidRDefault="00D540C7" w:rsidP="00D540C7">
      <w:pPr>
        <w:spacing w:line="480" w:lineRule="auto"/>
        <w:jc w:val="both"/>
      </w:pPr>
      <w:proofErr w:type="gramStart"/>
      <w:r w:rsidRPr="00EF1218">
        <w:rPr>
          <w:vertAlign w:val="superscript"/>
        </w:rPr>
        <w:t>a</w:t>
      </w:r>
      <w:proofErr w:type="gramEnd"/>
      <w:r>
        <w:t xml:space="preserve"> </w:t>
      </w:r>
      <w:hyperlink r:id="rId4" w:history="1">
        <w:r w:rsidRPr="00CC67CD">
          <w:rPr>
            <w:rStyle w:val="Hyperlink"/>
          </w:rPr>
          <w:t>shanthinelson@gmail.com</w:t>
        </w:r>
      </w:hyperlink>
      <w:r>
        <w:t xml:space="preserve"> </w:t>
      </w:r>
      <w:r w:rsidRPr="00EF1218">
        <w:rPr>
          <w:vertAlign w:val="superscript"/>
        </w:rPr>
        <w:t xml:space="preserve">b </w:t>
      </w:r>
      <w:hyperlink r:id="rId5" w:history="1">
        <w:r w:rsidRPr="00CC67CD">
          <w:rPr>
            <w:rStyle w:val="Hyperlink"/>
          </w:rPr>
          <w:t>aish1291@gmail.com</w:t>
        </w:r>
      </w:hyperlink>
      <w:r>
        <w:t xml:space="preserve"> </w:t>
      </w:r>
    </w:p>
    <w:p w:rsidR="00D540C7" w:rsidRPr="006041D5" w:rsidRDefault="00D540C7" w:rsidP="00D540C7">
      <w:pPr>
        <w:spacing w:line="480" w:lineRule="auto"/>
      </w:pPr>
      <w:r>
        <w:rPr>
          <w:b/>
        </w:rPr>
        <w:t xml:space="preserve">Keywords: </w:t>
      </w:r>
      <w:r w:rsidRPr="006041D5">
        <w:t>TiO</w:t>
      </w:r>
      <w:r w:rsidRPr="006041D5">
        <w:rPr>
          <w:vertAlign w:val="subscript"/>
        </w:rPr>
        <w:t>2</w:t>
      </w:r>
      <w:r w:rsidRPr="006041D5">
        <w:t>, FTO, XRD, UV-Visible, Raman</w:t>
      </w:r>
    </w:p>
    <w:p w:rsidR="00D540C7" w:rsidRPr="001531A5" w:rsidRDefault="00D540C7" w:rsidP="00D540C7">
      <w:pPr>
        <w:spacing w:line="480" w:lineRule="auto"/>
        <w:rPr>
          <w:b/>
        </w:rPr>
      </w:pPr>
      <w:r w:rsidRPr="001531A5">
        <w:rPr>
          <w:b/>
        </w:rPr>
        <w:t>Abstract</w:t>
      </w:r>
    </w:p>
    <w:p w:rsidR="00D540C7" w:rsidRPr="00B21BAA" w:rsidRDefault="00D540C7" w:rsidP="00D540C7">
      <w:pPr>
        <w:spacing w:line="480" w:lineRule="auto"/>
        <w:jc w:val="both"/>
        <w:rPr>
          <w:color w:val="FF0000"/>
        </w:rPr>
      </w:pPr>
      <w:r>
        <w:t xml:space="preserve">             TiO</w:t>
      </w:r>
      <w:r w:rsidRPr="005B2D8B">
        <w:rPr>
          <w:vertAlign w:val="subscript"/>
        </w:rPr>
        <w:t>2</w:t>
      </w:r>
      <w:r>
        <w:rPr>
          <w:vertAlign w:val="subscript"/>
        </w:rPr>
        <w:t xml:space="preserve">, </w:t>
      </w:r>
      <w:r>
        <w:t>a thermally stable, non-flammable and good absorber of UV radiation is useful in various applications such as LED, LCD, sensors and solar cells. TiO</w:t>
      </w:r>
      <w:r w:rsidRPr="00FF303C">
        <w:rPr>
          <w:vertAlign w:val="subscript"/>
        </w:rPr>
        <w:t>2</w:t>
      </w:r>
      <w:r>
        <w:t xml:space="preserve"> films deposited on conductive glass substrate (FTO) by Sol-gel spin coating technique have been found to exhibit better resistivity and high sensitivity. With XRD Characterization, it is found that the film material crystallized in </w:t>
      </w:r>
      <w:proofErr w:type="spellStart"/>
      <w:r>
        <w:t>anatase</w:t>
      </w:r>
      <w:proofErr w:type="spellEnd"/>
      <w:r>
        <w:t xml:space="preserve"> phase. The morphology and chemical constituents were estimated by EDAX. The transmission efficiency was around 80% and the </w:t>
      </w:r>
      <w:proofErr w:type="spellStart"/>
      <w:r>
        <w:t>bandgap</w:t>
      </w:r>
      <w:proofErr w:type="spellEnd"/>
      <w:r>
        <w:t xml:space="preserve"> is similar to </w:t>
      </w:r>
      <w:proofErr w:type="spellStart"/>
      <w:r>
        <w:t>anatase</w:t>
      </w:r>
      <w:proofErr w:type="spellEnd"/>
      <w:r>
        <w:t xml:space="preserve"> TiO</w:t>
      </w:r>
      <w:r w:rsidRPr="00FF303C">
        <w:rPr>
          <w:vertAlign w:val="subscript"/>
        </w:rPr>
        <w:t>2</w:t>
      </w:r>
      <w:r>
        <w:t xml:space="preserve"> which is </w:t>
      </w:r>
      <w:proofErr w:type="spellStart"/>
      <w:r>
        <w:t>conformed</w:t>
      </w:r>
      <w:proofErr w:type="spellEnd"/>
      <w:r>
        <w:t xml:space="preserve"> by UV-Visible characterization.</w:t>
      </w:r>
      <w:r w:rsidRPr="006D38CB">
        <w:rPr>
          <w:sz w:val="20"/>
          <w:szCs w:val="20"/>
        </w:rPr>
        <w:t xml:space="preserve"> </w:t>
      </w:r>
      <w:r w:rsidRPr="006D38CB">
        <w:t xml:space="preserve">Raman studies reveal that the film was optimized and undergo </w:t>
      </w:r>
      <w:proofErr w:type="spellStart"/>
      <w:r w:rsidRPr="006D38CB">
        <w:t>anatase</w:t>
      </w:r>
      <w:proofErr w:type="spellEnd"/>
      <w:r w:rsidRPr="006D38CB">
        <w:t xml:space="preserve"> ph</w:t>
      </w:r>
      <w:r>
        <w:t xml:space="preserve">ase transition. </w:t>
      </w:r>
    </w:p>
    <w:p w:rsidR="00D540C7" w:rsidRDefault="00D540C7" w:rsidP="00D540C7">
      <w:pPr>
        <w:spacing w:line="480" w:lineRule="auto"/>
        <w:jc w:val="both"/>
        <w:rPr>
          <w:b/>
        </w:rPr>
      </w:pPr>
    </w:p>
    <w:p w:rsidR="00D540C7" w:rsidRDefault="00D540C7" w:rsidP="00D540C7">
      <w:pPr>
        <w:spacing w:line="480" w:lineRule="auto"/>
        <w:jc w:val="both"/>
        <w:rPr>
          <w:b/>
        </w:rPr>
      </w:pPr>
    </w:p>
    <w:p w:rsidR="00D540C7" w:rsidRDefault="00D540C7" w:rsidP="00D540C7">
      <w:pPr>
        <w:spacing w:line="480" w:lineRule="auto"/>
        <w:jc w:val="both"/>
        <w:rPr>
          <w:b/>
        </w:rPr>
      </w:pPr>
    </w:p>
    <w:p w:rsidR="00D540C7" w:rsidRDefault="00D540C7" w:rsidP="00D540C7">
      <w:pPr>
        <w:spacing w:line="480" w:lineRule="auto"/>
        <w:jc w:val="both"/>
        <w:rPr>
          <w:b/>
        </w:rPr>
      </w:pPr>
    </w:p>
    <w:p w:rsidR="00D540C7" w:rsidRDefault="00D540C7" w:rsidP="00D540C7">
      <w:pPr>
        <w:spacing w:line="480" w:lineRule="auto"/>
        <w:jc w:val="both"/>
        <w:rPr>
          <w:b/>
        </w:rPr>
      </w:pPr>
    </w:p>
    <w:p w:rsidR="00D107C9" w:rsidRDefault="00D107C9"/>
    <w:sectPr w:rsidR="00D107C9" w:rsidSect="00D107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D540C7"/>
    <w:rsid w:val="00D107C9"/>
    <w:rsid w:val="00D540C7"/>
    <w:rsid w:val="00F12A46"/>
    <w:rsid w:val="00FC5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0C7"/>
    <w:rPr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540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ish1291@gmail.com" TargetMode="External"/><Relationship Id="rId4" Type="http://schemas.openxmlformats.org/officeDocument/2006/relationships/hyperlink" Target="mailto:shanthinels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1089</Characters>
  <Application>Microsoft Office Word</Application>
  <DocSecurity>0</DocSecurity>
  <Lines>9</Lines>
  <Paragraphs>2</Paragraphs>
  <ScaleCrop>false</ScaleCrop>
  <Company>ADU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Physicshod</dc:creator>
  <cp:keywords/>
  <dc:description/>
  <cp:lastModifiedBy>Physicshod</cp:lastModifiedBy>
  <cp:revision>1</cp:revision>
  <dcterms:created xsi:type="dcterms:W3CDTF">2017-03-22T11:41:00Z</dcterms:created>
  <dcterms:modified xsi:type="dcterms:W3CDTF">2017-03-22T11:42:00Z</dcterms:modified>
</cp:coreProperties>
</file>