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7C" w:rsidRPr="00FF191D" w:rsidRDefault="002C577C" w:rsidP="002C577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Safety, </w:t>
      </w:r>
      <w:r w:rsidRPr="00FF191D">
        <w:rPr>
          <w:rFonts w:ascii="Times New Roman" w:hAnsi="Times New Roman"/>
          <w:sz w:val="24"/>
          <w:szCs w:val="24"/>
        </w:rPr>
        <w:t>anti-infla</w:t>
      </w:r>
      <w:bookmarkStart w:id="0" w:name="_GoBack"/>
      <w:bookmarkEnd w:id="0"/>
      <w:r w:rsidRPr="00FF191D">
        <w:rPr>
          <w:rFonts w:ascii="Times New Roman" w:hAnsi="Times New Roman"/>
          <w:sz w:val="24"/>
          <w:szCs w:val="24"/>
        </w:rPr>
        <w:t xml:space="preserve">mmatory and analgesic </w:t>
      </w:r>
      <w:r>
        <w:rPr>
          <w:rFonts w:ascii="Times New Roman" w:hAnsi="Times New Roman"/>
          <w:sz w:val="24"/>
          <w:szCs w:val="24"/>
        </w:rPr>
        <w:t>assessments</w:t>
      </w:r>
      <w:r w:rsidRPr="00FF191D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FF191D">
        <w:rPr>
          <w:rFonts w:ascii="Times New Roman" w:hAnsi="Times New Roman"/>
          <w:sz w:val="24"/>
          <w:szCs w:val="24"/>
        </w:rPr>
        <w:t>methanolic</w:t>
      </w:r>
      <w:proofErr w:type="spellEnd"/>
      <w:r w:rsidRPr="00FF191D">
        <w:rPr>
          <w:rFonts w:ascii="Times New Roman" w:hAnsi="Times New Roman"/>
          <w:sz w:val="24"/>
          <w:szCs w:val="24"/>
        </w:rPr>
        <w:t xml:space="preserve"> extract of </w:t>
      </w:r>
      <w:r>
        <w:rPr>
          <w:rFonts w:ascii="Times New Roman" w:hAnsi="Times New Roman"/>
          <w:i/>
          <w:sz w:val="24"/>
          <w:szCs w:val="24"/>
        </w:rPr>
        <w:t>M</w:t>
      </w:r>
      <w:r w:rsidRPr="00FF191D">
        <w:rPr>
          <w:rFonts w:ascii="Times New Roman" w:hAnsi="Times New Roman"/>
          <w:i/>
          <w:sz w:val="24"/>
          <w:szCs w:val="24"/>
        </w:rPr>
        <w:t xml:space="preserve">usa </w:t>
      </w:r>
      <w:proofErr w:type="spellStart"/>
      <w:r w:rsidRPr="00FF191D">
        <w:rPr>
          <w:rFonts w:ascii="Times New Roman" w:hAnsi="Times New Roman"/>
          <w:i/>
          <w:sz w:val="24"/>
          <w:szCs w:val="24"/>
        </w:rPr>
        <w:t>paradisiaca</w:t>
      </w:r>
      <w:proofErr w:type="spellEnd"/>
      <w:r>
        <w:rPr>
          <w:rFonts w:ascii="Times New Roman" w:hAnsi="Times New Roman"/>
          <w:sz w:val="24"/>
          <w:szCs w:val="24"/>
        </w:rPr>
        <w:t xml:space="preserve"> peel in Sprague </w:t>
      </w:r>
      <w:proofErr w:type="spellStart"/>
      <w:r>
        <w:rPr>
          <w:rFonts w:ascii="Times New Roman" w:hAnsi="Times New Roman"/>
          <w:sz w:val="24"/>
          <w:szCs w:val="24"/>
        </w:rPr>
        <w:t>Dawley</w:t>
      </w:r>
      <w:proofErr w:type="spellEnd"/>
      <w:r>
        <w:rPr>
          <w:rFonts w:ascii="Times New Roman" w:hAnsi="Times New Roman"/>
          <w:sz w:val="24"/>
          <w:szCs w:val="24"/>
        </w:rPr>
        <w:t xml:space="preserve"> rat</w:t>
      </w:r>
    </w:p>
    <w:p w:rsidR="002C577C" w:rsidRPr="00FF191D" w:rsidRDefault="002C577C" w:rsidP="002C577C">
      <w:pPr>
        <w:rPr>
          <w:rFonts w:ascii="Times New Roman" w:hAnsi="Times New Roman"/>
          <w:sz w:val="24"/>
          <w:szCs w:val="24"/>
        </w:rPr>
      </w:pPr>
      <w:proofErr w:type="spellStart"/>
      <w:r w:rsidRPr="00FF191D">
        <w:rPr>
          <w:rFonts w:ascii="Times New Roman" w:hAnsi="Times New Roman"/>
          <w:sz w:val="24"/>
          <w:szCs w:val="24"/>
        </w:rPr>
        <w:t>Ehigiator</w:t>
      </w:r>
      <w:proofErr w:type="spellEnd"/>
      <w:r w:rsidRPr="00FF191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F191D">
        <w:rPr>
          <w:rFonts w:ascii="Times New Roman" w:hAnsi="Times New Roman"/>
          <w:sz w:val="24"/>
          <w:szCs w:val="24"/>
        </w:rPr>
        <w:t>Enoluomen</w:t>
      </w:r>
      <w:proofErr w:type="spellEnd"/>
      <w:r w:rsidRPr="00FF191D">
        <w:rPr>
          <w:rFonts w:ascii="Times New Roman" w:hAnsi="Times New Roman"/>
          <w:sz w:val="24"/>
          <w:szCs w:val="24"/>
        </w:rPr>
        <w:t xml:space="preserve"> Ben</w:t>
      </w:r>
      <w:r w:rsidRPr="00FF191D">
        <w:rPr>
          <w:rFonts w:ascii="Times New Roman" w:hAnsi="Times New Roman"/>
          <w:sz w:val="24"/>
          <w:szCs w:val="24"/>
          <w:vertAlign w:val="superscript"/>
        </w:rPr>
        <w:t>1</w:t>
      </w:r>
      <w:r w:rsidRPr="00FF191D">
        <w:rPr>
          <w:rFonts w:ascii="Times New Roman" w:hAnsi="Times New Roman"/>
          <w:sz w:val="24"/>
          <w:szCs w:val="24"/>
        </w:rPr>
        <w:t xml:space="preserve"> Elias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191D">
        <w:rPr>
          <w:rFonts w:ascii="Times New Roman" w:hAnsi="Times New Roman"/>
          <w:sz w:val="24"/>
          <w:szCs w:val="24"/>
        </w:rPr>
        <w:t>Adikwu</w:t>
      </w:r>
      <w:proofErr w:type="gramStart"/>
      <w:r w:rsidRPr="00FF191D">
        <w:rPr>
          <w:rFonts w:ascii="Times New Roman" w:hAnsi="Times New Roman"/>
          <w:sz w:val="24"/>
          <w:szCs w:val="24"/>
        </w:rPr>
        <w:t>,</w:t>
      </w:r>
      <w:r w:rsidRPr="00FF191D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F19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191D">
        <w:rPr>
          <w:rFonts w:ascii="Times New Roman" w:hAnsi="Times New Roman"/>
          <w:sz w:val="24"/>
          <w:szCs w:val="24"/>
        </w:rPr>
        <w:t>Offonry</w:t>
      </w:r>
      <w:proofErr w:type="spellEnd"/>
      <w:r w:rsidRPr="00FF191D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FF191D">
        <w:rPr>
          <w:rFonts w:ascii="Times New Roman" w:hAnsi="Times New Roman"/>
          <w:sz w:val="24"/>
          <w:szCs w:val="24"/>
        </w:rPr>
        <w:t>Ndidi</w:t>
      </w:r>
      <w:proofErr w:type="spellEnd"/>
      <w:r w:rsidRPr="00FF191D">
        <w:rPr>
          <w:rFonts w:ascii="Times New Roman" w:hAnsi="Times New Roman"/>
          <w:sz w:val="24"/>
          <w:szCs w:val="24"/>
        </w:rPr>
        <w:t xml:space="preserve"> Chinonyerem</w:t>
      </w:r>
      <w:r w:rsidRPr="00FF191D">
        <w:rPr>
          <w:rFonts w:ascii="Times New Roman" w:hAnsi="Times New Roman"/>
          <w:sz w:val="24"/>
          <w:szCs w:val="24"/>
          <w:vertAlign w:val="superscript"/>
        </w:rPr>
        <w:t>1</w:t>
      </w:r>
      <w:r w:rsidRPr="00FF191D">
        <w:rPr>
          <w:rFonts w:ascii="Times New Roman" w:hAnsi="Times New Roman"/>
          <w:sz w:val="24"/>
          <w:szCs w:val="24"/>
        </w:rPr>
        <w:t xml:space="preserve">  Ben, </w:t>
      </w:r>
      <w:proofErr w:type="spellStart"/>
      <w:r w:rsidRPr="00FF191D">
        <w:rPr>
          <w:rFonts w:ascii="Times New Roman" w:hAnsi="Times New Roman"/>
          <w:sz w:val="24"/>
          <w:szCs w:val="24"/>
        </w:rPr>
        <w:t>Okon</w:t>
      </w:r>
      <w:proofErr w:type="spellEnd"/>
      <w:r w:rsidRPr="00FF191D">
        <w:rPr>
          <w:rFonts w:ascii="Times New Roman" w:hAnsi="Times New Roman"/>
          <w:sz w:val="24"/>
          <w:szCs w:val="24"/>
        </w:rPr>
        <w:t xml:space="preserve"> Inemesit</w:t>
      </w:r>
      <w:r w:rsidRPr="00FF191D">
        <w:rPr>
          <w:rFonts w:ascii="Times New Roman" w:hAnsi="Times New Roman"/>
          <w:sz w:val="24"/>
          <w:szCs w:val="24"/>
          <w:vertAlign w:val="superscript"/>
        </w:rPr>
        <w:t>1</w:t>
      </w:r>
      <w:r w:rsidRPr="00FF191D">
        <w:rPr>
          <w:rFonts w:ascii="Times New Roman" w:hAnsi="Times New Roman"/>
          <w:sz w:val="24"/>
          <w:szCs w:val="24"/>
        </w:rPr>
        <w:t xml:space="preserve"> </w:t>
      </w:r>
    </w:p>
    <w:p w:rsidR="002C577C" w:rsidRPr="00FF191D" w:rsidRDefault="002C577C" w:rsidP="002C577C">
      <w:pPr>
        <w:spacing w:after="0"/>
        <w:rPr>
          <w:rFonts w:ascii="Times New Roman" w:hAnsi="Times New Roman"/>
          <w:sz w:val="24"/>
          <w:szCs w:val="24"/>
        </w:rPr>
      </w:pPr>
      <w:r w:rsidRPr="00FF191D">
        <w:rPr>
          <w:rFonts w:ascii="Times New Roman" w:hAnsi="Times New Roman"/>
          <w:sz w:val="24"/>
          <w:szCs w:val="24"/>
          <w:vertAlign w:val="superscript"/>
        </w:rPr>
        <w:t>1</w:t>
      </w:r>
      <w:r w:rsidRPr="00FF191D">
        <w:rPr>
          <w:rFonts w:ascii="Times New Roman" w:hAnsi="Times New Roman"/>
          <w:sz w:val="24"/>
          <w:szCs w:val="24"/>
        </w:rPr>
        <w:t xml:space="preserve">Department of Pharmacology and Toxicology, Faculty of Pharmacy, Madonna </w:t>
      </w:r>
      <w:proofErr w:type="gramStart"/>
      <w:r w:rsidRPr="00FF191D">
        <w:rPr>
          <w:rFonts w:ascii="Times New Roman" w:hAnsi="Times New Roman"/>
          <w:sz w:val="24"/>
          <w:szCs w:val="24"/>
        </w:rPr>
        <w:t xml:space="preserve">University  </w:t>
      </w:r>
      <w:proofErr w:type="spellStart"/>
      <w:r w:rsidRPr="00FF191D">
        <w:rPr>
          <w:rFonts w:ascii="Times New Roman" w:hAnsi="Times New Roman"/>
          <w:sz w:val="24"/>
          <w:szCs w:val="24"/>
        </w:rPr>
        <w:t>Elele</w:t>
      </w:r>
      <w:proofErr w:type="spellEnd"/>
      <w:proofErr w:type="gramEnd"/>
      <w:r w:rsidRPr="00FF191D">
        <w:rPr>
          <w:rFonts w:ascii="Times New Roman" w:hAnsi="Times New Roman"/>
          <w:sz w:val="24"/>
          <w:szCs w:val="24"/>
        </w:rPr>
        <w:t>, Rivers State, Nigeria</w:t>
      </w:r>
    </w:p>
    <w:p w:rsidR="002C577C" w:rsidRPr="00FF191D" w:rsidRDefault="002C577C" w:rsidP="002C577C">
      <w:pPr>
        <w:spacing w:after="0"/>
        <w:rPr>
          <w:rFonts w:ascii="Times New Roman" w:hAnsi="Times New Roman"/>
          <w:sz w:val="24"/>
          <w:szCs w:val="24"/>
        </w:rPr>
      </w:pPr>
      <w:r w:rsidRPr="00FF191D">
        <w:rPr>
          <w:rFonts w:ascii="Times New Roman" w:hAnsi="Times New Roman"/>
          <w:sz w:val="24"/>
          <w:szCs w:val="24"/>
          <w:vertAlign w:val="superscript"/>
        </w:rPr>
        <w:t>2</w:t>
      </w:r>
      <w:r w:rsidRPr="00FF191D">
        <w:rPr>
          <w:rFonts w:ascii="Times New Roman" w:hAnsi="Times New Roman"/>
          <w:sz w:val="24"/>
          <w:szCs w:val="24"/>
        </w:rPr>
        <w:t xml:space="preserve">Department of Pharmacology, University of </w:t>
      </w:r>
      <w:proofErr w:type="spellStart"/>
      <w:r w:rsidRPr="00FF191D">
        <w:rPr>
          <w:rFonts w:ascii="Times New Roman" w:hAnsi="Times New Roman"/>
          <w:sz w:val="24"/>
          <w:szCs w:val="24"/>
        </w:rPr>
        <w:t>Porthacourt</w:t>
      </w:r>
      <w:proofErr w:type="spellEnd"/>
      <w:r w:rsidRPr="00FF191D">
        <w:rPr>
          <w:rFonts w:ascii="Times New Roman" w:hAnsi="Times New Roman"/>
          <w:sz w:val="24"/>
          <w:szCs w:val="24"/>
        </w:rPr>
        <w:t>, Rivers State</w:t>
      </w:r>
      <w:proofErr w:type="gramStart"/>
      <w:r w:rsidRPr="00FF191D">
        <w:rPr>
          <w:rFonts w:ascii="Times New Roman" w:hAnsi="Times New Roman"/>
          <w:sz w:val="24"/>
          <w:szCs w:val="24"/>
        </w:rPr>
        <w:t>,  Nigeria</w:t>
      </w:r>
      <w:proofErr w:type="gramEnd"/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C577C" w:rsidRPr="00FF191D" w:rsidRDefault="002C577C" w:rsidP="002C57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C577C" w:rsidRPr="00FF191D" w:rsidRDefault="002C577C" w:rsidP="002C57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C577C" w:rsidRPr="00FF191D" w:rsidRDefault="002C577C" w:rsidP="002C57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C577C" w:rsidRPr="00FF191D" w:rsidRDefault="002C577C" w:rsidP="002C577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F191D">
        <w:rPr>
          <w:rFonts w:ascii="Times New Roman" w:hAnsi="Times New Roman"/>
          <w:sz w:val="24"/>
          <w:szCs w:val="24"/>
        </w:rPr>
        <w:t xml:space="preserve">Correspondence </w:t>
      </w:r>
      <w:proofErr w:type="gramStart"/>
      <w:r w:rsidRPr="00FF191D">
        <w:rPr>
          <w:rFonts w:ascii="Times New Roman" w:hAnsi="Times New Roman"/>
          <w:sz w:val="24"/>
          <w:szCs w:val="24"/>
        </w:rPr>
        <w:t>author :</w:t>
      </w:r>
      <w:proofErr w:type="gramEnd"/>
      <w:r w:rsidRPr="00FF19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191D">
        <w:rPr>
          <w:rFonts w:ascii="Times New Roman" w:hAnsi="Times New Roman"/>
          <w:sz w:val="24"/>
          <w:szCs w:val="24"/>
        </w:rPr>
        <w:t>Ehigiator</w:t>
      </w:r>
      <w:proofErr w:type="spellEnd"/>
      <w:r w:rsidRPr="00FF19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191D">
        <w:rPr>
          <w:rFonts w:ascii="Times New Roman" w:hAnsi="Times New Roman"/>
          <w:sz w:val="24"/>
          <w:szCs w:val="24"/>
        </w:rPr>
        <w:t>Enoluomen</w:t>
      </w:r>
      <w:proofErr w:type="spellEnd"/>
      <w:r w:rsidRPr="00FF191D">
        <w:rPr>
          <w:rFonts w:ascii="Times New Roman" w:hAnsi="Times New Roman"/>
          <w:sz w:val="24"/>
          <w:szCs w:val="24"/>
        </w:rPr>
        <w:t xml:space="preserve"> Ben</w:t>
      </w:r>
    </w:p>
    <w:p w:rsidR="002C577C" w:rsidRPr="00FF191D" w:rsidRDefault="002C577C" w:rsidP="002C577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F191D">
        <w:rPr>
          <w:rFonts w:ascii="Times New Roman" w:hAnsi="Times New Roman"/>
          <w:sz w:val="24"/>
          <w:szCs w:val="24"/>
        </w:rPr>
        <w:t xml:space="preserve">Email: </w:t>
      </w:r>
      <w:hyperlink r:id="rId4" w:history="1">
        <w:r w:rsidRPr="00FF191D">
          <w:rPr>
            <w:rStyle w:val="Hyperlink"/>
            <w:rFonts w:ascii="Times New Roman" w:hAnsi="Times New Roman"/>
            <w:sz w:val="24"/>
            <w:szCs w:val="24"/>
          </w:rPr>
          <w:t>beevee8488@gmail.com</w:t>
        </w:r>
      </w:hyperlink>
    </w:p>
    <w:p w:rsidR="002C577C" w:rsidRPr="00FF191D" w:rsidRDefault="002C577C" w:rsidP="002C577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F191D">
        <w:rPr>
          <w:rFonts w:ascii="Times New Roman" w:hAnsi="Times New Roman"/>
          <w:sz w:val="24"/>
          <w:szCs w:val="24"/>
        </w:rPr>
        <w:t>+2348039335474</w:t>
      </w: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2C577C" w:rsidRPr="00FF191D" w:rsidRDefault="002C577C" w:rsidP="002C577C">
      <w:pPr>
        <w:spacing w:after="0"/>
        <w:jc w:val="center"/>
        <w:rPr>
          <w:rFonts w:ascii="Times New Roman" w:hAnsi="Times New Roman"/>
          <w:b/>
        </w:rPr>
      </w:pPr>
    </w:p>
    <w:p w:rsidR="004D6064" w:rsidRDefault="004D6064" w:rsidP="002C577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27D1" w:rsidRDefault="009527D1" w:rsidP="002C577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577C" w:rsidRPr="007C07FC" w:rsidRDefault="002C577C" w:rsidP="002C577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C07FC">
        <w:rPr>
          <w:rFonts w:ascii="Times New Roman" w:hAnsi="Times New Roman"/>
          <w:b/>
          <w:sz w:val="24"/>
          <w:szCs w:val="24"/>
        </w:rPr>
        <w:lastRenderedPageBreak/>
        <w:t>Abstract</w:t>
      </w:r>
    </w:p>
    <w:p w:rsidR="002C577C" w:rsidRDefault="002C577C" w:rsidP="002C577C">
      <w:pPr>
        <w:spacing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4D6064" w:rsidRPr="004D6064" w:rsidRDefault="004D6064" w:rsidP="004D6064">
      <w:pPr>
        <w:jc w:val="both"/>
        <w:rPr>
          <w:rFonts w:ascii="Times New Roman" w:hAnsi="Times New Roman"/>
          <w:sz w:val="24"/>
          <w:szCs w:val="24"/>
        </w:rPr>
      </w:pPr>
      <w:r w:rsidRPr="004D6064">
        <w:rPr>
          <w:rFonts w:ascii="Times New Roman" w:hAnsi="Times New Roman"/>
          <w:b/>
          <w:sz w:val="24"/>
          <w:szCs w:val="24"/>
          <w:lang w:val="en-GB"/>
        </w:rPr>
        <w:t>Statement of the problem</w:t>
      </w:r>
      <w:r>
        <w:rPr>
          <w:rFonts w:ascii="Times New Roman" w:hAnsi="Times New Roman"/>
          <w:sz w:val="24"/>
          <w:szCs w:val="24"/>
          <w:lang w:val="en-GB"/>
        </w:rPr>
        <w:t xml:space="preserve">: </w:t>
      </w:r>
      <w:r w:rsidRPr="004D6064">
        <w:rPr>
          <w:rFonts w:ascii="Times New Roman" w:hAnsi="Times New Roman"/>
          <w:sz w:val="24"/>
          <w:szCs w:val="24"/>
        </w:rPr>
        <w:t xml:space="preserve">Most conventional anti-inflammatory drugs act by suppressing rather </w:t>
      </w:r>
      <w:proofErr w:type="spellStart"/>
      <w:r w:rsidRPr="004D6064">
        <w:rPr>
          <w:rFonts w:ascii="Times New Roman" w:hAnsi="Times New Roman"/>
          <w:sz w:val="24"/>
          <w:szCs w:val="24"/>
        </w:rPr>
        <w:t>thanabolishing</w:t>
      </w:r>
      <w:proofErr w:type="spellEnd"/>
      <w:r w:rsidRPr="004D6064">
        <w:rPr>
          <w:rFonts w:ascii="Times New Roman" w:hAnsi="Times New Roman"/>
          <w:sz w:val="24"/>
          <w:szCs w:val="24"/>
        </w:rPr>
        <w:t xml:space="preserve"> inflammation and are well known for their long-term side effects. Following the claims made above of </w:t>
      </w:r>
      <w:r w:rsidRPr="004D6064">
        <w:rPr>
          <w:rFonts w:ascii="Times New Roman" w:hAnsi="Times New Roman"/>
          <w:i/>
          <w:sz w:val="24"/>
          <w:szCs w:val="24"/>
        </w:rPr>
        <w:t xml:space="preserve">M. </w:t>
      </w:r>
      <w:proofErr w:type="spellStart"/>
      <w:r w:rsidRPr="004D6064">
        <w:rPr>
          <w:rFonts w:ascii="Times New Roman" w:hAnsi="Times New Roman"/>
          <w:i/>
          <w:sz w:val="24"/>
          <w:szCs w:val="24"/>
        </w:rPr>
        <w:t>paradisiaca</w:t>
      </w:r>
      <w:proofErr w:type="spellEnd"/>
      <w:r w:rsidRPr="004D6064">
        <w:rPr>
          <w:rFonts w:ascii="Times New Roman" w:hAnsi="Times New Roman"/>
          <w:sz w:val="24"/>
          <w:szCs w:val="24"/>
        </w:rPr>
        <w:t xml:space="preserve">, some of which are not yet scientifically proven to be right, especially as it has been established to have a very high lethal dose, if not entirely non-toxic. Hence, </w:t>
      </w:r>
      <w:proofErr w:type="spellStart"/>
      <w:r w:rsidRPr="004D6064">
        <w:rPr>
          <w:rFonts w:ascii="Times New Roman" w:hAnsi="Times New Roman"/>
          <w:sz w:val="24"/>
          <w:szCs w:val="24"/>
        </w:rPr>
        <w:t>thiswork</w:t>
      </w:r>
      <w:proofErr w:type="spellEnd"/>
      <w:r w:rsidRPr="004D6064">
        <w:rPr>
          <w:rFonts w:ascii="Times New Roman" w:hAnsi="Times New Roman"/>
          <w:sz w:val="24"/>
          <w:szCs w:val="24"/>
        </w:rPr>
        <w:t xml:space="preserve"> aims at finding a better alternative to the treatment of inflammatory conditions as well as pains connected to the condition, as against the use of conventional anti-inflammatory and analgesic drugs which could be detrimental to patients.</w:t>
      </w:r>
    </w:p>
    <w:p w:rsidR="002C577C" w:rsidRDefault="002C577C" w:rsidP="002C577C">
      <w:pPr>
        <w:spacing w:line="360" w:lineRule="auto"/>
        <w:jc w:val="both"/>
        <w:rPr>
          <w:rFonts w:ascii="Times New Roman" w:hAnsi="Times New Roman"/>
          <w:iCs/>
          <w:sz w:val="24"/>
          <w:szCs w:val="24"/>
          <w:lang w:val="en-GB"/>
        </w:rPr>
      </w:pPr>
      <w:r w:rsidRPr="00032ED8">
        <w:rPr>
          <w:rFonts w:ascii="Times New Roman" w:hAnsi="Times New Roman"/>
          <w:b/>
          <w:sz w:val="24"/>
          <w:szCs w:val="24"/>
          <w:lang w:val="en-GB"/>
        </w:rPr>
        <w:t>Aim</w:t>
      </w:r>
      <w:r>
        <w:rPr>
          <w:rFonts w:ascii="Times New Roman" w:hAnsi="Times New Roman"/>
          <w:sz w:val="24"/>
          <w:szCs w:val="24"/>
          <w:lang w:val="en-GB"/>
        </w:rPr>
        <w:t xml:space="preserve">: 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In the present study, the toxicological, anti-inflammatory and analgesic effects of the methanol extract of </w:t>
      </w:r>
      <w:r>
        <w:rPr>
          <w:rFonts w:ascii="Times New Roman" w:hAnsi="Times New Roman"/>
          <w:i/>
          <w:iCs/>
          <w:sz w:val="24"/>
          <w:szCs w:val="24"/>
          <w:lang w:val="en-GB"/>
        </w:rPr>
        <w:t>M.</w:t>
      </w:r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>paradisiaca</w:t>
      </w:r>
      <w:proofErr w:type="spellEnd"/>
      <w:r w:rsidRPr="007C07FC">
        <w:rPr>
          <w:rFonts w:ascii="Times New Roman" w:hAnsi="Times New Roman"/>
          <w:iCs/>
          <w:sz w:val="24"/>
          <w:szCs w:val="24"/>
          <w:lang w:val="en-GB"/>
        </w:rPr>
        <w:t xml:space="preserve"> peel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 was investigated.</w:t>
      </w:r>
      <w:r>
        <w:rPr>
          <w:rFonts w:ascii="Times New Roman" w:hAnsi="Times New Roman"/>
          <w:sz w:val="24"/>
          <w:szCs w:val="24"/>
          <w:lang w:val="en-GB"/>
        </w:rPr>
        <w:t xml:space="preserve"> The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methanolic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extract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 of </w:t>
      </w:r>
      <w:r>
        <w:rPr>
          <w:rFonts w:ascii="Times New Roman" w:hAnsi="Times New Roman"/>
          <w:i/>
          <w:iCs/>
          <w:sz w:val="24"/>
          <w:szCs w:val="24"/>
          <w:lang w:val="en-GB"/>
        </w:rPr>
        <w:t xml:space="preserve">M. </w:t>
      </w:r>
      <w:proofErr w:type="spellStart"/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>paradisiaca</w:t>
      </w:r>
      <w:proofErr w:type="spellEnd"/>
      <w:r w:rsidRPr="007C07FC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was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 administered orally in three different doses, 100, </w:t>
      </w:r>
      <w:r>
        <w:rPr>
          <w:rFonts w:ascii="Times New Roman" w:hAnsi="Times New Roman"/>
          <w:sz w:val="24"/>
          <w:szCs w:val="24"/>
          <w:lang w:val="en-GB"/>
        </w:rPr>
        <w:t xml:space="preserve">200 and 400 mg/kg to 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Sprague </w:t>
      </w:r>
      <w:proofErr w:type="spellStart"/>
      <w:r w:rsidRPr="007C07FC">
        <w:rPr>
          <w:rFonts w:ascii="Times New Roman" w:hAnsi="Times New Roman"/>
          <w:sz w:val="24"/>
          <w:szCs w:val="24"/>
          <w:lang w:val="en-GB"/>
        </w:rPr>
        <w:t>Dawley</w:t>
      </w:r>
      <w:proofErr w:type="spellEnd"/>
      <w:r w:rsidRPr="007C07FC">
        <w:rPr>
          <w:rFonts w:ascii="Times New Roman" w:hAnsi="Times New Roman"/>
          <w:sz w:val="24"/>
          <w:szCs w:val="24"/>
          <w:lang w:val="en-GB"/>
        </w:rPr>
        <w:t xml:space="preserve"> albino rats. The anti-inflammatory effect of </w:t>
      </w:r>
      <w:r>
        <w:rPr>
          <w:rFonts w:ascii="Times New Roman" w:hAnsi="Times New Roman"/>
          <w:i/>
          <w:iCs/>
          <w:sz w:val="24"/>
          <w:szCs w:val="24"/>
          <w:lang w:val="en-GB"/>
        </w:rPr>
        <w:t>M.</w:t>
      </w:r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>paradisiaca</w:t>
      </w:r>
      <w:proofErr w:type="spellEnd"/>
      <w:r w:rsidRPr="007C07FC">
        <w:rPr>
          <w:rFonts w:ascii="Times New Roman" w:hAnsi="Times New Roman"/>
          <w:iCs/>
          <w:sz w:val="24"/>
          <w:szCs w:val="24"/>
          <w:lang w:val="en-GB"/>
        </w:rPr>
        <w:t xml:space="preserve"> peel 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was tested in </w:t>
      </w:r>
      <w:r>
        <w:rPr>
          <w:rFonts w:ascii="Times New Roman" w:hAnsi="Times New Roman"/>
          <w:sz w:val="24"/>
          <w:szCs w:val="24"/>
          <w:lang w:val="en-GB"/>
        </w:rPr>
        <w:t>egg albumin-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induced paw </w:t>
      </w:r>
      <w:proofErr w:type="spellStart"/>
      <w:r w:rsidRPr="007C07FC">
        <w:rPr>
          <w:rFonts w:ascii="Times New Roman" w:hAnsi="Times New Roman"/>
          <w:sz w:val="24"/>
          <w:szCs w:val="24"/>
          <w:lang w:val="en-GB"/>
        </w:rPr>
        <w:t>edema</w:t>
      </w:r>
      <w:proofErr w:type="spellEnd"/>
      <w:r w:rsidRPr="007C07FC">
        <w:rPr>
          <w:rFonts w:ascii="Times New Roman" w:hAnsi="Times New Roman"/>
          <w:sz w:val="24"/>
          <w:szCs w:val="24"/>
          <w:lang w:val="en-GB"/>
        </w:rPr>
        <w:t xml:space="preserve"> and compared </w:t>
      </w:r>
      <w:r>
        <w:rPr>
          <w:rFonts w:ascii="Times New Roman" w:hAnsi="Times New Roman"/>
          <w:sz w:val="24"/>
          <w:szCs w:val="24"/>
          <w:lang w:val="en-GB"/>
        </w:rPr>
        <w:t>to ibuprofen (25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 mg/kg). The</w:t>
      </w:r>
      <w:r>
        <w:rPr>
          <w:rFonts w:ascii="Times New Roman" w:hAnsi="Times New Roman"/>
          <w:sz w:val="24"/>
          <w:szCs w:val="24"/>
        </w:rPr>
        <w:t xml:space="preserve"> analgesic effect was evaluated using formalin-</w:t>
      </w:r>
      <w:r w:rsidRPr="007C07FC">
        <w:rPr>
          <w:rFonts w:ascii="Times New Roman" w:hAnsi="Times New Roman"/>
          <w:sz w:val="24"/>
          <w:szCs w:val="24"/>
        </w:rPr>
        <w:t xml:space="preserve">induced writhing and </w:t>
      </w:r>
      <w:r>
        <w:rPr>
          <w:rFonts w:ascii="Times New Roman" w:hAnsi="Times New Roman"/>
          <w:sz w:val="24"/>
          <w:szCs w:val="24"/>
        </w:rPr>
        <w:t>compared to</w:t>
      </w:r>
      <w:r w:rsidRPr="007C0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C07FC">
        <w:rPr>
          <w:rFonts w:ascii="Times New Roman" w:hAnsi="Times New Roman"/>
          <w:sz w:val="24"/>
          <w:szCs w:val="24"/>
        </w:rPr>
        <w:t>indomethacin</w:t>
      </w:r>
      <w:proofErr w:type="spellEnd"/>
      <w:r w:rsidRPr="007C0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(10 </w:t>
      </w:r>
      <w:r w:rsidRPr="007C07FC">
        <w:rPr>
          <w:rFonts w:ascii="Times New Roman" w:hAnsi="Times New Roman"/>
          <w:sz w:val="24"/>
          <w:szCs w:val="24"/>
        </w:rPr>
        <w:t>mg/kg</w:t>
      </w:r>
      <w:r>
        <w:rPr>
          <w:rFonts w:ascii="Times New Roman" w:hAnsi="Times New Roman"/>
          <w:sz w:val="24"/>
          <w:szCs w:val="24"/>
        </w:rPr>
        <w:t>)</w:t>
      </w:r>
      <w:r w:rsidRPr="007C07FC">
        <w:rPr>
          <w:rFonts w:ascii="Times New Roman" w:hAnsi="Times New Roman"/>
          <w:sz w:val="24"/>
          <w:szCs w:val="24"/>
        </w:rPr>
        <w:t>.</w:t>
      </w:r>
      <w:r w:rsidRPr="007C07FC">
        <w:rPr>
          <w:rFonts w:ascii="Times New Roman" w:hAnsi="Times New Roman"/>
          <w:sz w:val="24"/>
          <w:szCs w:val="24"/>
          <w:lang w:val="en-GB"/>
        </w:rPr>
        <w:t xml:space="preserve"> Its toxicological effects </w:t>
      </w:r>
      <w:r w:rsidRPr="007C07FC">
        <w:rPr>
          <w:rFonts w:ascii="Times New Roman" w:hAnsi="Times New Roman"/>
          <w:iCs/>
          <w:sz w:val="24"/>
          <w:szCs w:val="24"/>
          <w:lang w:val="en-GB"/>
        </w:rPr>
        <w:t>were evaluated on the liver and kidney function pa</w:t>
      </w:r>
      <w:r>
        <w:rPr>
          <w:rFonts w:ascii="Times New Roman" w:hAnsi="Times New Roman"/>
          <w:iCs/>
          <w:sz w:val="24"/>
          <w:szCs w:val="24"/>
          <w:lang w:val="en-GB"/>
        </w:rPr>
        <w:t xml:space="preserve">rameters after 7 days of administration. </w:t>
      </w:r>
    </w:p>
    <w:p w:rsidR="002C577C" w:rsidRPr="00DA35A1" w:rsidRDefault="002C577C" w:rsidP="002C577C">
      <w:pPr>
        <w:spacing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032ED8">
        <w:rPr>
          <w:rFonts w:ascii="Times New Roman" w:hAnsi="Times New Roman"/>
          <w:b/>
          <w:sz w:val="24"/>
          <w:szCs w:val="24"/>
        </w:rPr>
        <w:t>Conclusions;</w:t>
      </w:r>
      <w:r w:rsidRPr="00032ED8">
        <w:rPr>
          <w:rFonts w:ascii="Times New Roman" w:hAnsi="Times New Roman"/>
          <w:bCs/>
          <w:sz w:val="24"/>
          <w:szCs w:val="24"/>
          <w:lang w:val="en-GB" w:eastAsia="en-GB"/>
        </w:rPr>
        <w:t xml:space="preserve"> </w:t>
      </w:r>
      <w:r w:rsidRPr="007C07FC">
        <w:rPr>
          <w:rFonts w:ascii="Times New Roman" w:hAnsi="Times New Roman"/>
          <w:bCs/>
          <w:sz w:val="24"/>
          <w:szCs w:val="24"/>
          <w:lang w:val="en-GB" w:eastAsia="en-GB"/>
        </w:rPr>
        <w:t>The</w:t>
      </w:r>
      <w:r w:rsidRPr="007C07FC">
        <w:rPr>
          <w:rFonts w:ascii="Times New Roman" w:hAnsi="Times New Roman"/>
          <w:b/>
          <w:bCs/>
          <w:sz w:val="24"/>
          <w:szCs w:val="24"/>
          <w:lang w:val="en-GB" w:eastAsia="en-GB"/>
        </w:rPr>
        <w:t xml:space="preserve"> </w:t>
      </w:r>
      <w:r w:rsidRPr="007C07FC">
        <w:rPr>
          <w:rFonts w:ascii="Times New Roman" w:hAnsi="Times New Roman"/>
          <w:sz w:val="24"/>
          <w:szCs w:val="24"/>
        </w:rPr>
        <w:t>f</w:t>
      </w:r>
      <w:r w:rsidR="004D6064">
        <w:rPr>
          <w:rFonts w:ascii="Times New Roman" w:hAnsi="Times New Roman"/>
          <w:sz w:val="24"/>
          <w:szCs w:val="24"/>
        </w:rPr>
        <w:t>indings</w:t>
      </w:r>
      <w:r w:rsidRPr="007C07FC">
        <w:rPr>
          <w:rFonts w:ascii="Times New Roman" w:hAnsi="Times New Roman"/>
          <w:sz w:val="24"/>
          <w:szCs w:val="24"/>
        </w:rPr>
        <w:t xml:space="preserve"> showed that </w:t>
      </w:r>
      <w:r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Pr="007C07FC">
        <w:rPr>
          <w:rFonts w:ascii="Times New Roman" w:hAnsi="Times New Roman"/>
          <w:sz w:val="24"/>
          <w:szCs w:val="24"/>
        </w:rPr>
        <w:t>methanolic</w:t>
      </w:r>
      <w:proofErr w:type="spellEnd"/>
      <w:r w:rsidRPr="007C07FC">
        <w:rPr>
          <w:rFonts w:ascii="Times New Roman" w:hAnsi="Times New Roman"/>
          <w:sz w:val="24"/>
          <w:szCs w:val="24"/>
        </w:rPr>
        <w:t xml:space="preserve"> extract of </w:t>
      </w:r>
      <w:r>
        <w:rPr>
          <w:rFonts w:ascii="Times New Roman" w:hAnsi="Times New Roman"/>
          <w:i/>
          <w:iCs/>
          <w:sz w:val="24"/>
          <w:szCs w:val="24"/>
          <w:lang w:val="en-GB"/>
        </w:rPr>
        <w:t>M.</w:t>
      </w:r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>paradisiaca</w:t>
      </w:r>
      <w:proofErr w:type="spellEnd"/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C07FC">
        <w:rPr>
          <w:rFonts w:ascii="Times New Roman" w:hAnsi="Times New Roman"/>
          <w:sz w:val="24"/>
          <w:szCs w:val="24"/>
        </w:rPr>
        <w:t xml:space="preserve">peel has anti-inflammatory and analgesic effects and is safe on the liver and kidney. This supports its </w:t>
      </w:r>
      <w:proofErr w:type="spellStart"/>
      <w:r w:rsidRPr="007C07FC">
        <w:rPr>
          <w:rFonts w:ascii="Times New Roman" w:hAnsi="Times New Roman"/>
          <w:sz w:val="24"/>
          <w:szCs w:val="24"/>
        </w:rPr>
        <w:t>ethnomedicinal</w:t>
      </w:r>
      <w:proofErr w:type="spellEnd"/>
      <w:r w:rsidRPr="007C07FC">
        <w:rPr>
          <w:rFonts w:ascii="Times New Roman" w:hAnsi="Times New Roman"/>
          <w:sz w:val="24"/>
          <w:szCs w:val="24"/>
        </w:rPr>
        <w:t xml:space="preserve"> uses as an anti-inflammatory and/or analgesic agent.</w:t>
      </w:r>
    </w:p>
    <w:p w:rsidR="002C577C" w:rsidRPr="007C07FC" w:rsidRDefault="002C577C" w:rsidP="002C577C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7C07FC">
        <w:rPr>
          <w:rFonts w:ascii="Times New Roman" w:hAnsi="Times New Roman"/>
          <w:b/>
          <w:iCs/>
          <w:sz w:val="24"/>
          <w:szCs w:val="24"/>
          <w:lang w:val="en-GB"/>
        </w:rPr>
        <w:t>Key words:</w:t>
      </w:r>
      <w:r w:rsidRPr="007C07FC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C07FC">
        <w:rPr>
          <w:rFonts w:ascii="Times New Roman" w:hAnsi="Times New Roman"/>
          <w:b/>
          <w:i/>
          <w:iCs/>
          <w:sz w:val="24"/>
          <w:szCs w:val="24"/>
          <w:lang w:val="en-GB"/>
        </w:rPr>
        <w:t xml:space="preserve">Musa </w:t>
      </w:r>
      <w:proofErr w:type="spellStart"/>
      <w:r w:rsidRPr="007C07FC">
        <w:rPr>
          <w:rFonts w:ascii="Times New Roman" w:hAnsi="Times New Roman"/>
          <w:b/>
          <w:i/>
          <w:iCs/>
          <w:sz w:val="24"/>
          <w:szCs w:val="24"/>
          <w:lang w:val="en-GB"/>
        </w:rPr>
        <w:t>paradisiaca</w:t>
      </w:r>
      <w:proofErr w:type="spellEnd"/>
      <w:r w:rsidRPr="007C07FC">
        <w:rPr>
          <w:rFonts w:ascii="Times New Roman" w:hAnsi="Times New Roman"/>
          <w:b/>
          <w:i/>
          <w:sz w:val="24"/>
          <w:szCs w:val="24"/>
          <w:lang w:val="en-GB"/>
        </w:rPr>
        <w:t xml:space="preserve">, </w:t>
      </w:r>
      <w:r w:rsidRPr="007C07FC">
        <w:rPr>
          <w:rFonts w:ascii="Times New Roman" w:hAnsi="Times New Roman"/>
          <w:b/>
          <w:sz w:val="24"/>
          <w:szCs w:val="24"/>
          <w:lang w:val="en-GB"/>
        </w:rPr>
        <w:t xml:space="preserve">anti-inflammatory, analgesic, toxicity, rats. </w:t>
      </w:r>
    </w:p>
    <w:p w:rsidR="00463D66" w:rsidRPr="002C577C" w:rsidRDefault="00463D66">
      <w:pPr>
        <w:rPr>
          <w:lang w:val="en-GB"/>
        </w:rPr>
      </w:pPr>
    </w:p>
    <w:sectPr w:rsidR="00463D66" w:rsidRPr="002C577C" w:rsidSect="00463D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C577C"/>
    <w:rsid w:val="000311EC"/>
    <w:rsid w:val="002C577C"/>
    <w:rsid w:val="00463D66"/>
    <w:rsid w:val="004D6064"/>
    <w:rsid w:val="00952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7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C577C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C5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7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77C"/>
    <w:rPr>
      <w:rFonts w:ascii="Calibri" w:eastAsia="Calibri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77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evee848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EHIGIATOR</dc:creator>
  <cp:lastModifiedBy>BEN EHIGIATOR</cp:lastModifiedBy>
  <cp:revision>3</cp:revision>
  <dcterms:created xsi:type="dcterms:W3CDTF">2017-06-23T10:22:00Z</dcterms:created>
  <dcterms:modified xsi:type="dcterms:W3CDTF">2017-06-23T11:29:00Z</dcterms:modified>
</cp:coreProperties>
</file>