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298" w:rsidRDefault="00A43298" w:rsidP="00A432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Effect of </w:t>
      </w:r>
      <w:r w:rsidRPr="00C66DB3">
        <w:rPr>
          <w:rFonts w:ascii="Times New Roman" w:eastAsiaTheme="minorHAnsi" w:hAnsi="Times New Roman"/>
          <w:b/>
          <w:bCs/>
          <w:i/>
          <w:sz w:val="28"/>
          <w:szCs w:val="28"/>
        </w:rPr>
        <w:t>Terminalia bellerica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against high fat diet induced hyperlipidemia and obesity</w:t>
      </w:r>
    </w:p>
    <w:p w:rsidR="00A43298" w:rsidRDefault="00A43298" w:rsidP="00A432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43298" w:rsidRPr="00A43298" w:rsidRDefault="00A43298" w:rsidP="00A4329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 xml:space="preserve">                                                   </w:t>
      </w:r>
      <w:r w:rsidR="00932771" w:rsidRPr="00A43298">
        <w:rPr>
          <w:rFonts w:ascii="Times New Roman" w:eastAsiaTheme="minorHAnsi" w:hAnsi="Times New Roman"/>
          <w:b/>
          <w:bCs/>
          <w:sz w:val="24"/>
          <w:szCs w:val="24"/>
        </w:rPr>
        <w:t>Nesar Ahmad</w:t>
      </w:r>
      <w:r w:rsidR="00932771">
        <w:rPr>
          <w:rFonts w:ascii="Times New Roman" w:eastAsiaTheme="minorHAnsi" w:hAnsi="Times New Roman"/>
          <w:b/>
          <w:bCs/>
          <w:sz w:val="24"/>
          <w:szCs w:val="24"/>
        </w:rPr>
        <w:t>,</w:t>
      </w:r>
      <w:r w:rsidR="00932771" w:rsidRPr="00A43298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932771">
        <w:rPr>
          <w:rFonts w:ascii="Times New Roman" w:eastAsiaTheme="minorHAnsi" w:hAnsi="Times New Roman"/>
          <w:b/>
          <w:bCs/>
          <w:sz w:val="24"/>
          <w:szCs w:val="24"/>
        </w:rPr>
        <w:t>Pragya Mishra</w:t>
      </w:r>
    </w:p>
    <w:p w:rsidR="00A43298" w:rsidRDefault="00A43298" w:rsidP="00A4329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A43298">
        <w:rPr>
          <w:rFonts w:ascii="Times New Roman" w:eastAsiaTheme="minorHAnsi" w:hAnsi="Times New Roman"/>
          <w:b/>
          <w:bCs/>
          <w:sz w:val="24"/>
          <w:szCs w:val="24"/>
        </w:rPr>
        <w:t>Faculty of Pharmacy, Integral University, Lucknow -226026</w:t>
      </w: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 (India)</w:t>
      </w:r>
      <w:r w:rsidRPr="00A43298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A43298" w:rsidRPr="00A43298" w:rsidRDefault="00A43298" w:rsidP="00A4329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36006">
        <w:rPr>
          <w:rFonts w:ascii="Times New Roman" w:hAnsi="Times New Roman"/>
          <w:sz w:val="24"/>
          <w:szCs w:val="24"/>
          <w:u w:val="single"/>
        </w:rPr>
        <w:t>Email-id-nesar50@gmail.com</w:t>
      </w:r>
    </w:p>
    <w:p w:rsidR="00A43298" w:rsidRPr="00E76A26" w:rsidRDefault="00A43298" w:rsidP="00A43298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/>
          <w:bCs/>
          <w:sz w:val="24"/>
          <w:szCs w:val="24"/>
        </w:rPr>
      </w:pPr>
      <w:r w:rsidRPr="00E76A26">
        <w:rPr>
          <w:rFonts w:ascii="Times New Roman" w:hAnsi="Times New Roman"/>
          <w:b/>
          <w:bCs/>
          <w:sz w:val="24"/>
          <w:szCs w:val="24"/>
        </w:rPr>
        <w:t>ABSTRACT</w:t>
      </w:r>
    </w:p>
    <w:p w:rsidR="00A43298" w:rsidRPr="00E76A26" w:rsidRDefault="00A43298" w:rsidP="00A43298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</w:p>
    <w:p w:rsidR="00A43298" w:rsidRPr="00E76A26" w:rsidRDefault="00A43298" w:rsidP="00A4329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E76A26">
        <w:rPr>
          <w:rFonts w:ascii="Times New Roman" w:hAnsi="Times New Roman"/>
          <w:sz w:val="24"/>
          <w:szCs w:val="24"/>
        </w:rPr>
        <w:t xml:space="preserve">resent study was focused to investigate the anti-hyperlipidemic activity of </w:t>
      </w:r>
      <w:r>
        <w:rPr>
          <w:rFonts w:ascii="Times New Roman" w:hAnsi="Times New Roman"/>
          <w:i/>
          <w:sz w:val="24"/>
          <w:szCs w:val="24"/>
        </w:rPr>
        <w:t xml:space="preserve">Terminalia bellerica </w:t>
      </w:r>
      <w:r>
        <w:rPr>
          <w:rFonts w:ascii="Times New Roman" w:hAnsi="Times New Roman"/>
          <w:sz w:val="24"/>
          <w:szCs w:val="24"/>
        </w:rPr>
        <w:t>a</w:t>
      </w:r>
      <w:r w:rsidRPr="00E76A26">
        <w:rPr>
          <w:rFonts w:ascii="Times New Roman" w:hAnsi="Times New Roman"/>
          <w:sz w:val="24"/>
          <w:szCs w:val="24"/>
        </w:rPr>
        <w:t xml:space="preserve">gainst high fat diet induced hyperlipidemia and obesity. </w:t>
      </w:r>
      <w:r w:rsidRPr="00E76A26">
        <w:rPr>
          <w:rStyle w:val="family"/>
          <w:rFonts w:ascii="Times New Roman" w:hAnsi="Times New Roman"/>
          <w:i/>
          <w:sz w:val="24"/>
          <w:szCs w:val="24"/>
        </w:rPr>
        <w:t>Terminalia bellerica</w:t>
      </w:r>
      <w:r w:rsidRPr="00E76A26">
        <w:rPr>
          <w:rStyle w:val="family"/>
          <w:rFonts w:ascii="Times New Roman" w:hAnsi="Times New Roman"/>
          <w:sz w:val="24"/>
          <w:szCs w:val="24"/>
        </w:rPr>
        <w:t xml:space="preserve"> commonly known as Baheda is one of the most common plants being used in India since early times</w:t>
      </w:r>
      <w:r>
        <w:rPr>
          <w:rStyle w:val="family"/>
          <w:rFonts w:ascii="Times New Roman" w:hAnsi="Times New Roman"/>
          <w:sz w:val="24"/>
          <w:szCs w:val="24"/>
        </w:rPr>
        <w:t xml:space="preserve"> i</w:t>
      </w:r>
      <w:r w:rsidRPr="00E76A26">
        <w:rPr>
          <w:rFonts w:ascii="Times New Roman" w:hAnsi="Times New Roman"/>
          <w:sz w:val="24"/>
          <w:szCs w:val="24"/>
        </w:rPr>
        <w:t xml:space="preserve">n many disorders </w:t>
      </w:r>
      <w:r w:rsidRPr="00E76A26">
        <w:rPr>
          <w:rStyle w:val="family"/>
          <w:rFonts w:ascii="Times New Roman" w:hAnsi="Times New Roman"/>
          <w:sz w:val="24"/>
          <w:szCs w:val="24"/>
        </w:rPr>
        <w:t xml:space="preserve">one of the ingredients in many polyherbal formulations like Triphala etc used for cardiac disorders. </w:t>
      </w:r>
      <w:r w:rsidRPr="00E76A26">
        <w:rPr>
          <w:rFonts w:ascii="Times New Roman" w:hAnsi="Times New Roman"/>
          <w:sz w:val="24"/>
          <w:szCs w:val="24"/>
        </w:rPr>
        <w:t xml:space="preserve">The ethanolic extract of the fruits of </w:t>
      </w:r>
      <w:r w:rsidRPr="00E76A26">
        <w:rPr>
          <w:rFonts w:ascii="Times New Roman" w:hAnsi="Times New Roman"/>
          <w:i/>
          <w:iCs/>
          <w:sz w:val="24"/>
          <w:szCs w:val="24"/>
        </w:rPr>
        <w:t>Terminalia bellerica</w:t>
      </w:r>
      <w:r>
        <w:rPr>
          <w:rFonts w:ascii="Times New Roman" w:hAnsi="Times New Roman"/>
          <w:sz w:val="24"/>
          <w:szCs w:val="24"/>
        </w:rPr>
        <w:t xml:space="preserve"> 250mg/kg &amp; 500mg/kg body weight</w:t>
      </w:r>
      <w:r w:rsidRPr="00E76A26">
        <w:rPr>
          <w:rFonts w:ascii="Times New Roman" w:hAnsi="Times New Roman"/>
          <w:sz w:val="24"/>
          <w:szCs w:val="24"/>
        </w:rPr>
        <w:t xml:space="preserve"> was administered p.o. for 20 days to test anti-hyperlipidemic activity. Th</w:t>
      </w:r>
      <w:r>
        <w:rPr>
          <w:rFonts w:ascii="Times New Roman" w:hAnsi="Times New Roman"/>
          <w:sz w:val="24"/>
          <w:szCs w:val="24"/>
        </w:rPr>
        <w:t>e parameters for evaluation of anti-hyperlipidemic activity are the p</w:t>
      </w:r>
      <w:r w:rsidRPr="00E76A26">
        <w:rPr>
          <w:rFonts w:ascii="Times New Roman" w:hAnsi="Times New Roman"/>
          <w:sz w:val="24"/>
          <w:szCs w:val="24"/>
        </w:rPr>
        <w:t>hysical parameters and the biochemical estimati</w:t>
      </w:r>
      <w:r>
        <w:rPr>
          <w:rFonts w:ascii="Times New Roman" w:hAnsi="Times New Roman"/>
          <w:sz w:val="24"/>
          <w:szCs w:val="24"/>
        </w:rPr>
        <w:t>ons. The physical parameters were</w:t>
      </w:r>
      <w:r w:rsidRPr="00E76A26">
        <w:rPr>
          <w:rFonts w:ascii="Times New Roman" w:hAnsi="Times New Roman"/>
          <w:sz w:val="24"/>
          <w:szCs w:val="24"/>
        </w:rPr>
        <w:t xml:space="preserve"> gross exam</w:t>
      </w:r>
      <w:r>
        <w:rPr>
          <w:rFonts w:ascii="Times New Roman" w:hAnsi="Times New Roman"/>
          <w:sz w:val="24"/>
          <w:szCs w:val="24"/>
        </w:rPr>
        <w:t>ination of heart, heart weight:</w:t>
      </w:r>
      <w:r w:rsidRPr="00E76A26">
        <w:rPr>
          <w:rFonts w:ascii="Times New Roman" w:hAnsi="Times New Roman"/>
          <w:sz w:val="24"/>
          <w:szCs w:val="24"/>
        </w:rPr>
        <w:t xml:space="preserve"> body wei</w:t>
      </w:r>
      <w:r>
        <w:rPr>
          <w:rFonts w:ascii="Times New Roman" w:hAnsi="Times New Roman"/>
          <w:sz w:val="24"/>
          <w:szCs w:val="24"/>
        </w:rPr>
        <w:t>ght ratio, l</w:t>
      </w:r>
      <w:r w:rsidRPr="00E76A26">
        <w:rPr>
          <w:rFonts w:ascii="Times New Roman" w:hAnsi="Times New Roman"/>
          <w:sz w:val="24"/>
          <w:szCs w:val="24"/>
        </w:rPr>
        <w:t>iver weight, atherogenic index and</w:t>
      </w:r>
      <w:r>
        <w:rPr>
          <w:rFonts w:ascii="Times New Roman" w:hAnsi="Times New Roman"/>
          <w:sz w:val="24"/>
          <w:szCs w:val="24"/>
        </w:rPr>
        <w:t xml:space="preserve"> basal Metabolic index</w:t>
      </w:r>
      <w:r w:rsidRPr="00E76A26">
        <w:rPr>
          <w:rFonts w:ascii="Times New Roman" w:hAnsi="Times New Roman"/>
          <w:sz w:val="24"/>
          <w:szCs w:val="24"/>
        </w:rPr>
        <w:t xml:space="preserve">. In biochemical estimations various cardiac enzymes like lactate dehydrogenase, and the </w:t>
      </w:r>
      <w:r>
        <w:rPr>
          <w:rFonts w:ascii="Times New Roman" w:hAnsi="Times New Roman"/>
          <w:sz w:val="24"/>
          <w:szCs w:val="24"/>
        </w:rPr>
        <w:t xml:space="preserve">lipid profile were measured. The </w:t>
      </w:r>
      <w:r w:rsidRPr="00E76A26">
        <w:rPr>
          <w:rFonts w:ascii="Times New Roman" w:hAnsi="Times New Roman"/>
          <w:sz w:val="24"/>
          <w:szCs w:val="24"/>
        </w:rPr>
        <w:t>result</w:t>
      </w:r>
      <w:r>
        <w:rPr>
          <w:rFonts w:ascii="Times New Roman" w:hAnsi="Times New Roman"/>
          <w:sz w:val="24"/>
          <w:szCs w:val="24"/>
        </w:rPr>
        <w:t>s of present study show</w:t>
      </w:r>
      <w:r w:rsidRPr="00E76A26">
        <w:rPr>
          <w:rFonts w:ascii="Times New Roman" w:hAnsi="Times New Roman"/>
          <w:sz w:val="24"/>
          <w:szCs w:val="24"/>
        </w:rPr>
        <w:t xml:space="preserve"> that alcoholic extract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E76A26">
        <w:rPr>
          <w:rFonts w:ascii="Times New Roman" w:hAnsi="Times New Roman"/>
          <w:i/>
          <w:sz w:val="24"/>
          <w:szCs w:val="24"/>
        </w:rPr>
        <w:t>Terminalia bellerica</w:t>
      </w:r>
      <w:r w:rsidRPr="00E76A2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A2B9B">
        <w:rPr>
          <w:rFonts w:ascii="Times New Roman" w:hAnsi="Times New Roman"/>
          <w:iCs/>
          <w:sz w:val="24"/>
          <w:szCs w:val="24"/>
        </w:rPr>
        <w:t>(500 mg/Kg)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E76A26">
        <w:rPr>
          <w:rFonts w:ascii="Times New Roman" w:hAnsi="Times New Roman"/>
          <w:iCs/>
          <w:sz w:val="24"/>
          <w:szCs w:val="24"/>
        </w:rPr>
        <w:t>has</w:t>
      </w:r>
      <w:r w:rsidRPr="00E76A26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significant reduction in various lipid levels as well as the elevated physical parameters like heart weight:</w:t>
      </w:r>
      <w:r w:rsidRPr="00E76A26">
        <w:rPr>
          <w:rFonts w:ascii="Times New Roman" w:hAnsi="Times New Roman"/>
          <w:sz w:val="24"/>
          <w:szCs w:val="24"/>
        </w:rPr>
        <w:t xml:space="preserve"> body wei</w:t>
      </w:r>
      <w:r>
        <w:rPr>
          <w:rFonts w:ascii="Times New Roman" w:hAnsi="Times New Roman"/>
          <w:sz w:val="24"/>
          <w:szCs w:val="24"/>
        </w:rPr>
        <w:t>ght ratio, body weight gain and BMI against high fat diet induced hyperlipidemia and o</w:t>
      </w:r>
      <w:r w:rsidRPr="00E76A26">
        <w:rPr>
          <w:rFonts w:ascii="Times New Roman" w:hAnsi="Times New Roman"/>
          <w:sz w:val="24"/>
          <w:szCs w:val="24"/>
        </w:rPr>
        <w:t>besity compared to</w:t>
      </w:r>
      <w:r>
        <w:rPr>
          <w:rFonts w:ascii="Times New Roman" w:hAnsi="Times New Roman"/>
          <w:sz w:val="24"/>
          <w:szCs w:val="24"/>
        </w:rPr>
        <w:t xml:space="preserve"> clinically used drugs,</w:t>
      </w:r>
      <w:r w:rsidRPr="00E76A26">
        <w:rPr>
          <w:rFonts w:ascii="Times New Roman" w:hAnsi="Times New Roman"/>
          <w:sz w:val="24"/>
          <w:szCs w:val="24"/>
        </w:rPr>
        <w:t xml:space="preserve"> Atorvastatin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6A26">
        <w:rPr>
          <w:rFonts w:ascii="Times New Roman" w:hAnsi="Times New Roman"/>
          <w:sz w:val="24"/>
          <w:szCs w:val="24"/>
        </w:rPr>
        <w:t>(10mg/kg) and Orlistat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6A26">
        <w:rPr>
          <w:rFonts w:ascii="Times New Roman" w:hAnsi="Times New Roman"/>
          <w:sz w:val="24"/>
          <w:szCs w:val="24"/>
        </w:rPr>
        <w:t>(pure drug 10mg/kg).</w:t>
      </w:r>
    </w:p>
    <w:p w:rsidR="00FB0AB7" w:rsidRDefault="00A43298" w:rsidP="00A43298">
      <w:r>
        <w:rPr>
          <w:rFonts w:ascii="Times New Roman" w:hAnsi="Times New Roman"/>
          <w:b/>
          <w:bCs/>
          <w:sz w:val="24"/>
          <w:szCs w:val="24"/>
        </w:rPr>
        <w:t>Key</w:t>
      </w:r>
      <w:r w:rsidRPr="00E76A26">
        <w:rPr>
          <w:rFonts w:ascii="Times New Roman" w:hAnsi="Times New Roman"/>
          <w:b/>
          <w:bCs/>
          <w:sz w:val="24"/>
          <w:szCs w:val="24"/>
        </w:rPr>
        <w:t>words</w:t>
      </w:r>
      <w:r w:rsidRPr="00A43298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:Terminalia </w:t>
      </w:r>
      <w:r w:rsidRPr="00E76A26">
        <w:rPr>
          <w:rFonts w:ascii="Times New Roman" w:hAnsi="Times New Roman"/>
          <w:i/>
          <w:sz w:val="24"/>
          <w:szCs w:val="24"/>
        </w:rPr>
        <w:t>bellerica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Hyperlipidemia,</w:t>
      </w:r>
      <w:r w:rsidRPr="00E76A26">
        <w:rPr>
          <w:rFonts w:ascii="Times New Roman" w:hAnsi="Times New Roman"/>
          <w:sz w:val="24"/>
          <w:szCs w:val="24"/>
        </w:rPr>
        <w:t xml:space="preserve"> Obesity</w:t>
      </w:r>
      <w:r>
        <w:rPr>
          <w:rFonts w:ascii="Times New Roman" w:hAnsi="Times New Roman"/>
          <w:sz w:val="24"/>
          <w:szCs w:val="24"/>
        </w:rPr>
        <w:t xml:space="preserve">, High fat diet, Atorvastatin, </w:t>
      </w:r>
      <w:r w:rsidRPr="00E76A26">
        <w:rPr>
          <w:rStyle w:val="family"/>
          <w:rFonts w:ascii="Times New Roman" w:hAnsi="Times New Roman"/>
          <w:sz w:val="24"/>
          <w:szCs w:val="24"/>
        </w:rPr>
        <w:t>Baheda</w:t>
      </w:r>
    </w:p>
    <w:sectPr w:rsidR="00FB0AB7" w:rsidSect="00FB0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compat/>
  <w:rsids>
    <w:rsidRoot w:val="00A43298"/>
    <w:rsid w:val="005A5415"/>
    <w:rsid w:val="00932771"/>
    <w:rsid w:val="00A43298"/>
    <w:rsid w:val="00D9164A"/>
    <w:rsid w:val="00FB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9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amily">
    <w:name w:val="family"/>
    <w:basedOn w:val="DefaultParagraphFont"/>
    <w:rsid w:val="00A43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1454</Characters>
  <Application>Microsoft Office Word</Application>
  <DocSecurity>0</DocSecurity>
  <Lines>12</Lines>
  <Paragraphs>3</Paragraphs>
  <ScaleCrop>false</ScaleCrop>
  <Company>Microsoft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2016-12-10T00:46:00Z</dcterms:created>
  <dcterms:modified xsi:type="dcterms:W3CDTF">2016-12-10T00:51:00Z</dcterms:modified>
</cp:coreProperties>
</file>