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407" w:rsidRPr="00485417" w:rsidRDefault="00F93407" w:rsidP="00F93407">
      <w:pPr>
        <w:jc w:val="center"/>
        <w:rPr>
          <w:rFonts w:asciiTheme="majorBidi" w:hAnsiTheme="majorBidi" w:cstheme="majorBidi"/>
          <w:b/>
          <w:bCs/>
          <w:sz w:val="32"/>
          <w:szCs w:val="32"/>
          <w:lang w:bidi="ar-KW"/>
        </w:rPr>
      </w:pPr>
      <w:r w:rsidRPr="00485417">
        <w:rPr>
          <w:rFonts w:ascii="Times New Roman" w:hAnsi="Times New Roman"/>
          <w:b/>
          <w:bCs/>
          <w:sz w:val="32"/>
          <w:szCs w:val="32"/>
        </w:rPr>
        <w:t xml:space="preserve">Spectroscopic Analysis and Antimicrobial Studies for Novel Metal </w:t>
      </w:r>
      <w:proofErr w:type="spellStart"/>
      <w:r w:rsidRPr="00485417">
        <w:rPr>
          <w:rFonts w:ascii="Times New Roman" w:hAnsi="Times New Roman"/>
          <w:b/>
          <w:bCs/>
          <w:sz w:val="32"/>
          <w:szCs w:val="32"/>
        </w:rPr>
        <w:t>Oxytetracycline</w:t>
      </w:r>
      <w:proofErr w:type="spellEnd"/>
      <w:r w:rsidRPr="00485417">
        <w:rPr>
          <w:rFonts w:ascii="Times New Roman" w:hAnsi="Times New Roman"/>
          <w:b/>
          <w:bCs/>
          <w:sz w:val="32"/>
          <w:szCs w:val="32"/>
        </w:rPr>
        <w:t xml:space="preserve"> Drug Complexes </w:t>
      </w:r>
    </w:p>
    <w:p w:rsidR="00AE3E37" w:rsidRPr="00485417" w:rsidRDefault="00AE3E37" w:rsidP="00F93407">
      <w:pPr>
        <w:pStyle w:val="Heading1"/>
        <w:spacing w:before="170" w:line="240" w:lineRule="auto"/>
        <w:ind w:left="0"/>
        <w:jc w:val="both"/>
        <w:rPr>
          <w:rFonts w:ascii="Times New Roman" w:hAnsi="Times New Roman" w:cs="Times New Roman"/>
          <w:sz w:val="6"/>
          <w:szCs w:val="2"/>
        </w:rPr>
      </w:pPr>
    </w:p>
    <w:p w:rsidR="004179C0" w:rsidRPr="00485417" w:rsidRDefault="004179C0" w:rsidP="004179C0">
      <w:pPr>
        <w:spacing w:line="360" w:lineRule="auto"/>
        <w:ind w:left="-284" w:right="-199"/>
        <w:rPr>
          <w:rFonts w:asciiTheme="majorBidi" w:hAnsiTheme="majorBidi" w:cstheme="majorBidi"/>
          <w:b/>
          <w:bCs/>
          <w:sz w:val="24"/>
          <w:szCs w:val="24"/>
        </w:rPr>
      </w:pPr>
      <w:r>
        <w:rPr>
          <w:rFonts w:ascii="Times New Roman" w:hAnsi="Times New Roman"/>
          <w:b/>
          <w:bCs/>
          <w:sz w:val="28"/>
          <w:szCs w:val="28"/>
        </w:rPr>
        <w:t xml:space="preserve">      </w:t>
      </w:r>
      <w:proofErr w:type="spellStart"/>
      <w:r w:rsidRPr="00485417">
        <w:rPr>
          <w:rFonts w:asciiTheme="majorBidi" w:hAnsiTheme="majorBidi" w:cstheme="majorBidi"/>
          <w:b/>
          <w:bCs/>
          <w:sz w:val="24"/>
          <w:szCs w:val="24"/>
        </w:rPr>
        <w:t>Ragab</w:t>
      </w:r>
      <w:proofErr w:type="spellEnd"/>
      <w:r w:rsidRPr="00485417">
        <w:rPr>
          <w:rFonts w:asciiTheme="majorBidi" w:hAnsiTheme="majorBidi" w:cstheme="majorBidi"/>
          <w:b/>
          <w:bCs/>
          <w:sz w:val="24"/>
          <w:szCs w:val="24"/>
        </w:rPr>
        <w:t xml:space="preserve"> R. Amin, </w:t>
      </w:r>
      <w:proofErr w:type="spellStart"/>
      <w:r w:rsidRPr="00485417">
        <w:rPr>
          <w:rFonts w:asciiTheme="majorBidi" w:hAnsiTheme="majorBidi" w:cstheme="majorBidi"/>
          <w:b/>
          <w:bCs/>
          <w:sz w:val="24"/>
          <w:szCs w:val="24"/>
        </w:rPr>
        <w:t>Alaa</w:t>
      </w:r>
      <w:proofErr w:type="spellEnd"/>
      <w:r w:rsidRPr="00485417">
        <w:rPr>
          <w:rFonts w:asciiTheme="majorBidi" w:hAnsiTheme="majorBidi" w:cstheme="majorBidi"/>
          <w:b/>
          <w:bCs/>
          <w:sz w:val="24"/>
          <w:szCs w:val="24"/>
        </w:rPr>
        <w:t xml:space="preserve"> A.A. Anwar and Mohammed E.M. </w:t>
      </w:r>
      <w:proofErr w:type="spellStart"/>
      <w:r w:rsidRPr="00485417">
        <w:rPr>
          <w:rFonts w:asciiTheme="majorBidi" w:hAnsiTheme="majorBidi" w:cstheme="majorBidi"/>
          <w:b/>
          <w:bCs/>
          <w:sz w:val="24"/>
          <w:szCs w:val="24"/>
        </w:rPr>
        <w:t>Hassouna</w:t>
      </w:r>
      <w:proofErr w:type="spellEnd"/>
    </w:p>
    <w:p w:rsidR="004179C0" w:rsidRPr="00E40EEB" w:rsidRDefault="004179C0" w:rsidP="004179C0">
      <w:pPr>
        <w:rPr>
          <w:rFonts w:asciiTheme="majorBidi" w:hAnsiTheme="majorBidi" w:cstheme="majorBidi"/>
          <w:b/>
          <w:bCs/>
          <w:sz w:val="20"/>
          <w:szCs w:val="20"/>
        </w:rPr>
      </w:pPr>
      <w:proofErr w:type="gramStart"/>
      <w:r w:rsidRPr="00485417">
        <w:rPr>
          <w:rFonts w:asciiTheme="majorBidi" w:hAnsiTheme="majorBidi" w:cstheme="majorBidi"/>
          <w:b/>
          <w:bCs/>
          <w:sz w:val="24"/>
          <w:szCs w:val="24"/>
          <w:vertAlign w:val="superscript"/>
        </w:rPr>
        <w:t>a</w:t>
      </w:r>
      <w:proofErr w:type="gramEnd"/>
      <w:r w:rsidRPr="00485417">
        <w:rPr>
          <w:rFonts w:asciiTheme="majorBidi" w:hAnsiTheme="majorBidi" w:cstheme="majorBidi"/>
          <w:b/>
          <w:bCs/>
          <w:sz w:val="24"/>
          <w:szCs w:val="24"/>
        </w:rPr>
        <w:t xml:space="preserve"> </w:t>
      </w:r>
      <w:r w:rsidRPr="00E40EEB">
        <w:rPr>
          <w:rFonts w:asciiTheme="majorBidi" w:hAnsiTheme="majorBidi" w:cstheme="majorBidi"/>
          <w:b/>
          <w:bCs/>
          <w:sz w:val="20"/>
          <w:szCs w:val="20"/>
        </w:rPr>
        <w:t xml:space="preserve">Basic Science Department, Faculty of Engineering, </w:t>
      </w:r>
      <w:proofErr w:type="spellStart"/>
      <w:r w:rsidRPr="00E40EEB">
        <w:rPr>
          <w:rFonts w:asciiTheme="majorBidi" w:hAnsiTheme="majorBidi" w:cstheme="majorBidi"/>
          <w:b/>
          <w:bCs/>
          <w:sz w:val="20"/>
          <w:szCs w:val="20"/>
        </w:rPr>
        <w:t>Nahda</w:t>
      </w:r>
      <w:proofErr w:type="spellEnd"/>
      <w:r w:rsidRPr="00E40EEB">
        <w:rPr>
          <w:rFonts w:asciiTheme="majorBidi" w:hAnsiTheme="majorBidi" w:cstheme="majorBidi"/>
          <w:b/>
          <w:bCs/>
          <w:sz w:val="20"/>
          <w:szCs w:val="20"/>
        </w:rPr>
        <w:t xml:space="preserve"> University, Egypt </w:t>
      </w:r>
      <w:hyperlink r:id="rId8" w:history="1">
        <w:r w:rsidRPr="00E40EEB">
          <w:rPr>
            <w:rStyle w:val="Hyperlink"/>
            <w:rFonts w:asciiTheme="majorBidi" w:hAnsiTheme="majorBidi" w:cstheme="majorBidi"/>
            <w:sz w:val="20"/>
            <w:szCs w:val="20"/>
          </w:rPr>
          <w:t>ragab.amin@nub.edu.eg</w:t>
        </w:r>
      </w:hyperlink>
    </w:p>
    <w:p w:rsidR="004179C0" w:rsidRPr="00E40EEB" w:rsidRDefault="004179C0" w:rsidP="004179C0">
      <w:pPr>
        <w:rPr>
          <w:rFonts w:asciiTheme="majorBidi" w:hAnsiTheme="majorBidi" w:cstheme="majorBidi"/>
          <w:b/>
          <w:bCs/>
          <w:sz w:val="20"/>
          <w:szCs w:val="20"/>
        </w:rPr>
      </w:pPr>
      <w:proofErr w:type="gramStart"/>
      <w:r w:rsidRPr="00E40EEB">
        <w:rPr>
          <w:rFonts w:asciiTheme="majorBidi" w:hAnsiTheme="majorBidi" w:cstheme="majorBidi"/>
          <w:b/>
          <w:bCs/>
          <w:sz w:val="20"/>
          <w:szCs w:val="20"/>
          <w:vertAlign w:val="superscript"/>
        </w:rPr>
        <w:t>b</w:t>
      </w:r>
      <w:proofErr w:type="gramEnd"/>
      <w:r w:rsidRPr="00E40EEB">
        <w:rPr>
          <w:rFonts w:asciiTheme="majorBidi" w:hAnsiTheme="majorBidi" w:cstheme="majorBidi"/>
          <w:b/>
          <w:bCs/>
          <w:sz w:val="20"/>
          <w:szCs w:val="20"/>
          <w:vertAlign w:val="superscript"/>
        </w:rPr>
        <w:t xml:space="preserve"> </w:t>
      </w:r>
      <w:r w:rsidRPr="00E40EEB">
        <w:rPr>
          <w:rFonts w:asciiTheme="majorBidi" w:hAnsiTheme="majorBidi" w:cstheme="majorBidi"/>
          <w:b/>
          <w:bCs/>
          <w:sz w:val="20"/>
          <w:szCs w:val="20"/>
        </w:rPr>
        <w:t xml:space="preserve">Central research laboratory, </w:t>
      </w:r>
      <w:proofErr w:type="spellStart"/>
      <w:r w:rsidRPr="00E40EEB">
        <w:rPr>
          <w:rFonts w:asciiTheme="majorBidi" w:hAnsiTheme="majorBidi" w:cstheme="majorBidi"/>
          <w:b/>
          <w:bCs/>
          <w:sz w:val="20"/>
          <w:szCs w:val="20"/>
        </w:rPr>
        <w:t>Nahda</w:t>
      </w:r>
      <w:proofErr w:type="spellEnd"/>
      <w:r w:rsidRPr="00E40EEB">
        <w:rPr>
          <w:rFonts w:asciiTheme="majorBidi" w:hAnsiTheme="majorBidi" w:cstheme="majorBidi"/>
          <w:b/>
          <w:bCs/>
          <w:sz w:val="20"/>
          <w:szCs w:val="20"/>
        </w:rPr>
        <w:t xml:space="preserve"> University,</w:t>
      </w:r>
      <w:r w:rsidR="00262322" w:rsidRPr="00E40EEB">
        <w:rPr>
          <w:rFonts w:asciiTheme="majorBidi" w:hAnsiTheme="majorBidi" w:cstheme="majorBidi"/>
          <w:b/>
          <w:bCs/>
          <w:sz w:val="20"/>
          <w:szCs w:val="20"/>
        </w:rPr>
        <w:t xml:space="preserve"> </w:t>
      </w:r>
      <w:proofErr w:type="spellStart"/>
      <w:r w:rsidRPr="00E40EEB">
        <w:rPr>
          <w:rFonts w:asciiTheme="majorBidi" w:hAnsiTheme="majorBidi" w:cstheme="majorBidi"/>
          <w:b/>
          <w:bCs/>
          <w:sz w:val="20"/>
          <w:szCs w:val="20"/>
        </w:rPr>
        <w:t>Beni-Sueif</w:t>
      </w:r>
      <w:proofErr w:type="spellEnd"/>
      <w:r w:rsidRPr="00E40EEB">
        <w:rPr>
          <w:rFonts w:asciiTheme="majorBidi" w:hAnsiTheme="majorBidi" w:cstheme="majorBidi"/>
          <w:b/>
          <w:bCs/>
          <w:sz w:val="20"/>
          <w:szCs w:val="20"/>
        </w:rPr>
        <w:t>, analytical chemistry department, Egypt</w:t>
      </w:r>
    </w:p>
    <w:p w:rsidR="00AE3E37" w:rsidRPr="00485417" w:rsidRDefault="004179C0" w:rsidP="004179C0">
      <w:pPr>
        <w:rPr>
          <w:rFonts w:asciiTheme="majorBidi" w:hAnsiTheme="majorBidi" w:cstheme="majorBidi"/>
          <w:sz w:val="24"/>
          <w:szCs w:val="24"/>
        </w:rPr>
      </w:pPr>
      <w:proofErr w:type="gramStart"/>
      <w:r w:rsidRPr="00E40EEB">
        <w:rPr>
          <w:rFonts w:asciiTheme="majorBidi" w:hAnsiTheme="majorBidi" w:cstheme="majorBidi"/>
          <w:b/>
          <w:bCs/>
          <w:sz w:val="20"/>
          <w:szCs w:val="20"/>
          <w:vertAlign w:val="superscript"/>
        </w:rPr>
        <w:t>c</w:t>
      </w:r>
      <w:proofErr w:type="gramEnd"/>
      <w:r w:rsidRPr="00E40EEB">
        <w:rPr>
          <w:rFonts w:asciiTheme="majorBidi" w:hAnsiTheme="majorBidi" w:cstheme="majorBidi"/>
          <w:b/>
          <w:bCs/>
          <w:sz w:val="20"/>
          <w:szCs w:val="20"/>
          <w:vertAlign w:val="superscript"/>
        </w:rPr>
        <w:t xml:space="preserve"> </w:t>
      </w:r>
      <w:r w:rsidRPr="00E40EEB">
        <w:rPr>
          <w:rFonts w:asciiTheme="majorBidi" w:hAnsiTheme="majorBidi" w:cstheme="majorBidi"/>
          <w:b/>
          <w:bCs/>
          <w:sz w:val="20"/>
          <w:szCs w:val="20"/>
        </w:rPr>
        <w:t xml:space="preserve">Department of Chemistry, Faculty of Science, </w:t>
      </w:r>
      <w:proofErr w:type="spellStart"/>
      <w:r w:rsidRPr="00E40EEB">
        <w:rPr>
          <w:rFonts w:asciiTheme="majorBidi" w:hAnsiTheme="majorBidi" w:cstheme="majorBidi"/>
          <w:b/>
          <w:bCs/>
          <w:sz w:val="20"/>
          <w:szCs w:val="20"/>
        </w:rPr>
        <w:t>Beni-Sueif</w:t>
      </w:r>
      <w:proofErr w:type="spellEnd"/>
      <w:r w:rsidRPr="00E40EEB">
        <w:rPr>
          <w:rFonts w:asciiTheme="majorBidi" w:hAnsiTheme="majorBidi" w:cstheme="majorBidi"/>
          <w:b/>
          <w:bCs/>
          <w:sz w:val="20"/>
          <w:szCs w:val="20"/>
        </w:rPr>
        <w:t xml:space="preserve"> University, Egypt</w:t>
      </w:r>
    </w:p>
    <w:p w:rsidR="00AE3E37" w:rsidRPr="00401713" w:rsidRDefault="00AE3E37">
      <w:pPr>
        <w:rPr>
          <w:rFonts w:ascii="Arial"/>
          <w:sz w:val="18"/>
          <w:szCs w:val="18"/>
        </w:rPr>
        <w:sectPr w:rsidR="00AE3E37" w:rsidRPr="00401713">
          <w:headerReference w:type="default" r:id="rId9"/>
          <w:footerReference w:type="default" r:id="rId10"/>
          <w:type w:val="continuous"/>
          <w:pgSz w:w="11910" w:h="16840"/>
          <w:pgMar w:top="1740" w:right="600" w:bottom="840" w:left="620" w:header="541" w:footer="642" w:gutter="0"/>
          <w:cols w:space="720"/>
        </w:sectPr>
      </w:pPr>
    </w:p>
    <w:p w:rsidR="001303BD" w:rsidRPr="00485417" w:rsidRDefault="001303BD" w:rsidP="001303BD">
      <w:pPr>
        <w:pStyle w:val="Heading3"/>
        <w:spacing w:before="147"/>
        <w:ind w:left="0"/>
        <w:jc w:val="both"/>
        <w:rPr>
          <w:rFonts w:ascii="Times New Roman" w:hAnsi="Times New Roman" w:cs="Times New Roman"/>
          <w:color w:val="BF5A14"/>
          <w:sz w:val="6"/>
          <w:szCs w:val="6"/>
        </w:rPr>
      </w:pPr>
    </w:p>
    <w:p w:rsidR="00AE3E37" w:rsidRPr="00E63E85" w:rsidRDefault="00A9710C" w:rsidP="00066159">
      <w:pPr>
        <w:pStyle w:val="Heading3"/>
        <w:spacing w:before="147"/>
        <w:ind w:left="0"/>
        <w:jc w:val="both"/>
        <w:rPr>
          <w:rFonts w:ascii="Times New Roman" w:hAnsi="Times New Roman" w:cs="Times New Roman"/>
          <w:b w:val="0"/>
          <w:bCs w:val="0"/>
          <w:color w:val="BF5A14"/>
          <w:sz w:val="22"/>
          <w:szCs w:val="22"/>
        </w:rPr>
      </w:pPr>
      <w:proofErr w:type="gramStart"/>
      <w:r w:rsidRPr="00E63E85">
        <w:rPr>
          <w:rFonts w:ascii="Times New Roman" w:hAnsi="Times New Roman" w:cs="Times New Roman"/>
          <w:color w:val="BF5A14"/>
          <w:sz w:val="22"/>
          <w:szCs w:val="22"/>
        </w:rPr>
        <w:t>Abstract</w:t>
      </w:r>
      <w:r w:rsidR="001303BD" w:rsidRPr="00E63E85">
        <w:rPr>
          <w:rFonts w:ascii="Times New Roman" w:hAnsi="Times New Roman" w:cs="Times New Roman"/>
          <w:color w:val="BF5A14"/>
          <w:sz w:val="22"/>
          <w:szCs w:val="22"/>
        </w:rPr>
        <w:t xml:space="preserve"> </w:t>
      </w:r>
      <w:r w:rsidR="001303BD" w:rsidRPr="00E63E85">
        <w:rPr>
          <w:rFonts w:asciiTheme="majorBidi" w:hAnsiTheme="majorBidi" w:cstheme="majorBidi"/>
          <w:b w:val="0"/>
          <w:bCs w:val="0"/>
          <w:sz w:val="22"/>
          <w:szCs w:val="22"/>
        </w:rPr>
        <w:t xml:space="preserve"> </w:t>
      </w:r>
      <w:r w:rsidR="00324529" w:rsidRPr="00E63E85">
        <w:rPr>
          <w:rFonts w:asciiTheme="majorBidi" w:hAnsiTheme="majorBidi" w:cstheme="majorBidi"/>
          <w:b w:val="0"/>
          <w:bCs w:val="0"/>
          <w:sz w:val="22"/>
          <w:szCs w:val="22"/>
        </w:rPr>
        <w:t>The</w:t>
      </w:r>
      <w:proofErr w:type="gramEnd"/>
      <w:r w:rsidR="00324529" w:rsidRPr="00E63E85">
        <w:rPr>
          <w:rFonts w:asciiTheme="majorBidi" w:hAnsiTheme="majorBidi" w:cstheme="majorBidi"/>
          <w:b w:val="0"/>
          <w:bCs w:val="0"/>
          <w:sz w:val="22"/>
          <w:szCs w:val="22"/>
        </w:rPr>
        <w:t xml:space="preserve"> 1:1 and 2:1 M ratio metal complexes of new Cu(II), Co(II), Fe(III), Zn(II) and </w:t>
      </w:r>
      <w:proofErr w:type="spellStart"/>
      <w:r w:rsidR="00324529" w:rsidRPr="00E63E85">
        <w:rPr>
          <w:rFonts w:asciiTheme="majorBidi" w:hAnsiTheme="majorBidi" w:cstheme="majorBidi"/>
          <w:b w:val="0"/>
          <w:bCs w:val="0"/>
          <w:sz w:val="22"/>
          <w:szCs w:val="22"/>
        </w:rPr>
        <w:t>Zr</w:t>
      </w:r>
      <w:proofErr w:type="spellEnd"/>
      <w:r w:rsidR="00324529" w:rsidRPr="00E63E85">
        <w:rPr>
          <w:rFonts w:asciiTheme="majorBidi" w:hAnsiTheme="majorBidi" w:cstheme="majorBidi"/>
          <w:b w:val="0"/>
          <w:bCs w:val="0"/>
          <w:sz w:val="22"/>
          <w:szCs w:val="22"/>
        </w:rPr>
        <w:t xml:space="preserve">(II) complexes of </w:t>
      </w:r>
      <w:proofErr w:type="spellStart"/>
      <w:r w:rsidR="00324529" w:rsidRPr="00E63E85">
        <w:rPr>
          <w:rFonts w:asciiTheme="majorBidi" w:hAnsiTheme="majorBidi" w:cstheme="majorBidi"/>
          <w:b w:val="0"/>
          <w:bCs w:val="0"/>
          <w:sz w:val="22"/>
          <w:szCs w:val="22"/>
        </w:rPr>
        <w:t>Oxytetracycline</w:t>
      </w:r>
      <w:proofErr w:type="spellEnd"/>
      <w:r w:rsidR="00324529" w:rsidRPr="00E63E85">
        <w:rPr>
          <w:rFonts w:asciiTheme="majorBidi" w:hAnsiTheme="majorBidi" w:cstheme="majorBidi"/>
          <w:b w:val="0"/>
          <w:bCs w:val="0"/>
          <w:sz w:val="22"/>
          <w:szCs w:val="22"/>
        </w:rPr>
        <w:t xml:space="preserve"> hydrochloride have been synthesized. Attempts have been made to ascertain their probable structures on the basis of elemental analysis, spectra (IR, Electronic) and NMR studies. The ligand forms a complexes in a molar ratio 1:1 having an empirical formula (MLSO</w:t>
      </w:r>
      <w:r w:rsidR="00324529" w:rsidRPr="00E63E85">
        <w:rPr>
          <w:rFonts w:asciiTheme="majorBidi" w:hAnsiTheme="majorBidi" w:cstheme="majorBidi"/>
          <w:b w:val="0"/>
          <w:bCs w:val="0"/>
          <w:sz w:val="22"/>
          <w:szCs w:val="22"/>
          <w:vertAlign w:val="subscript"/>
        </w:rPr>
        <w:t>4</w:t>
      </w:r>
      <w:r w:rsidR="00324529" w:rsidRPr="00E63E85">
        <w:rPr>
          <w:rFonts w:asciiTheme="majorBidi" w:hAnsiTheme="majorBidi" w:cstheme="majorBidi"/>
          <w:b w:val="0"/>
          <w:bCs w:val="0"/>
          <w:sz w:val="22"/>
          <w:szCs w:val="22"/>
        </w:rPr>
        <w:t>.nH</w:t>
      </w:r>
      <w:r w:rsidR="00324529" w:rsidRPr="00E63E85">
        <w:rPr>
          <w:rFonts w:asciiTheme="majorBidi" w:hAnsiTheme="majorBidi" w:cstheme="majorBidi"/>
          <w:b w:val="0"/>
          <w:bCs w:val="0"/>
          <w:sz w:val="22"/>
          <w:szCs w:val="22"/>
          <w:vertAlign w:val="subscript"/>
        </w:rPr>
        <w:t>2</w:t>
      </w:r>
      <w:r w:rsidR="00324529" w:rsidRPr="00E63E85">
        <w:rPr>
          <w:rFonts w:asciiTheme="majorBidi" w:hAnsiTheme="majorBidi" w:cstheme="majorBidi"/>
          <w:b w:val="0"/>
          <w:bCs w:val="0"/>
          <w:sz w:val="22"/>
          <w:szCs w:val="22"/>
        </w:rPr>
        <w:t>O) and 2:1 molar ratio having an empirical formula (M</w:t>
      </w:r>
      <w:r w:rsidR="00324529" w:rsidRPr="00E63E85">
        <w:rPr>
          <w:rFonts w:asciiTheme="majorBidi" w:hAnsiTheme="majorBidi" w:cstheme="majorBidi"/>
          <w:b w:val="0"/>
          <w:bCs w:val="0"/>
          <w:sz w:val="22"/>
          <w:szCs w:val="22"/>
          <w:vertAlign w:val="subscript"/>
        </w:rPr>
        <w:t>2</w:t>
      </w:r>
      <w:r w:rsidR="00324529" w:rsidRPr="00E63E85">
        <w:rPr>
          <w:rFonts w:asciiTheme="majorBidi" w:hAnsiTheme="majorBidi" w:cstheme="majorBidi"/>
          <w:b w:val="0"/>
          <w:bCs w:val="0"/>
          <w:sz w:val="22"/>
          <w:szCs w:val="22"/>
        </w:rPr>
        <w:t>LSO</w:t>
      </w:r>
      <w:r w:rsidR="00324529" w:rsidRPr="00E63E85">
        <w:rPr>
          <w:rFonts w:asciiTheme="majorBidi" w:hAnsiTheme="majorBidi" w:cstheme="majorBidi"/>
          <w:b w:val="0"/>
          <w:bCs w:val="0"/>
          <w:sz w:val="22"/>
          <w:szCs w:val="22"/>
          <w:vertAlign w:val="subscript"/>
        </w:rPr>
        <w:t>4</w:t>
      </w:r>
      <w:r w:rsidR="00324529" w:rsidRPr="00E63E85">
        <w:rPr>
          <w:rFonts w:asciiTheme="majorBidi" w:hAnsiTheme="majorBidi" w:cstheme="majorBidi"/>
          <w:b w:val="0"/>
          <w:bCs w:val="0"/>
          <w:sz w:val="22"/>
          <w:szCs w:val="22"/>
        </w:rPr>
        <w:t>.nH</w:t>
      </w:r>
      <w:r w:rsidR="00324529" w:rsidRPr="00E63E85">
        <w:rPr>
          <w:rFonts w:asciiTheme="majorBidi" w:hAnsiTheme="majorBidi" w:cstheme="majorBidi"/>
          <w:b w:val="0"/>
          <w:bCs w:val="0"/>
          <w:sz w:val="22"/>
          <w:szCs w:val="22"/>
          <w:vertAlign w:val="subscript"/>
        </w:rPr>
        <w:t>2</w:t>
      </w:r>
      <w:r w:rsidR="00324529" w:rsidRPr="00E63E85">
        <w:rPr>
          <w:rFonts w:asciiTheme="majorBidi" w:hAnsiTheme="majorBidi" w:cstheme="majorBidi"/>
          <w:b w:val="0"/>
          <w:bCs w:val="0"/>
          <w:sz w:val="22"/>
          <w:szCs w:val="22"/>
        </w:rPr>
        <w:t xml:space="preserve">O) where M = Cu(II), Co(II), Fe(III), Zn(II) and </w:t>
      </w:r>
      <w:proofErr w:type="spellStart"/>
      <w:r w:rsidR="00324529" w:rsidRPr="00E63E85">
        <w:rPr>
          <w:rFonts w:asciiTheme="majorBidi" w:hAnsiTheme="majorBidi" w:cstheme="majorBidi"/>
          <w:b w:val="0"/>
          <w:bCs w:val="0"/>
          <w:sz w:val="22"/>
          <w:szCs w:val="22"/>
        </w:rPr>
        <w:t>Zr</w:t>
      </w:r>
      <w:proofErr w:type="spellEnd"/>
      <w:r w:rsidR="00324529" w:rsidRPr="00E63E85">
        <w:rPr>
          <w:rFonts w:asciiTheme="majorBidi" w:hAnsiTheme="majorBidi" w:cstheme="majorBidi"/>
          <w:b w:val="0"/>
          <w:bCs w:val="0"/>
          <w:sz w:val="22"/>
          <w:szCs w:val="22"/>
        </w:rPr>
        <w:t xml:space="preserve">(II), L = </w:t>
      </w:r>
      <w:proofErr w:type="spellStart"/>
      <w:r w:rsidR="00324529" w:rsidRPr="00E63E85">
        <w:rPr>
          <w:rFonts w:asciiTheme="majorBidi" w:hAnsiTheme="majorBidi" w:cstheme="majorBidi"/>
          <w:b w:val="0"/>
          <w:bCs w:val="0"/>
          <w:sz w:val="22"/>
          <w:szCs w:val="22"/>
        </w:rPr>
        <w:t>Oxytetracycline</w:t>
      </w:r>
      <w:proofErr w:type="spellEnd"/>
      <w:r w:rsidR="00324529" w:rsidRPr="00E63E85">
        <w:rPr>
          <w:rFonts w:asciiTheme="majorBidi" w:hAnsiTheme="majorBidi" w:cstheme="majorBidi"/>
          <w:b w:val="0"/>
          <w:bCs w:val="0"/>
          <w:sz w:val="22"/>
          <w:szCs w:val="22"/>
        </w:rPr>
        <w:t xml:space="preserve"> and n = 2 – 6. The infrared spectral data and proton magnetic resonance studies were support the postulate that </w:t>
      </w:r>
      <w:proofErr w:type="spellStart"/>
      <w:r w:rsidR="00324529" w:rsidRPr="00E63E85">
        <w:rPr>
          <w:rFonts w:asciiTheme="majorBidi" w:hAnsiTheme="majorBidi" w:cstheme="majorBidi"/>
          <w:b w:val="0"/>
          <w:bCs w:val="0"/>
          <w:sz w:val="22"/>
          <w:szCs w:val="22"/>
        </w:rPr>
        <w:t>Oxytetracycline</w:t>
      </w:r>
      <w:proofErr w:type="spellEnd"/>
      <w:r w:rsidR="00324529" w:rsidRPr="00E63E85">
        <w:rPr>
          <w:rFonts w:asciiTheme="majorBidi" w:hAnsiTheme="majorBidi" w:cstheme="majorBidi"/>
          <w:b w:val="0"/>
          <w:bCs w:val="0"/>
          <w:sz w:val="22"/>
          <w:szCs w:val="22"/>
        </w:rPr>
        <w:t xml:space="preserve"> reacts with metal ions as an ionic </w:t>
      </w:r>
      <w:proofErr w:type="spellStart"/>
      <w:r w:rsidR="00324529" w:rsidRPr="00E63E85">
        <w:rPr>
          <w:rFonts w:asciiTheme="majorBidi" w:hAnsiTheme="majorBidi" w:cstheme="majorBidi"/>
          <w:b w:val="0"/>
          <w:bCs w:val="0"/>
          <w:sz w:val="22"/>
          <w:szCs w:val="22"/>
        </w:rPr>
        <w:t>bidentate</w:t>
      </w:r>
      <w:proofErr w:type="spellEnd"/>
      <w:r w:rsidR="00324529" w:rsidRPr="00E63E85">
        <w:rPr>
          <w:rFonts w:asciiTheme="majorBidi" w:hAnsiTheme="majorBidi" w:cstheme="majorBidi"/>
          <w:b w:val="0"/>
          <w:bCs w:val="0"/>
          <w:sz w:val="22"/>
          <w:szCs w:val="22"/>
        </w:rPr>
        <w:t xml:space="preserve"> ligand through its carboxylate oxygen and the amide carbonyl oxygen. Drug compounds are biologically active, these compounds have become of interest to be studied biologically, and compared their activities against four species of bacteria (Staphylococcus </w:t>
      </w:r>
      <w:proofErr w:type="spellStart"/>
      <w:r w:rsidR="00324529" w:rsidRPr="00E63E85">
        <w:rPr>
          <w:rFonts w:asciiTheme="majorBidi" w:hAnsiTheme="majorBidi" w:cstheme="majorBidi"/>
          <w:b w:val="0"/>
          <w:bCs w:val="0"/>
          <w:sz w:val="22"/>
          <w:szCs w:val="22"/>
        </w:rPr>
        <w:t>aureus</w:t>
      </w:r>
      <w:proofErr w:type="spellEnd"/>
      <w:r w:rsidR="00324529" w:rsidRPr="00E63E85">
        <w:rPr>
          <w:rFonts w:asciiTheme="majorBidi" w:hAnsiTheme="majorBidi" w:cstheme="majorBidi"/>
          <w:b w:val="0"/>
          <w:bCs w:val="0"/>
          <w:sz w:val="22"/>
          <w:szCs w:val="22"/>
        </w:rPr>
        <w:t xml:space="preserve">, Bacillus </w:t>
      </w:r>
      <w:proofErr w:type="spellStart"/>
      <w:r w:rsidR="00324529" w:rsidRPr="00E63E85">
        <w:rPr>
          <w:rFonts w:asciiTheme="majorBidi" w:hAnsiTheme="majorBidi" w:cstheme="majorBidi"/>
          <w:b w:val="0"/>
          <w:bCs w:val="0"/>
          <w:sz w:val="22"/>
          <w:szCs w:val="22"/>
        </w:rPr>
        <w:t>subtilis</w:t>
      </w:r>
      <w:proofErr w:type="spellEnd"/>
      <w:r w:rsidR="00324529" w:rsidRPr="00E63E85">
        <w:rPr>
          <w:rFonts w:asciiTheme="majorBidi" w:hAnsiTheme="majorBidi" w:cstheme="majorBidi"/>
          <w:b w:val="0"/>
          <w:bCs w:val="0"/>
          <w:sz w:val="22"/>
          <w:szCs w:val="22"/>
        </w:rPr>
        <w:t xml:space="preserve">, Escherichia coli, Pseudomonas </w:t>
      </w:r>
      <w:proofErr w:type="spellStart"/>
      <w:r w:rsidR="00324529" w:rsidRPr="00E63E85">
        <w:rPr>
          <w:rFonts w:asciiTheme="majorBidi" w:hAnsiTheme="majorBidi" w:cstheme="majorBidi"/>
          <w:b w:val="0"/>
          <w:bCs w:val="0"/>
          <w:sz w:val="22"/>
          <w:szCs w:val="22"/>
        </w:rPr>
        <w:t>aeruginosa</w:t>
      </w:r>
      <w:proofErr w:type="spellEnd"/>
      <w:r w:rsidR="00324529" w:rsidRPr="00E63E85">
        <w:rPr>
          <w:rFonts w:asciiTheme="majorBidi" w:hAnsiTheme="majorBidi" w:cstheme="majorBidi"/>
          <w:b w:val="0"/>
          <w:bCs w:val="0"/>
          <w:sz w:val="22"/>
          <w:szCs w:val="22"/>
        </w:rPr>
        <w:t>), and two fungal species (</w:t>
      </w:r>
      <w:proofErr w:type="spellStart"/>
      <w:r w:rsidR="00324529" w:rsidRPr="00E63E85">
        <w:rPr>
          <w:rFonts w:asciiTheme="majorBidi" w:hAnsiTheme="majorBidi" w:cstheme="majorBidi"/>
          <w:b w:val="0"/>
          <w:bCs w:val="0"/>
          <w:sz w:val="22"/>
          <w:szCs w:val="22"/>
        </w:rPr>
        <w:t>Aspergillus</w:t>
      </w:r>
      <w:proofErr w:type="spellEnd"/>
      <w:r w:rsidR="00324529" w:rsidRPr="00E63E85">
        <w:rPr>
          <w:rFonts w:asciiTheme="majorBidi" w:hAnsiTheme="majorBidi" w:cstheme="majorBidi"/>
          <w:b w:val="0"/>
          <w:bCs w:val="0"/>
          <w:sz w:val="22"/>
          <w:szCs w:val="22"/>
        </w:rPr>
        <w:t xml:space="preserve"> </w:t>
      </w:r>
      <w:proofErr w:type="spellStart"/>
      <w:r w:rsidR="00324529" w:rsidRPr="00E63E85">
        <w:rPr>
          <w:rFonts w:asciiTheme="majorBidi" w:hAnsiTheme="majorBidi" w:cstheme="majorBidi"/>
          <w:b w:val="0"/>
          <w:bCs w:val="0"/>
          <w:sz w:val="22"/>
          <w:szCs w:val="22"/>
        </w:rPr>
        <w:t>flavus</w:t>
      </w:r>
      <w:proofErr w:type="spellEnd"/>
      <w:r w:rsidR="00324529" w:rsidRPr="00E63E85">
        <w:rPr>
          <w:rFonts w:asciiTheme="majorBidi" w:hAnsiTheme="majorBidi" w:cstheme="majorBidi"/>
          <w:b w:val="0"/>
          <w:bCs w:val="0"/>
          <w:sz w:val="22"/>
          <w:szCs w:val="22"/>
        </w:rPr>
        <w:t xml:space="preserve"> and Candida </w:t>
      </w:r>
      <w:proofErr w:type="spellStart"/>
      <w:r w:rsidR="00324529" w:rsidRPr="00E63E85">
        <w:rPr>
          <w:rFonts w:asciiTheme="majorBidi" w:hAnsiTheme="majorBidi" w:cstheme="majorBidi"/>
          <w:b w:val="0"/>
          <w:bCs w:val="0"/>
          <w:sz w:val="22"/>
          <w:szCs w:val="22"/>
        </w:rPr>
        <w:t>albicans</w:t>
      </w:r>
      <w:proofErr w:type="spellEnd"/>
      <w:r w:rsidR="00324529" w:rsidRPr="00E63E85">
        <w:rPr>
          <w:rFonts w:asciiTheme="majorBidi" w:hAnsiTheme="majorBidi" w:cstheme="majorBidi"/>
          <w:b w:val="0"/>
          <w:bCs w:val="0"/>
          <w:sz w:val="22"/>
          <w:szCs w:val="22"/>
        </w:rPr>
        <w:t>).</w:t>
      </w:r>
      <w:r w:rsidR="00066159" w:rsidRPr="00E63E85">
        <w:rPr>
          <w:noProof/>
          <w:sz w:val="22"/>
          <w:szCs w:val="22"/>
        </w:rPr>
        <w:t xml:space="preserve"> </w:t>
      </w:r>
      <w:r w:rsidR="00066159" w:rsidRPr="00E63E85">
        <w:rPr>
          <w:noProof/>
          <w:sz w:val="22"/>
          <w:szCs w:val="22"/>
        </w:rPr>
        <w:object w:dxaOrig="7425" w:dyaOrig="48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0.5pt;height:2in" o:ole="">
            <v:imagedata r:id="rId11" o:title=""/>
          </v:shape>
          <o:OLEObject Type="Embed" ProgID="ChemDraw.Document.6.0" ShapeID="_x0000_i1025" DrawAspect="Content" ObjectID="_1605385599" r:id="rId12"/>
        </w:object>
      </w:r>
    </w:p>
    <w:p w:rsidR="001303BD" w:rsidRPr="00E63E85" w:rsidRDefault="001303BD" w:rsidP="00324529">
      <w:pPr>
        <w:pStyle w:val="Heading3"/>
        <w:spacing w:before="74"/>
        <w:jc w:val="both"/>
        <w:rPr>
          <w:rFonts w:ascii="Times New Roman" w:hAnsi="Times New Roman" w:cs="Times New Roman"/>
          <w:b w:val="0"/>
          <w:bCs w:val="0"/>
          <w:sz w:val="22"/>
          <w:szCs w:val="22"/>
        </w:rPr>
      </w:pPr>
    </w:p>
    <w:p w:rsidR="00AE3E37" w:rsidRPr="00E63E85" w:rsidRDefault="00AE3E37" w:rsidP="001303BD">
      <w:pPr>
        <w:pStyle w:val="BodyText"/>
        <w:spacing w:before="2"/>
        <w:rPr>
          <w:rFonts w:ascii="Arial"/>
          <w:b/>
          <w:bCs/>
          <w:sz w:val="22"/>
          <w:szCs w:val="22"/>
        </w:rPr>
      </w:pPr>
    </w:p>
    <w:p w:rsidR="005973B9" w:rsidRPr="00E63E85" w:rsidRDefault="005973B9" w:rsidP="00324529">
      <w:pPr>
        <w:spacing w:line="204" w:lineRule="exact"/>
        <w:jc w:val="both"/>
        <w:rPr>
          <w:rFonts w:ascii="Times New Roman" w:hAnsi="Times New Roman" w:cs="Times New Roman"/>
          <w:b/>
          <w:bCs/>
        </w:rPr>
      </w:pPr>
      <w:r w:rsidRPr="00E63E85">
        <w:rPr>
          <w:rFonts w:ascii="Arial"/>
          <w:b/>
          <w:bCs/>
          <w:color w:val="BF5A14"/>
        </w:rPr>
        <w:br/>
      </w:r>
      <w:r w:rsidR="001303BD" w:rsidRPr="00E63E85">
        <w:rPr>
          <w:rFonts w:ascii="Times New Roman" w:hAnsi="Times New Roman" w:cs="Times New Roman"/>
          <w:b/>
          <w:bCs/>
          <w:color w:val="BF5A14"/>
        </w:rPr>
        <w:t>Recent Publications</w:t>
      </w:r>
    </w:p>
    <w:p w:rsidR="001601FC" w:rsidRPr="00E63E85" w:rsidRDefault="001601FC" w:rsidP="001601FC">
      <w:pPr>
        <w:pStyle w:val="Default"/>
        <w:ind w:left="720"/>
        <w:rPr>
          <w:rFonts w:asciiTheme="majorBidi" w:hAnsiTheme="majorBidi" w:cstheme="majorBidi"/>
          <w:color w:val="auto"/>
          <w:sz w:val="22"/>
          <w:szCs w:val="22"/>
        </w:rPr>
      </w:pPr>
    </w:p>
    <w:p w:rsidR="001601FC" w:rsidRPr="00E63E85" w:rsidRDefault="001601FC" w:rsidP="001601FC">
      <w:pPr>
        <w:pStyle w:val="Default"/>
        <w:numPr>
          <w:ilvl w:val="0"/>
          <w:numId w:val="3"/>
        </w:numPr>
        <w:rPr>
          <w:rFonts w:asciiTheme="majorBidi" w:hAnsiTheme="majorBidi" w:cstheme="majorBidi"/>
          <w:color w:val="auto"/>
          <w:sz w:val="22"/>
          <w:szCs w:val="22"/>
        </w:rPr>
      </w:pPr>
      <w:hyperlink r:id="rId13" w:tooltip="Moamen S Refat" w:history="1">
        <w:proofErr w:type="spellStart"/>
        <w:r w:rsidRPr="00E63E85">
          <w:rPr>
            <w:rStyle w:val="Hyperlink"/>
            <w:rFonts w:asciiTheme="majorBidi" w:hAnsiTheme="majorBidi" w:cstheme="majorBidi"/>
            <w:color w:val="auto"/>
            <w:sz w:val="22"/>
            <w:szCs w:val="22"/>
            <w:shd w:val="clear" w:color="auto" w:fill="FFFFFF"/>
          </w:rPr>
          <w:t>Moamen</w:t>
        </w:r>
        <w:proofErr w:type="spellEnd"/>
        <w:r w:rsidRPr="00E63E85">
          <w:rPr>
            <w:rStyle w:val="Hyperlink"/>
            <w:rFonts w:asciiTheme="majorBidi" w:hAnsiTheme="majorBidi" w:cstheme="majorBidi"/>
            <w:color w:val="auto"/>
            <w:sz w:val="22"/>
            <w:szCs w:val="22"/>
            <w:shd w:val="clear" w:color="auto" w:fill="FFFFFF"/>
          </w:rPr>
          <w:t xml:space="preserve"> S </w:t>
        </w:r>
        <w:proofErr w:type="spellStart"/>
        <w:r w:rsidRPr="00E63E85">
          <w:rPr>
            <w:rStyle w:val="Hyperlink"/>
            <w:rFonts w:asciiTheme="majorBidi" w:hAnsiTheme="majorBidi" w:cstheme="majorBidi"/>
            <w:color w:val="auto"/>
            <w:sz w:val="22"/>
            <w:szCs w:val="22"/>
            <w:shd w:val="clear" w:color="auto" w:fill="FFFFFF"/>
          </w:rPr>
          <w:t>Refat</w:t>
        </w:r>
        <w:proofErr w:type="spellEnd"/>
      </w:hyperlink>
      <w:r w:rsidRPr="00E63E85">
        <w:rPr>
          <w:rFonts w:asciiTheme="majorBidi" w:hAnsiTheme="majorBidi" w:cstheme="majorBidi"/>
          <w:color w:val="auto"/>
          <w:sz w:val="22"/>
          <w:szCs w:val="22"/>
          <w:shd w:val="clear" w:color="auto" w:fill="FFFFFF"/>
        </w:rPr>
        <w:t>,</w:t>
      </w:r>
      <w:r w:rsidRPr="00E63E85">
        <w:rPr>
          <w:rStyle w:val="apple-converted-space"/>
          <w:rFonts w:asciiTheme="majorBidi" w:hAnsiTheme="majorBidi" w:cstheme="majorBidi"/>
          <w:color w:val="auto"/>
          <w:sz w:val="22"/>
          <w:szCs w:val="22"/>
          <w:shd w:val="clear" w:color="auto" w:fill="FFFFFF"/>
        </w:rPr>
        <w:t> </w:t>
      </w:r>
      <w:hyperlink r:id="rId14" w:tooltip="Hussein M A Al-Maydama" w:history="1">
        <w:r w:rsidRPr="00E63E85">
          <w:rPr>
            <w:rStyle w:val="Hyperlink"/>
            <w:rFonts w:asciiTheme="majorBidi" w:hAnsiTheme="majorBidi" w:cstheme="majorBidi"/>
            <w:color w:val="auto"/>
            <w:sz w:val="22"/>
            <w:szCs w:val="22"/>
            <w:shd w:val="clear" w:color="auto" w:fill="FFFFFF"/>
          </w:rPr>
          <w:t>H. M A Al-</w:t>
        </w:r>
        <w:proofErr w:type="spellStart"/>
        <w:r w:rsidRPr="00E63E85">
          <w:rPr>
            <w:rStyle w:val="Hyperlink"/>
            <w:rFonts w:asciiTheme="majorBidi" w:hAnsiTheme="majorBidi" w:cstheme="majorBidi"/>
            <w:color w:val="auto"/>
            <w:sz w:val="22"/>
            <w:szCs w:val="22"/>
            <w:shd w:val="clear" w:color="auto" w:fill="FFFFFF"/>
          </w:rPr>
          <w:t>Maydama</w:t>
        </w:r>
        <w:proofErr w:type="spellEnd"/>
      </w:hyperlink>
      <w:r w:rsidRPr="00E63E85">
        <w:rPr>
          <w:rFonts w:asciiTheme="majorBidi" w:hAnsiTheme="majorBidi" w:cstheme="majorBidi"/>
          <w:color w:val="auto"/>
          <w:sz w:val="22"/>
          <w:szCs w:val="22"/>
          <w:shd w:val="clear" w:color="auto" w:fill="FFFFFF"/>
        </w:rPr>
        <w:t>,</w:t>
      </w:r>
      <w:r w:rsidRPr="00E63E85">
        <w:rPr>
          <w:rStyle w:val="apple-converted-space"/>
          <w:rFonts w:asciiTheme="majorBidi" w:hAnsiTheme="majorBidi" w:cstheme="majorBidi"/>
          <w:color w:val="auto"/>
          <w:sz w:val="22"/>
          <w:szCs w:val="22"/>
          <w:shd w:val="clear" w:color="auto" w:fill="FFFFFF"/>
        </w:rPr>
        <w:t> </w:t>
      </w:r>
      <w:proofErr w:type="spellStart"/>
      <w:r w:rsidRPr="00E63E85">
        <w:rPr>
          <w:rFonts w:asciiTheme="majorBidi" w:hAnsiTheme="majorBidi" w:cstheme="majorBidi"/>
          <w:color w:val="auto"/>
          <w:sz w:val="22"/>
          <w:szCs w:val="22"/>
        </w:rPr>
        <w:fldChar w:fldCharType="begin"/>
      </w:r>
      <w:r w:rsidRPr="00E63E85">
        <w:rPr>
          <w:rFonts w:asciiTheme="majorBidi" w:hAnsiTheme="majorBidi" w:cstheme="majorBidi"/>
          <w:color w:val="auto"/>
          <w:sz w:val="22"/>
          <w:szCs w:val="22"/>
        </w:rPr>
        <w:instrText xml:space="preserve"> HYPERLINK "https://www.researchgate.net/researcher/2041115514_Fathi_M_Al-Azab/" \o "Fathi M Al-Azab" </w:instrText>
      </w:r>
      <w:r w:rsidRPr="00E63E85">
        <w:rPr>
          <w:rFonts w:asciiTheme="majorBidi" w:hAnsiTheme="majorBidi" w:cstheme="majorBidi"/>
          <w:color w:val="auto"/>
          <w:sz w:val="22"/>
          <w:szCs w:val="22"/>
        </w:rPr>
        <w:fldChar w:fldCharType="separate"/>
      </w:r>
      <w:r w:rsidRPr="00E63E85">
        <w:rPr>
          <w:rStyle w:val="Hyperlink"/>
          <w:rFonts w:asciiTheme="majorBidi" w:hAnsiTheme="majorBidi" w:cstheme="majorBidi"/>
          <w:color w:val="auto"/>
          <w:sz w:val="22"/>
          <w:szCs w:val="22"/>
          <w:shd w:val="clear" w:color="auto" w:fill="FFFFFF"/>
        </w:rPr>
        <w:t>F.Al-Azab</w:t>
      </w:r>
      <w:proofErr w:type="spellEnd"/>
      <w:r w:rsidRPr="00E63E85">
        <w:rPr>
          <w:rFonts w:asciiTheme="majorBidi" w:hAnsiTheme="majorBidi" w:cstheme="majorBidi"/>
          <w:color w:val="auto"/>
          <w:sz w:val="22"/>
          <w:szCs w:val="22"/>
        </w:rPr>
        <w:fldChar w:fldCharType="end"/>
      </w:r>
      <w:r w:rsidRPr="00E63E85">
        <w:rPr>
          <w:rFonts w:asciiTheme="majorBidi" w:hAnsiTheme="majorBidi" w:cstheme="majorBidi"/>
          <w:color w:val="auto"/>
          <w:sz w:val="22"/>
          <w:szCs w:val="22"/>
          <w:shd w:val="clear" w:color="auto" w:fill="FFFFFF"/>
        </w:rPr>
        <w:t>,</w:t>
      </w:r>
      <w:r w:rsidRPr="00E63E85">
        <w:rPr>
          <w:rStyle w:val="apple-converted-space"/>
          <w:rFonts w:asciiTheme="majorBidi" w:hAnsiTheme="majorBidi" w:cstheme="majorBidi"/>
          <w:color w:val="auto"/>
          <w:sz w:val="22"/>
          <w:szCs w:val="22"/>
          <w:shd w:val="clear" w:color="auto" w:fill="FFFFFF"/>
        </w:rPr>
        <w:t> </w:t>
      </w:r>
      <w:proofErr w:type="spellStart"/>
      <w:r w:rsidRPr="00E63E85">
        <w:rPr>
          <w:rFonts w:asciiTheme="majorBidi" w:hAnsiTheme="majorBidi" w:cstheme="majorBidi"/>
          <w:color w:val="auto"/>
          <w:sz w:val="22"/>
          <w:szCs w:val="22"/>
        </w:rPr>
        <w:fldChar w:fldCharType="begin"/>
      </w:r>
      <w:r w:rsidRPr="00E63E85">
        <w:rPr>
          <w:rFonts w:asciiTheme="majorBidi" w:hAnsiTheme="majorBidi" w:cstheme="majorBidi"/>
          <w:color w:val="auto"/>
          <w:sz w:val="22"/>
          <w:szCs w:val="22"/>
        </w:rPr>
        <w:instrText xml:space="preserve"> HYPERLINK "https://www.researchgate.net/researcher/2041085298_Ragab_R_Amin/" \o "Ragab R Amin" </w:instrText>
      </w:r>
      <w:r w:rsidRPr="00E63E85">
        <w:rPr>
          <w:rFonts w:asciiTheme="majorBidi" w:hAnsiTheme="majorBidi" w:cstheme="majorBidi"/>
          <w:color w:val="auto"/>
          <w:sz w:val="22"/>
          <w:szCs w:val="22"/>
        </w:rPr>
        <w:fldChar w:fldCharType="separate"/>
      </w:r>
      <w:r w:rsidRPr="00E63E85">
        <w:rPr>
          <w:rStyle w:val="Hyperlink"/>
          <w:rFonts w:asciiTheme="majorBidi" w:hAnsiTheme="majorBidi" w:cstheme="majorBidi"/>
          <w:color w:val="auto"/>
          <w:sz w:val="22"/>
          <w:szCs w:val="22"/>
          <w:shd w:val="clear" w:color="auto" w:fill="FFFFFF"/>
        </w:rPr>
        <w:t>Ragab</w:t>
      </w:r>
      <w:proofErr w:type="spellEnd"/>
      <w:r w:rsidRPr="00E63E85">
        <w:rPr>
          <w:rStyle w:val="Hyperlink"/>
          <w:rFonts w:asciiTheme="majorBidi" w:hAnsiTheme="majorBidi" w:cstheme="majorBidi"/>
          <w:color w:val="auto"/>
          <w:sz w:val="22"/>
          <w:szCs w:val="22"/>
          <w:shd w:val="clear" w:color="auto" w:fill="FFFFFF"/>
        </w:rPr>
        <w:t xml:space="preserve"> R Amin</w:t>
      </w:r>
      <w:r w:rsidRPr="00E63E85">
        <w:rPr>
          <w:rFonts w:asciiTheme="majorBidi" w:hAnsiTheme="majorBidi" w:cstheme="majorBidi"/>
          <w:color w:val="auto"/>
          <w:sz w:val="22"/>
          <w:szCs w:val="22"/>
        </w:rPr>
        <w:fldChar w:fldCharType="end"/>
      </w:r>
      <w:r w:rsidRPr="00E63E85">
        <w:rPr>
          <w:rFonts w:asciiTheme="majorBidi" w:hAnsiTheme="majorBidi" w:cstheme="majorBidi"/>
          <w:color w:val="auto"/>
          <w:sz w:val="22"/>
          <w:szCs w:val="22"/>
          <w:shd w:val="clear" w:color="auto" w:fill="FFFFFF"/>
        </w:rPr>
        <w:t xml:space="preserve">, </w:t>
      </w:r>
      <w:hyperlink r:id="rId15" w:tooltip="Yasmin M S Jamil" w:history="1">
        <w:proofErr w:type="spellStart"/>
        <w:r w:rsidRPr="00E63E85">
          <w:rPr>
            <w:rStyle w:val="Hyperlink"/>
            <w:rFonts w:asciiTheme="majorBidi" w:hAnsiTheme="majorBidi" w:cstheme="majorBidi"/>
            <w:color w:val="auto"/>
            <w:sz w:val="22"/>
            <w:szCs w:val="22"/>
            <w:shd w:val="clear" w:color="auto" w:fill="FFFFFF"/>
          </w:rPr>
          <w:t>Yasmin</w:t>
        </w:r>
        <w:proofErr w:type="spellEnd"/>
        <w:r w:rsidRPr="00E63E85">
          <w:rPr>
            <w:rStyle w:val="Hyperlink"/>
            <w:rFonts w:asciiTheme="majorBidi" w:hAnsiTheme="majorBidi" w:cstheme="majorBidi"/>
            <w:color w:val="auto"/>
            <w:sz w:val="22"/>
            <w:szCs w:val="22"/>
            <w:shd w:val="clear" w:color="auto" w:fill="FFFFFF"/>
          </w:rPr>
          <w:t xml:space="preserve"> M S </w:t>
        </w:r>
        <w:proofErr w:type="spellStart"/>
        <w:r w:rsidRPr="00E63E85">
          <w:rPr>
            <w:rStyle w:val="Hyperlink"/>
            <w:rFonts w:asciiTheme="majorBidi" w:hAnsiTheme="majorBidi" w:cstheme="majorBidi"/>
            <w:color w:val="auto"/>
            <w:sz w:val="22"/>
            <w:szCs w:val="22"/>
            <w:shd w:val="clear" w:color="auto" w:fill="FFFFFF"/>
          </w:rPr>
          <w:t>Jamil</w:t>
        </w:r>
        <w:proofErr w:type="spellEnd"/>
      </w:hyperlink>
      <w:r w:rsidRPr="00E63E85">
        <w:rPr>
          <w:rFonts w:asciiTheme="majorBidi" w:hAnsiTheme="majorBidi" w:cstheme="majorBidi"/>
          <w:sz w:val="22"/>
          <w:szCs w:val="22"/>
          <w:shd w:val="clear" w:color="auto" w:fill="FFFFFF"/>
        </w:rPr>
        <w:t>, Synthesis, thermal and spectroscopic behaviors of</w:t>
      </w:r>
      <w:r w:rsidRPr="00E63E85">
        <w:rPr>
          <w:rFonts w:asciiTheme="majorBidi" w:hAnsiTheme="majorBidi" w:cstheme="majorBidi"/>
          <w:sz w:val="22"/>
          <w:szCs w:val="22"/>
        </w:rPr>
        <w:t xml:space="preserve"> </w:t>
      </w:r>
      <w:r w:rsidRPr="00E63E85">
        <w:rPr>
          <w:rFonts w:asciiTheme="majorBidi" w:hAnsiTheme="majorBidi" w:cstheme="majorBidi"/>
          <w:sz w:val="22"/>
          <w:szCs w:val="22"/>
          <w:shd w:val="clear" w:color="auto" w:fill="FFFFFF"/>
        </w:rPr>
        <w:t xml:space="preserve">metal-drug complexes: La(III), </w:t>
      </w:r>
      <w:proofErr w:type="spellStart"/>
      <w:r w:rsidRPr="00E63E85">
        <w:rPr>
          <w:rFonts w:asciiTheme="majorBidi" w:hAnsiTheme="majorBidi" w:cstheme="majorBidi"/>
          <w:sz w:val="22"/>
          <w:szCs w:val="22"/>
          <w:shd w:val="clear" w:color="auto" w:fill="FFFFFF"/>
        </w:rPr>
        <w:t>Ce</w:t>
      </w:r>
      <w:proofErr w:type="spellEnd"/>
      <w:r w:rsidRPr="00E63E85">
        <w:rPr>
          <w:rFonts w:asciiTheme="majorBidi" w:hAnsiTheme="majorBidi" w:cstheme="majorBidi"/>
          <w:sz w:val="22"/>
          <w:szCs w:val="22"/>
          <w:shd w:val="clear" w:color="auto" w:fill="FFFFFF"/>
        </w:rPr>
        <w:t xml:space="preserve">(III), </w:t>
      </w:r>
      <w:proofErr w:type="spellStart"/>
      <w:r w:rsidRPr="00E63E85">
        <w:rPr>
          <w:rFonts w:asciiTheme="majorBidi" w:hAnsiTheme="majorBidi" w:cstheme="majorBidi"/>
          <w:sz w:val="22"/>
          <w:szCs w:val="22"/>
          <w:shd w:val="clear" w:color="auto" w:fill="FFFFFF"/>
        </w:rPr>
        <w:t>Sm</w:t>
      </w:r>
      <w:proofErr w:type="spellEnd"/>
      <w:r w:rsidRPr="00E63E85">
        <w:rPr>
          <w:rFonts w:asciiTheme="majorBidi" w:hAnsiTheme="majorBidi" w:cstheme="majorBidi"/>
          <w:sz w:val="22"/>
          <w:szCs w:val="22"/>
          <w:shd w:val="clear" w:color="auto" w:fill="FFFFFF"/>
        </w:rPr>
        <w:t xml:space="preserve">(III) and Y(III) amoxicillin </w:t>
      </w:r>
      <w:proofErr w:type="spellStart"/>
      <w:r w:rsidRPr="00E63E85">
        <w:rPr>
          <w:rFonts w:asciiTheme="majorBidi" w:hAnsiTheme="majorBidi" w:cstheme="majorBidi"/>
          <w:sz w:val="22"/>
          <w:szCs w:val="22"/>
          <w:shd w:val="clear" w:color="auto" w:fill="FFFFFF"/>
        </w:rPr>
        <w:t>trihydrate</w:t>
      </w:r>
      <w:proofErr w:type="spellEnd"/>
      <w:r w:rsidRPr="00E63E85">
        <w:rPr>
          <w:rFonts w:asciiTheme="majorBidi" w:hAnsiTheme="majorBidi" w:cstheme="majorBidi"/>
          <w:sz w:val="22"/>
          <w:szCs w:val="22"/>
          <w:shd w:val="clear" w:color="auto" w:fill="FFFFFF"/>
        </w:rPr>
        <w:t xml:space="preserve"> antibiotic drug complexes</w:t>
      </w:r>
      <w:r w:rsidRPr="00E63E85">
        <w:rPr>
          <w:rFonts w:asciiTheme="majorBidi" w:hAnsiTheme="majorBidi" w:cstheme="majorBidi"/>
          <w:sz w:val="22"/>
          <w:szCs w:val="22"/>
        </w:rPr>
        <w:t xml:space="preserve">, </w:t>
      </w:r>
      <w:proofErr w:type="spellStart"/>
      <w:r w:rsidRPr="00E63E85">
        <w:rPr>
          <w:rFonts w:asciiTheme="majorBidi" w:hAnsiTheme="majorBidi" w:cstheme="majorBidi"/>
          <w:i/>
          <w:iCs/>
          <w:color w:val="auto"/>
          <w:sz w:val="22"/>
          <w:szCs w:val="22"/>
          <w:shd w:val="clear" w:color="auto" w:fill="FFFFFF"/>
        </w:rPr>
        <w:t>Spectrochimica</w:t>
      </w:r>
      <w:proofErr w:type="spellEnd"/>
      <w:r w:rsidRPr="00E63E85">
        <w:rPr>
          <w:rFonts w:asciiTheme="majorBidi" w:hAnsiTheme="majorBidi" w:cstheme="majorBidi"/>
          <w:i/>
          <w:iCs/>
          <w:color w:val="auto"/>
          <w:sz w:val="22"/>
          <w:szCs w:val="22"/>
          <w:shd w:val="clear" w:color="auto" w:fill="FFFFFF"/>
        </w:rPr>
        <w:t xml:space="preserve"> </w:t>
      </w:r>
      <w:proofErr w:type="spellStart"/>
      <w:r w:rsidRPr="00E63E85">
        <w:rPr>
          <w:rFonts w:asciiTheme="majorBidi" w:hAnsiTheme="majorBidi" w:cstheme="majorBidi"/>
          <w:i/>
          <w:iCs/>
          <w:color w:val="auto"/>
          <w:sz w:val="22"/>
          <w:szCs w:val="22"/>
          <w:shd w:val="clear" w:color="auto" w:fill="FFFFFF"/>
        </w:rPr>
        <w:t>Acta</w:t>
      </w:r>
      <w:proofErr w:type="spellEnd"/>
      <w:r w:rsidRPr="00E63E85">
        <w:rPr>
          <w:rFonts w:asciiTheme="majorBidi" w:hAnsiTheme="majorBidi" w:cstheme="majorBidi"/>
          <w:i/>
          <w:iCs/>
          <w:color w:val="auto"/>
          <w:sz w:val="22"/>
          <w:szCs w:val="22"/>
          <w:shd w:val="clear" w:color="auto" w:fill="FFFFFF"/>
        </w:rPr>
        <w:t xml:space="preserve"> Part A Molecular and </w:t>
      </w:r>
      <w:proofErr w:type="spellStart"/>
      <w:r w:rsidRPr="00E63E85">
        <w:rPr>
          <w:rFonts w:asciiTheme="majorBidi" w:hAnsiTheme="majorBidi" w:cstheme="majorBidi"/>
          <w:i/>
          <w:iCs/>
          <w:color w:val="auto"/>
          <w:sz w:val="22"/>
          <w:szCs w:val="22"/>
          <w:shd w:val="clear" w:color="auto" w:fill="FFFFFF"/>
        </w:rPr>
        <w:t>Biomolecular</w:t>
      </w:r>
      <w:proofErr w:type="spellEnd"/>
      <w:r w:rsidRPr="00E63E85">
        <w:rPr>
          <w:rFonts w:asciiTheme="majorBidi" w:hAnsiTheme="majorBidi" w:cstheme="majorBidi"/>
          <w:i/>
          <w:iCs/>
          <w:color w:val="auto"/>
          <w:sz w:val="22"/>
          <w:szCs w:val="22"/>
          <w:shd w:val="clear" w:color="auto" w:fill="FFFFFF"/>
        </w:rPr>
        <w:t xml:space="preserve"> Spectroscopy</w:t>
      </w:r>
      <w:r w:rsidRPr="00E63E85">
        <w:rPr>
          <w:rFonts w:asciiTheme="majorBidi" w:hAnsiTheme="majorBidi" w:cstheme="majorBidi"/>
          <w:color w:val="auto"/>
          <w:sz w:val="22"/>
          <w:szCs w:val="22"/>
          <w:shd w:val="clear" w:color="auto" w:fill="FFFFFF"/>
        </w:rPr>
        <w:t xml:space="preserve"> 03/2014, 128C:427-446.</w:t>
      </w:r>
    </w:p>
    <w:p w:rsidR="001601FC" w:rsidRPr="00E63E85" w:rsidRDefault="001601FC" w:rsidP="001601FC">
      <w:pPr>
        <w:pStyle w:val="Default"/>
        <w:ind w:left="720"/>
        <w:rPr>
          <w:rFonts w:asciiTheme="majorBidi" w:hAnsiTheme="majorBidi" w:cstheme="majorBidi"/>
          <w:color w:val="auto"/>
          <w:sz w:val="22"/>
          <w:szCs w:val="22"/>
        </w:rPr>
      </w:pPr>
    </w:p>
    <w:p w:rsidR="001601FC" w:rsidRPr="00E63E85" w:rsidRDefault="001601FC" w:rsidP="001601FC">
      <w:pPr>
        <w:pStyle w:val="Default"/>
        <w:numPr>
          <w:ilvl w:val="0"/>
          <w:numId w:val="3"/>
        </w:numPr>
        <w:rPr>
          <w:rFonts w:asciiTheme="majorBidi" w:hAnsiTheme="majorBidi" w:cstheme="majorBidi"/>
          <w:sz w:val="22"/>
          <w:szCs w:val="22"/>
          <w:shd w:val="clear" w:color="auto" w:fill="FFFFFF"/>
        </w:rPr>
      </w:pPr>
      <w:proofErr w:type="spellStart"/>
      <w:r w:rsidRPr="00E63E85">
        <w:rPr>
          <w:rFonts w:asciiTheme="majorBidi" w:hAnsiTheme="majorBidi" w:cstheme="majorBidi"/>
          <w:sz w:val="22"/>
          <w:szCs w:val="22"/>
          <w:shd w:val="clear" w:color="auto" w:fill="FFFFFF"/>
        </w:rPr>
        <w:t>Moamen</w:t>
      </w:r>
      <w:proofErr w:type="spellEnd"/>
      <w:r w:rsidRPr="00E63E85">
        <w:rPr>
          <w:rFonts w:asciiTheme="majorBidi" w:hAnsiTheme="majorBidi" w:cstheme="majorBidi"/>
          <w:sz w:val="22"/>
          <w:szCs w:val="22"/>
          <w:shd w:val="clear" w:color="auto" w:fill="FFFFFF"/>
        </w:rPr>
        <w:t xml:space="preserve"> </w:t>
      </w:r>
      <w:proofErr w:type="spellStart"/>
      <w:r w:rsidRPr="00E63E85">
        <w:rPr>
          <w:rFonts w:asciiTheme="majorBidi" w:hAnsiTheme="majorBidi" w:cstheme="majorBidi"/>
          <w:sz w:val="22"/>
          <w:szCs w:val="22"/>
          <w:shd w:val="clear" w:color="auto" w:fill="FFFFFF"/>
        </w:rPr>
        <w:t>Refat</w:t>
      </w:r>
      <w:proofErr w:type="spellEnd"/>
      <w:r w:rsidRPr="00E63E85">
        <w:rPr>
          <w:rFonts w:asciiTheme="majorBidi" w:hAnsiTheme="majorBidi" w:cstheme="majorBidi"/>
          <w:sz w:val="22"/>
          <w:szCs w:val="22"/>
          <w:shd w:val="clear" w:color="auto" w:fill="FFFFFF"/>
        </w:rPr>
        <w:t xml:space="preserve">, </w:t>
      </w:r>
      <w:proofErr w:type="spellStart"/>
      <w:r w:rsidRPr="00E63E85">
        <w:rPr>
          <w:rFonts w:asciiTheme="majorBidi" w:hAnsiTheme="majorBidi" w:cstheme="majorBidi"/>
          <w:sz w:val="22"/>
          <w:szCs w:val="22"/>
          <w:shd w:val="clear" w:color="auto" w:fill="FFFFFF"/>
        </w:rPr>
        <w:t>Ragab</w:t>
      </w:r>
      <w:proofErr w:type="spellEnd"/>
      <w:r w:rsidRPr="00E63E85">
        <w:rPr>
          <w:rFonts w:asciiTheme="majorBidi" w:hAnsiTheme="majorBidi" w:cstheme="majorBidi"/>
          <w:sz w:val="22"/>
          <w:szCs w:val="22"/>
          <w:shd w:val="clear" w:color="auto" w:fill="FFFFFF"/>
        </w:rPr>
        <w:t xml:space="preserve"> R. Amin, </w:t>
      </w:r>
      <w:proofErr w:type="spellStart"/>
      <w:r w:rsidRPr="00E63E85">
        <w:rPr>
          <w:rFonts w:asciiTheme="majorBidi" w:hAnsiTheme="majorBidi" w:cstheme="majorBidi"/>
          <w:sz w:val="22"/>
          <w:szCs w:val="22"/>
          <w:shd w:val="clear" w:color="auto" w:fill="FFFFFF"/>
        </w:rPr>
        <w:t>Yasmine</w:t>
      </w:r>
      <w:proofErr w:type="spellEnd"/>
      <w:r w:rsidRPr="00E63E85">
        <w:rPr>
          <w:rFonts w:asciiTheme="majorBidi" w:hAnsiTheme="majorBidi" w:cstheme="majorBidi"/>
          <w:sz w:val="22"/>
          <w:szCs w:val="22"/>
          <w:shd w:val="clear" w:color="auto" w:fill="FFFFFF"/>
        </w:rPr>
        <w:t xml:space="preserve"> </w:t>
      </w:r>
      <w:proofErr w:type="spellStart"/>
      <w:r w:rsidRPr="00E63E85">
        <w:rPr>
          <w:rFonts w:asciiTheme="majorBidi" w:hAnsiTheme="majorBidi" w:cstheme="majorBidi"/>
          <w:sz w:val="22"/>
          <w:szCs w:val="22"/>
          <w:shd w:val="clear" w:color="auto" w:fill="FFFFFF"/>
        </w:rPr>
        <w:t>Jameel</w:t>
      </w:r>
      <w:proofErr w:type="spellEnd"/>
      <w:r w:rsidRPr="00E63E85">
        <w:rPr>
          <w:rFonts w:asciiTheme="majorBidi" w:hAnsiTheme="majorBidi" w:cstheme="majorBidi"/>
          <w:sz w:val="22"/>
          <w:szCs w:val="22"/>
          <w:shd w:val="clear" w:color="auto" w:fill="FFFFFF"/>
        </w:rPr>
        <w:t xml:space="preserve">, </w:t>
      </w:r>
      <w:proofErr w:type="spellStart"/>
      <w:r w:rsidRPr="00E63E85">
        <w:rPr>
          <w:rFonts w:asciiTheme="majorBidi" w:hAnsiTheme="majorBidi" w:cstheme="majorBidi"/>
          <w:sz w:val="22"/>
          <w:szCs w:val="22"/>
          <w:shd w:val="clear" w:color="auto" w:fill="FFFFFF"/>
        </w:rPr>
        <w:t>Fathi</w:t>
      </w:r>
      <w:proofErr w:type="spellEnd"/>
      <w:r w:rsidRPr="00E63E85">
        <w:rPr>
          <w:rFonts w:asciiTheme="majorBidi" w:hAnsiTheme="majorBidi" w:cstheme="majorBidi"/>
          <w:sz w:val="22"/>
          <w:szCs w:val="22"/>
          <w:shd w:val="clear" w:color="auto" w:fill="FFFFFF"/>
        </w:rPr>
        <w:t xml:space="preserve"> Al-</w:t>
      </w:r>
      <w:proofErr w:type="spellStart"/>
      <w:r w:rsidRPr="00E63E85">
        <w:rPr>
          <w:rFonts w:asciiTheme="majorBidi" w:hAnsiTheme="majorBidi" w:cstheme="majorBidi"/>
          <w:sz w:val="22"/>
          <w:szCs w:val="22"/>
          <w:shd w:val="clear" w:color="auto" w:fill="FFFFFF"/>
        </w:rPr>
        <w:t>Azab</w:t>
      </w:r>
      <w:proofErr w:type="spellEnd"/>
      <w:r w:rsidRPr="00E63E85">
        <w:rPr>
          <w:rFonts w:asciiTheme="majorBidi" w:hAnsiTheme="majorBidi" w:cstheme="majorBidi"/>
          <w:sz w:val="22"/>
          <w:szCs w:val="22"/>
          <w:shd w:val="clear" w:color="auto" w:fill="FFFFFF"/>
        </w:rPr>
        <w:t xml:space="preserve"> and </w:t>
      </w:r>
      <w:proofErr w:type="spellStart"/>
      <w:r w:rsidRPr="00E63E85">
        <w:rPr>
          <w:rFonts w:asciiTheme="majorBidi" w:hAnsiTheme="majorBidi" w:cstheme="majorBidi"/>
          <w:sz w:val="22"/>
          <w:szCs w:val="22"/>
          <w:shd w:val="clear" w:color="auto" w:fill="FFFFFF"/>
        </w:rPr>
        <w:t>Hussen</w:t>
      </w:r>
      <w:proofErr w:type="spellEnd"/>
      <w:r w:rsidRPr="00E63E85">
        <w:rPr>
          <w:rFonts w:asciiTheme="majorBidi" w:hAnsiTheme="majorBidi" w:cstheme="majorBidi"/>
          <w:sz w:val="22"/>
          <w:szCs w:val="22"/>
          <w:shd w:val="clear" w:color="auto" w:fill="FFFFFF"/>
        </w:rPr>
        <w:t xml:space="preserve"> </w:t>
      </w:r>
      <w:proofErr w:type="spellStart"/>
      <w:r w:rsidRPr="00E63E85">
        <w:rPr>
          <w:rFonts w:asciiTheme="majorBidi" w:hAnsiTheme="majorBidi" w:cstheme="majorBidi"/>
          <w:sz w:val="22"/>
          <w:szCs w:val="22"/>
          <w:shd w:val="clear" w:color="auto" w:fill="FFFFFF"/>
        </w:rPr>
        <w:t>Mudam</w:t>
      </w:r>
      <w:proofErr w:type="spellEnd"/>
      <w:r w:rsidRPr="00E63E85">
        <w:rPr>
          <w:rFonts w:asciiTheme="majorBidi" w:hAnsiTheme="majorBidi" w:cstheme="majorBidi"/>
          <w:sz w:val="22"/>
          <w:szCs w:val="22"/>
          <w:shd w:val="clear" w:color="auto" w:fill="FFFFFF"/>
        </w:rPr>
        <w:t xml:space="preserve">, </w:t>
      </w:r>
      <w:r w:rsidRPr="00E63E85">
        <w:rPr>
          <w:rFonts w:asciiTheme="majorBidi" w:hAnsiTheme="majorBidi" w:cstheme="majorBidi"/>
          <w:sz w:val="22"/>
          <w:szCs w:val="22"/>
        </w:rPr>
        <w:t xml:space="preserve">Synthesis and </w:t>
      </w:r>
      <w:r w:rsidRPr="00E63E85">
        <w:rPr>
          <w:rFonts w:asciiTheme="majorBidi" w:hAnsiTheme="majorBidi" w:cstheme="majorBidi"/>
          <w:i/>
          <w:sz w:val="22"/>
          <w:szCs w:val="22"/>
        </w:rPr>
        <w:t>in Vitro</w:t>
      </w:r>
      <w:r w:rsidRPr="00E63E85">
        <w:rPr>
          <w:rFonts w:asciiTheme="majorBidi" w:hAnsiTheme="majorBidi" w:cstheme="majorBidi"/>
          <w:sz w:val="22"/>
          <w:szCs w:val="22"/>
        </w:rPr>
        <w:t xml:space="preserve"> Microbial Evaluation of La(III), </w:t>
      </w:r>
      <w:proofErr w:type="spellStart"/>
      <w:r w:rsidRPr="00E63E85">
        <w:rPr>
          <w:rFonts w:asciiTheme="majorBidi" w:hAnsiTheme="majorBidi" w:cstheme="majorBidi"/>
          <w:sz w:val="22"/>
          <w:szCs w:val="22"/>
        </w:rPr>
        <w:t>Ce</w:t>
      </w:r>
      <w:proofErr w:type="spellEnd"/>
      <w:r w:rsidRPr="00E63E85">
        <w:rPr>
          <w:rFonts w:asciiTheme="majorBidi" w:hAnsiTheme="majorBidi" w:cstheme="majorBidi"/>
          <w:sz w:val="22"/>
          <w:szCs w:val="22"/>
        </w:rPr>
        <w:t xml:space="preserve">(III), </w:t>
      </w:r>
      <w:proofErr w:type="spellStart"/>
      <w:r w:rsidRPr="00E63E85">
        <w:rPr>
          <w:rFonts w:asciiTheme="majorBidi" w:hAnsiTheme="majorBidi" w:cstheme="majorBidi"/>
          <w:sz w:val="22"/>
          <w:szCs w:val="22"/>
        </w:rPr>
        <w:t>Sm</w:t>
      </w:r>
      <w:proofErr w:type="spellEnd"/>
      <w:r w:rsidRPr="00E63E85">
        <w:rPr>
          <w:rFonts w:asciiTheme="majorBidi" w:hAnsiTheme="majorBidi" w:cstheme="majorBidi"/>
          <w:sz w:val="22"/>
          <w:szCs w:val="22"/>
        </w:rPr>
        <w:t>(III) and Y(III) Metal Complexes of Vitamin B6 Drug</w:t>
      </w:r>
      <w:r w:rsidRPr="00E63E85">
        <w:rPr>
          <w:rFonts w:asciiTheme="majorBidi" w:hAnsiTheme="majorBidi" w:cstheme="majorBidi"/>
          <w:sz w:val="22"/>
          <w:szCs w:val="22"/>
          <w:lang w:eastAsia="zh-CN"/>
        </w:rPr>
        <w:t xml:space="preserve">. </w:t>
      </w:r>
      <w:proofErr w:type="spellStart"/>
      <w:r w:rsidRPr="00E63E85">
        <w:rPr>
          <w:rFonts w:asciiTheme="majorBidi" w:hAnsiTheme="majorBidi" w:cstheme="majorBidi"/>
          <w:i/>
          <w:iCs/>
          <w:sz w:val="22"/>
          <w:szCs w:val="22"/>
        </w:rPr>
        <w:t>Spectrochimica</w:t>
      </w:r>
      <w:proofErr w:type="spellEnd"/>
      <w:r w:rsidRPr="00E63E85">
        <w:rPr>
          <w:rFonts w:asciiTheme="majorBidi" w:hAnsiTheme="majorBidi" w:cstheme="majorBidi"/>
          <w:i/>
          <w:iCs/>
          <w:sz w:val="22"/>
          <w:szCs w:val="22"/>
        </w:rPr>
        <w:t xml:space="preserve"> </w:t>
      </w:r>
      <w:proofErr w:type="spellStart"/>
      <w:r w:rsidRPr="00E63E85">
        <w:rPr>
          <w:rFonts w:asciiTheme="majorBidi" w:hAnsiTheme="majorBidi" w:cstheme="majorBidi"/>
          <w:i/>
          <w:iCs/>
          <w:sz w:val="22"/>
          <w:szCs w:val="22"/>
        </w:rPr>
        <w:t>Acta</w:t>
      </w:r>
      <w:proofErr w:type="spellEnd"/>
      <w:r w:rsidRPr="00E63E85">
        <w:rPr>
          <w:rFonts w:asciiTheme="majorBidi" w:hAnsiTheme="majorBidi" w:cstheme="majorBidi"/>
          <w:i/>
          <w:iCs/>
          <w:sz w:val="22"/>
          <w:szCs w:val="22"/>
        </w:rPr>
        <w:t xml:space="preserve"> Part A</w:t>
      </w:r>
      <w:r w:rsidRPr="00E63E85">
        <w:rPr>
          <w:rFonts w:asciiTheme="majorBidi" w:hAnsiTheme="majorBidi" w:cstheme="majorBidi"/>
          <w:iCs/>
          <w:sz w:val="22"/>
          <w:szCs w:val="22"/>
        </w:rPr>
        <w:t>:</w:t>
      </w:r>
      <w:r w:rsidRPr="00E63E85">
        <w:rPr>
          <w:rFonts w:asciiTheme="majorBidi" w:hAnsiTheme="majorBidi" w:cstheme="majorBidi"/>
          <w:i/>
          <w:iCs/>
          <w:sz w:val="22"/>
          <w:szCs w:val="22"/>
        </w:rPr>
        <w:t xml:space="preserve"> Molecular and </w:t>
      </w:r>
      <w:proofErr w:type="spellStart"/>
      <w:r w:rsidRPr="00E63E85">
        <w:rPr>
          <w:rFonts w:asciiTheme="majorBidi" w:hAnsiTheme="majorBidi" w:cstheme="majorBidi"/>
          <w:i/>
          <w:iCs/>
          <w:sz w:val="22"/>
          <w:szCs w:val="22"/>
        </w:rPr>
        <w:t>Biomolecular</w:t>
      </w:r>
      <w:proofErr w:type="spellEnd"/>
      <w:r w:rsidRPr="00E63E85">
        <w:rPr>
          <w:rFonts w:asciiTheme="majorBidi" w:hAnsiTheme="majorBidi" w:cstheme="majorBidi"/>
          <w:i/>
          <w:iCs/>
          <w:sz w:val="22"/>
          <w:szCs w:val="22"/>
        </w:rPr>
        <w:t xml:space="preserve"> Spectroscopy</w:t>
      </w:r>
      <w:r w:rsidRPr="00E63E85">
        <w:rPr>
          <w:rFonts w:asciiTheme="majorBidi" w:hAnsiTheme="majorBidi" w:cstheme="majorBidi"/>
          <w:sz w:val="22"/>
          <w:szCs w:val="22"/>
        </w:rPr>
        <w:t>, 127, 196</w:t>
      </w:r>
      <w:r w:rsidRPr="00E63E85">
        <w:rPr>
          <w:rFonts w:asciiTheme="majorBidi" w:hAnsiTheme="majorBidi" w:cstheme="majorBidi"/>
          <w:sz w:val="22"/>
          <w:szCs w:val="22"/>
          <w:lang w:eastAsia="zh-CN"/>
        </w:rPr>
        <w:t>-</w:t>
      </w:r>
      <w:r w:rsidRPr="00E63E85">
        <w:rPr>
          <w:rFonts w:asciiTheme="majorBidi" w:hAnsiTheme="majorBidi" w:cstheme="majorBidi"/>
          <w:sz w:val="22"/>
          <w:szCs w:val="22"/>
        </w:rPr>
        <w:t>215.</w:t>
      </w:r>
      <w:r w:rsidRPr="00E63E85">
        <w:rPr>
          <w:rFonts w:asciiTheme="majorBidi" w:hAnsiTheme="majorBidi" w:cstheme="majorBidi"/>
          <w:sz w:val="22"/>
          <w:szCs w:val="22"/>
          <w:lang w:eastAsia="zh-CN"/>
        </w:rPr>
        <w:t xml:space="preserve"> </w:t>
      </w:r>
    </w:p>
    <w:p w:rsidR="001601FC" w:rsidRPr="00E63E85" w:rsidRDefault="001601FC" w:rsidP="001601FC">
      <w:pPr>
        <w:pStyle w:val="Default"/>
        <w:rPr>
          <w:rFonts w:asciiTheme="majorBidi" w:hAnsiTheme="majorBidi" w:cstheme="majorBidi"/>
          <w:sz w:val="22"/>
          <w:szCs w:val="22"/>
          <w:shd w:val="clear" w:color="auto" w:fill="FFFFFF"/>
        </w:rPr>
      </w:pPr>
    </w:p>
    <w:p w:rsidR="001601FC" w:rsidRPr="00E63E85" w:rsidRDefault="001601FC" w:rsidP="001601FC">
      <w:pPr>
        <w:pStyle w:val="Default"/>
        <w:numPr>
          <w:ilvl w:val="0"/>
          <w:numId w:val="3"/>
        </w:numPr>
        <w:rPr>
          <w:rFonts w:asciiTheme="majorBidi" w:hAnsiTheme="majorBidi" w:cstheme="majorBidi"/>
          <w:i/>
          <w:iCs/>
          <w:sz w:val="22"/>
          <w:szCs w:val="22"/>
        </w:rPr>
      </w:pPr>
      <w:proofErr w:type="spellStart"/>
      <w:r w:rsidRPr="00E63E85">
        <w:rPr>
          <w:rFonts w:asciiTheme="majorBidi" w:hAnsiTheme="majorBidi" w:cstheme="majorBidi"/>
          <w:i/>
          <w:iCs/>
          <w:sz w:val="22"/>
          <w:szCs w:val="22"/>
          <w:shd w:val="clear" w:color="auto" w:fill="FFFFFF"/>
        </w:rPr>
        <w:t>Moamen</w:t>
      </w:r>
      <w:proofErr w:type="spellEnd"/>
      <w:r w:rsidRPr="00E63E85">
        <w:rPr>
          <w:rFonts w:asciiTheme="majorBidi" w:hAnsiTheme="majorBidi" w:cstheme="majorBidi"/>
          <w:i/>
          <w:iCs/>
          <w:sz w:val="22"/>
          <w:szCs w:val="22"/>
          <w:shd w:val="clear" w:color="auto" w:fill="FFFFFF"/>
        </w:rPr>
        <w:t xml:space="preserve"> </w:t>
      </w:r>
      <w:proofErr w:type="spellStart"/>
      <w:r w:rsidRPr="00E63E85">
        <w:rPr>
          <w:rFonts w:asciiTheme="majorBidi" w:hAnsiTheme="majorBidi" w:cstheme="majorBidi"/>
          <w:i/>
          <w:iCs/>
          <w:sz w:val="22"/>
          <w:szCs w:val="22"/>
          <w:shd w:val="clear" w:color="auto" w:fill="FFFFFF"/>
        </w:rPr>
        <w:t>Refat</w:t>
      </w:r>
      <w:proofErr w:type="spellEnd"/>
      <w:r w:rsidRPr="00E63E85">
        <w:rPr>
          <w:rFonts w:asciiTheme="majorBidi" w:hAnsiTheme="majorBidi" w:cstheme="majorBidi"/>
          <w:i/>
          <w:iCs/>
          <w:sz w:val="22"/>
          <w:szCs w:val="22"/>
          <w:shd w:val="clear" w:color="auto" w:fill="FFFFFF"/>
        </w:rPr>
        <w:t xml:space="preserve">, </w:t>
      </w:r>
      <w:proofErr w:type="spellStart"/>
      <w:r w:rsidRPr="00E63E85">
        <w:rPr>
          <w:rFonts w:asciiTheme="majorBidi" w:hAnsiTheme="majorBidi" w:cstheme="majorBidi"/>
          <w:i/>
          <w:iCs/>
          <w:sz w:val="22"/>
          <w:szCs w:val="22"/>
          <w:shd w:val="clear" w:color="auto" w:fill="FFFFFF"/>
        </w:rPr>
        <w:t>Fathi</w:t>
      </w:r>
      <w:proofErr w:type="spellEnd"/>
      <w:r w:rsidRPr="00E63E85">
        <w:rPr>
          <w:rFonts w:asciiTheme="majorBidi" w:hAnsiTheme="majorBidi" w:cstheme="majorBidi"/>
          <w:i/>
          <w:iCs/>
          <w:sz w:val="22"/>
          <w:szCs w:val="22"/>
          <w:shd w:val="clear" w:color="auto" w:fill="FFFFFF"/>
        </w:rPr>
        <w:t xml:space="preserve"> Al-</w:t>
      </w:r>
      <w:proofErr w:type="spellStart"/>
      <w:r w:rsidRPr="00E63E85">
        <w:rPr>
          <w:rFonts w:asciiTheme="majorBidi" w:hAnsiTheme="majorBidi" w:cstheme="majorBidi"/>
          <w:i/>
          <w:iCs/>
          <w:sz w:val="22"/>
          <w:szCs w:val="22"/>
          <w:shd w:val="clear" w:color="auto" w:fill="FFFFFF"/>
        </w:rPr>
        <w:t>Azab</w:t>
      </w:r>
      <w:proofErr w:type="spellEnd"/>
      <w:r w:rsidRPr="00E63E85">
        <w:rPr>
          <w:rFonts w:asciiTheme="majorBidi" w:hAnsiTheme="majorBidi" w:cstheme="majorBidi"/>
          <w:i/>
          <w:iCs/>
          <w:sz w:val="22"/>
          <w:szCs w:val="22"/>
          <w:shd w:val="clear" w:color="auto" w:fill="FFFFFF"/>
        </w:rPr>
        <w:t xml:space="preserve">, </w:t>
      </w:r>
      <w:proofErr w:type="spellStart"/>
      <w:r w:rsidRPr="00E63E85">
        <w:rPr>
          <w:rFonts w:asciiTheme="majorBidi" w:hAnsiTheme="majorBidi" w:cstheme="majorBidi"/>
          <w:i/>
          <w:iCs/>
          <w:sz w:val="22"/>
          <w:szCs w:val="22"/>
          <w:shd w:val="clear" w:color="auto" w:fill="FFFFFF"/>
        </w:rPr>
        <w:t>Hussen</w:t>
      </w:r>
      <w:proofErr w:type="spellEnd"/>
      <w:r w:rsidRPr="00E63E85">
        <w:rPr>
          <w:rFonts w:asciiTheme="majorBidi" w:hAnsiTheme="majorBidi" w:cstheme="majorBidi"/>
          <w:i/>
          <w:iCs/>
          <w:sz w:val="22"/>
          <w:szCs w:val="22"/>
          <w:shd w:val="clear" w:color="auto" w:fill="FFFFFF"/>
        </w:rPr>
        <w:t xml:space="preserve"> </w:t>
      </w:r>
      <w:proofErr w:type="spellStart"/>
      <w:r w:rsidRPr="00E63E85">
        <w:rPr>
          <w:rFonts w:asciiTheme="majorBidi" w:hAnsiTheme="majorBidi" w:cstheme="majorBidi"/>
          <w:i/>
          <w:iCs/>
          <w:sz w:val="22"/>
          <w:szCs w:val="22"/>
          <w:shd w:val="clear" w:color="auto" w:fill="FFFFFF"/>
        </w:rPr>
        <w:t>Mudamma</w:t>
      </w:r>
      <w:proofErr w:type="spellEnd"/>
      <w:r w:rsidRPr="00E63E85">
        <w:rPr>
          <w:rFonts w:asciiTheme="majorBidi" w:hAnsiTheme="majorBidi" w:cstheme="majorBidi"/>
          <w:i/>
          <w:iCs/>
          <w:sz w:val="22"/>
          <w:szCs w:val="22"/>
          <w:shd w:val="clear" w:color="auto" w:fill="FFFFFF"/>
        </w:rPr>
        <w:t xml:space="preserve">, </w:t>
      </w:r>
      <w:proofErr w:type="spellStart"/>
      <w:r w:rsidRPr="00E63E85">
        <w:rPr>
          <w:rFonts w:asciiTheme="majorBidi" w:hAnsiTheme="majorBidi" w:cstheme="majorBidi"/>
          <w:sz w:val="22"/>
          <w:szCs w:val="22"/>
          <w:shd w:val="clear" w:color="auto" w:fill="FFFFFF"/>
        </w:rPr>
        <w:t>Ragab</w:t>
      </w:r>
      <w:proofErr w:type="spellEnd"/>
      <w:r w:rsidRPr="00E63E85">
        <w:rPr>
          <w:rFonts w:asciiTheme="majorBidi" w:hAnsiTheme="majorBidi" w:cstheme="majorBidi"/>
          <w:sz w:val="22"/>
          <w:szCs w:val="22"/>
          <w:shd w:val="clear" w:color="auto" w:fill="FFFFFF"/>
        </w:rPr>
        <w:t xml:space="preserve"> R. Amin</w:t>
      </w:r>
      <w:r w:rsidRPr="00E63E85">
        <w:rPr>
          <w:rFonts w:asciiTheme="majorBidi" w:hAnsiTheme="majorBidi" w:cstheme="majorBidi"/>
          <w:i/>
          <w:iCs/>
          <w:sz w:val="22"/>
          <w:szCs w:val="22"/>
          <w:shd w:val="clear" w:color="auto" w:fill="FFFFFF"/>
        </w:rPr>
        <w:t xml:space="preserve">, </w:t>
      </w:r>
      <w:proofErr w:type="spellStart"/>
      <w:r w:rsidRPr="00E63E85">
        <w:rPr>
          <w:rFonts w:asciiTheme="majorBidi" w:hAnsiTheme="majorBidi" w:cstheme="majorBidi"/>
          <w:i/>
          <w:iCs/>
          <w:sz w:val="22"/>
          <w:szCs w:val="22"/>
          <w:shd w:val="clear" w:color="auto" w:fill="FFFFFF"/>
        </w:rPr>
        <w:t>Yasmine</w:t>
      </w:r>
      <w:proofErr w:type="spellEnd"/>
      <w:r w:rsidRPr="00E63E85">
        <w:rPr>
          <w:rFonts w:asciiTheme="majorBidi" w:hAnsiTheme="majorBidi" w:cstheme="majorBidi"/>
          <w:i/>
          <w:iCs/>
          <w:sz w:val="22"/>
          <w:szCs w:val="22"/>
          <w:shd w:val="clear" w:color="auto" w:fill="FFFFFF"/>
        </w:rPr>
        <w:t xml:space="preserve"> </w:t>
      </w:r>
      <w:proofErr w:type="spellStart"/>
      <w:r w:rsidRPr="00E63E85">
        <w:rPr>
          <w:rFonts w:asciiTheme="majorBidi" w:hAnsiTheme="majorBidi" w:cstheme="majorBidi"/>
          <w:i/>
          <w:iCs/>
          <w:sz w:val="22"/>
          <w:szCs w:val="22"/>
          <w:shd w:val="clear" w:color="auto" w:fill="FFFFFF"/>
        </w:rPr>
        <w:t>Jameel</w:t>
      </w:r>
      <w:proofErr w:type="spellEnd"/>
      <w:r w:rsidRPr="00E63E85">
        <w:rPr>
          <w:rFonts w:asciiTheme="majorBidi" w:hAnsiTheme="majorBidi" w:cstheme="majorBidi"/>
          <w:i/>
          <w:iCs/>
          <w:sz w:val="22"/>
          <w:szCs w:val="22"/>
          <w:shd w:val="clear" w:color="auto" w:fill="FFFFFF"/>
        </w:rPr>
        <w:t xml:space="preserve">, Preparation, spectroscopic and thermal characterization of new La(III), </w:t>
      </w:r>
      <w:proofErr w:type="spellStart"/>
      <w:r w:rsidRPr="00E63E85">
        <w:rPr>
          <w:rFonts w:asciiTheme="majorBidi" w:hAnsiTheme="majorBidi" w:cstheme="majorBidi"/>
          <w:i/>
          <w:iCs/>
          <w:sz w:val="22"/>
          <w:szCs w:val="22"/>
          <w:shd w:val="clear" w:color="auto" w:fill="FFFFFF"/>
        </w:rPr>
        <w:t>Ce</w:t>
      </w:r>
      <w:proofErr w:type="spellEnd"/>
      <w:r w:rsidRPr="00E63E85">
        <w:rPr>
          <w:rFonts w:asciiTheme="majorBidi" w:hAnsiTheme="majorBidi" w:cstheme="majorBidi"/>
          <w:i/>
          <w:iCs/>
          <w:sz w:val="22"/>
          <w:szCs w:val="22"/>
          <w:shd w:val="clear" w:color="auto" w:fill="FFFFFF"/>
        </w:rPr>
        <w:t xml:space="preserve">(III), </w:t>
      </w:r>
      <w:proofErr w:type="spellStart"/>
      <w:r w:rsidRPr="00E63E85">
        <w:rPr>
          <w:rFonts w:asciiTheme="majorBidi" w:hAnsiTheme="majorBidi" w:cstheme="majorBidi"/>
          <w:i/>
          <w:iCs/>
          <w:sz w:val="22"/>
          <w:szCs w:val="22"/>
          <w:shd w:val="clear" w:color="auto" w:fill="FFFFFF"/>
        </w:rPr>
        <w:t>Sm</w:t>
      </w:r>
      <w:proofErr w:type="spellEnd"/>
      <w:r w:rsidRPr="00E63E85">
        <w:rPr>
          <w:rFonts w:asciiTheme="majorBidi" w:hAnsiTheme="majorBidi" w:cstheme="majorBidi"/>
          <w:i/>
          <w:iCs/>
          <w:sz w:val="22"/>
          <w:szCs w:val="22"/>
          <w:shd w:val="clear" w:color="auto" w:fill="FFFFFF"/>
        </w:rPr>
        <w:t xml:space="preserve">(III) and Y(III) complexes of </w:t>
      </w:r>
      <w:proofErr w:type="spellStart"/>
      <w:r w:rsidRPr="00E63E85">
        <w:rPr>
          <w:rFonts w:asciiTheme="majorBidi" w:hAnsiTheme="majorBidi" w:cstheme="majorBidi"/>
          <w:i/>
          <w:iCs/>
          <w:sz w:val="22"/>
          <w:szCs w:val="22"/>
          <w:shd w:val="clear" w:color="auto" w:fill="FFFFFF"/>
        </w:rPr>
        <w:t>enalapril</w:t>
      </w:r>
      <w:proofErr w:type="spellEnd"/>
      <w:r w:rsidRPr="00E63E85">
        <w:rPr>
          <w:rFonts w:asciiTheme="majorBidi" w:hAnsiTheme="majorBidi" w:cstheme="majorBidi"/>
          <w:i/>
          <w:iCs/>
          <w:sz w:val="22"/>
          <w:szCs w:val="22"/>
          <w:shd w:val="clear" w:color="auto" w:fill="FFFFFF"/>
        </w:rPr>
        <w:t xml:space="preserve"> maleate drug. In vitro antimicrobial assessment studies</w:t>
      </w:r>
      <w:r w:rsidRPr="00E63E85">
        <w:rPr>
          <w:rFonts w:asciiTheme="majorBidi" w:hAnsiTheme="majorBidi" w:cstheme="majorBidi"/>
          <w:i/>
          <w:iCs/>
          <w:sz w:val="22"/>
          <w:szCs w:val="22"/>
        </w:rPr>
        <w:t xml:space="preserve">, J. Molecular Structure 1059, 2014, 208–224 </w:t>
      </w:r>
    </w:p>
    <w:p w:rsidR="00AE3E37" w:rsidRPr="00E63E85" w:rsidRDefault="00AE3E37" w:rsidP="00324529">
      <w:pPr>
        <w:tabs>
          <w:tab w:val="left" w:pos="384"/>
        </w:tabs>
        <w:ind w:right="117"/>
        <w:jc w:val="both"/>
        <w:rPr>
          <w:b/>
          <w:bCs/>
        </w:rPr>
      </w:pPr>
    </w:p>
    <w:p w:rsidR="00AE3E37" w:rsidRPr="00E63E85" w:rsidRDefault="00401713" w:rsidP="00324529">
      <w:pPr>
        <w:spacing w:line="200" w:lineRule="exact"/>
        <w:jc w:val="both"/>
        <w:rPr>
          <w:rFonts w:ascii="Calibri" w:hAnsi="Calibri"/>
          <w:b/>
          <w:bCs/>
        </w:rPr>
        <w:sectPr w:rsidR="00AE3E37" w:rsidRPr="00E63E85" w:rsidSect="00485417">
          <w:type w:val="continuous"/>
          <w:pgSz w:w="11910" w:h="16840"/>
          <w:pgMar w:top="1741" w:right="601" w:bottom="839" w:left="618" w:header="720" w:footer="720" w:gutter="0"/>
          <w:cols w:num="2" w:space="720" w:equalWidth="0">
            <w:col w:w="5216" w:space="138"/>
            <w:col w:w="5337"/>
          </w:cols>
        </w:sectPr>
      </w:pPr>
      <w:r w:rsidRPr="00E63E85">
        <w:rPr>
          <w:rFonts w:ascii="Calibri" w:hAnsi="Calibri"/>
          <w:b/>
          <w:bCs/>
        </w:rPr>
        <w:t xml:space="preserve"> </w:t>
      </w:r>
    </w:p>
    <w:p w:rsidR="00AE3E37" w:rsidRPr="00324529" w:rsidRDefault="00292ED9" w:rsidP="00E63E85">
      <w:pPr>
        <w:pStyle w:val="BodyText"/>
        <w:tabs>
          <w:tab w:val="left" w:pos="3600"/>
        </w:tabs>
        <w:rPr>
          <w:rFonts w:ascii="Calibri"/>
          <w:b/>
          <w:bCs/>
          <w:sz w:val="24"/>
          <w:szCs w:val="24"/>
        </w:rPr>
      </w:pPr>
      <w:r w:rsidRPr="00324529">
        <w:rPr>
          <w:rFonts w:ascii="Calibri"/>
          <w:b/>
          <w:bCs/>
          <w:noProof/>
          <w:sz w:val="24"/>
          <w:szCs w:val="24"/>
        </w:rPr>
        <w:lastRenderedPageBreak/>
        <mc:AlternateContent>
          <mc:Choice Requires="wpg">
            <w:drawing>
              <wp:inline distT="0" distB="0" distL="0" distR="0" wp14:anchorId="6DCC6379" wp14:editId="55110D1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324529" w:rsidRDefault="008756E6" w:rsidP="00E40EEB">
      <w:pPr>
        <w:spacing w:before="92"/>
        <w:ind w:right="4234"/>
        <w:jc w:val="both"/>
        <w:rPr>
          <w:rFonts w:ascii="Times New Roman" w:hAnsi="Times New Roman" w:cs="Times New Roman"/>
          <w:b/>
          <w:bCs/>
          <w:sz w:val="24"/>
          <w:szCs w:val="24"/>
        </w:rPr>
      </w:pPr>
      <w:r w:rsidRPr="00324529">
        <w:rPr>
          <w:b/>
          <w:bCs/>
          <w:noProof/>
          <w:sz w:val="24"/>
          <w:szCs w:val="24"/>
        </w:rPr>
        <w:t xml:space="preserve">              </w:t>
      </w:r>
      <w:r w:rsidR="00222B97">
        <w:rPr>
          <w:rFonts w:ascii="Times New Roman" w:eastAsia="Times New Roman" w:hAnsi="Times New Roman" w:cs="Times New Roman"/>
          <w:b/>
          <w:bCs/>
          <w:noProof/>
          <w:sz w:val="20"/>
          <w:szCs w:val="20"/>
        </w:rPr>
        <w:drawing>
          <wp:inline distT="0" distB="0" distL="0" distR="0" wp14:anchorId="7D6FB037" wp14:editId="40C81CCD">
            <wp:extent cx="473039" cy="619125"/>
            <wp:effectExtent l="0" t="0" r="3810" b="0"/>
            <wp:docPr id="2" name="Picture 1" descr="C:\Users\rramin\Desktop\raga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ramin\Desktop\ragab.png"/>
                    <pic:cNvPicPr>
                      <a:picLocks noChangeAspect="1" noChangeArrowheads="1"/>
                    </pic:cNvPicPr>
                  </pic:nvPicPr>
                  <pic:blipFill>
                    <a:blip r:embed="rId16" cstate="print"/>
                    <a:srcRect/>
                    <a:stretch>
                      <a:fillRect/>
                    </a:stretch>
                  </pic:blipFill>
                  <pic:spPr bwMode="auto">
                    <a:xfrm>
                      <a:off x="0" y="0"/>
                      <a:ext cx="479667" cy="627800"/>
                    </a:xfrm>
                    <a:prstGeom prst="rect">
                      <a:avLst/>
                    </a:prstGeom>
                    <a:noFill/>
                    <a:ln w="9525">
                      <a:noFill/>
                      <a:miter lim="800000"/>
                      <a:headEnd/>
                      <a:tailEnd/>
                    </a:ln>
                  </pic:spPr>
                </pic:pic>
              </a:graphicData>
            </a:graphic>
          </wp:inline>
        </w:drawing>
      </w:r>
    </w:p>
    <w:p w:rsidR="00AE3E37" w:rsidRPr="00401713" w:rsidRDefault="00D12CDB" w:rsidP="00E63E85">
      <w:pPr>
        <w:spacing w:before="41"/>
        <w:ind w:right="231"/>
        <w:jc w:val="both"/>
        <w:rPr>
          <w:rFonts w:ascii="Times New Roman" w:hAnsi="Times New Roman" w:cs="Times New Roman"/>
          <w:sz w:val="20"/>
          <w:szCs w:val="20"/>
        </w:rPr>
      </w:pPr>
      <w:proofErr w:type="spellStart"/>
      <w:r>
        <w:rPr>
          <w:rFonts w:ascii="Times New Roman" w:hAnsi="Times New Roman" w:cs="Times New Roman"/>
          <w:b/>
          <w:bCs/>
          <w:sz w:val="24"/>
          <w:szCs w:val="24"/>
        </w:rPr>
        <w:t>Ragab</w:t>
      </w:r>
      <w:proofErr w:type="spellEnd"/>
      <w:r>
        <w:rPr>
          <w:rFonts w:ascii="Times New Roman" w:hAnsi="Times New Roman" w:cs="Times New Roman"/>
          <w:b/>
          <w:bCs/>
          <w:sz w:val="24"/>
          <w:szCs w:val="24"/>
        </w:rPr>
        <w:t xml:space="preserve"> Amin El-</w:t>
      </w:r>
      <w:proofErr w:type="spellStart"/>
      <w:r>
        <w:rPr>
          <w:rFonts w:ascii="Times New Roman" w:hAnsi="Times New Roman" w:cs="Times New Roman"/>
          <w:b/>
          <w:bCs/>
          <w:sz w:val="24"/>
          <w:szCs w:val="24"/>
        </w:rPr>
        <w:t>Sakka</w:t>
      </w:r>
      <w:proofErr w:type="spellEnd"/>
      <w:r>
        <w:rPr>
          <w:rFonts w:ascii="Times New Roman" w:hAnsi="Times New Roman" w:cs="Times New Roman"/>
          <w:b/>
          <w:bCs/>
          <w:sz w:val="24"/>
          <w:szCs w:val="24"/>
        </w:rPr>
        <w:t xml:space="preserve"> </w:t>
      </w:r>
      <w:r>
        <w:t>has</w:t>
      </w:r>
      <w:r>
        <w:t xml:space="preserve"> been working </w:t>
      </w:r>
      <w:r>
        <w:t xml:space="preserve">in Sana’a University. Then from 1992 to 2001 he has been working as an assistant lecturer in </w:t>
      </w:r>
      <w:r>
        <w:t xml:space="preserve">Qatar University. He worked </w:t>
      </w:r>
      <w:r>
        <w:t>as an Associat</w:t>
      </w:r>
      <w:r w:rsidR="00E63E85">
        <w:t xml:space="preserve">e Prof. </w:t>
      </w:r>
      <w:r>
        <w:t xml:space="preserve">and consultant for Dean of post-graduate studies, Faculty of Science, </w:t>
      </w:r>
      <w:proofErr w:type="spellStart"/>
      <w:r>
        <w:t>Taif</w:t>
      </w:r>
      <w:proofErr w:type="spellEnd"/>
      <w:r>
        <w:t xml:space="preserve"> University for 5 years. </w:t>
      </w:r>
      <w:proofErr w:type="gramStart"/>
      <w:r>
        <w:t>From 2010 to 2012</w:t>
      </w:r>
      <w:r w:rsidR="00E63E85">
        <w:t>.</w:t>
      </w:r>
      <w:proofErr w:type="gramEnd"/>
      <w:r w:rsidR="00E63E85">
        <w:t xml:space="preserve"> </w:t>
      </w:r>
      <w:r>
        <w:t xml:space="preserve">He worked as a Vice Dean of Student Affairs for three years. Then he joined the Faculty of engineering as a Full Prof. and Head of Basic Science department in 2012. Since Nov 2016, He is working as a Vice Dean of Faculty of Engineering, </w:t>
      </w:r>
      <w:proofErr w:type="spellStart"/>
      <w:r>
        <w:t>Nahda</w:t>
      </w:r>
      <w:proofErr w:type="spellEnd"/>
      <w:r>
        <w:t xml:space="preserve"> University.</w:t>
      </w:r>
    </w:p>
    <w:p w:rsidR="00AE3E37" w:rsidRPr="00401713" w:rsidRDefault="00401713" w:rsidP="00401713">
      <w:pPr>
        <w:spacing w:before="62"/>
        <w:ind w:right="4235"/>
        <w:jc w:val="right"/>
        <w:rPr>
          <w:rFonts w:ascii="Times New Roman" w:hAnsi="Times New Roman" w:cs="Times New Roman"/>
          <w:sz w:val="20"/>
          <w:szCs w:val="20"/>
        </w:rPr>
      </w:pPr>
      <w:bookmarkStart w:id="0" w:name="_GoBack"/>
      <w:bookmarkEnd w:id="0"/>
      <w:proofErr w:type="spellStart"/>
      <w:r>
        <w:rPr>
          <w:rFonts w:ascii="Times New Roman" w:hAnsi="Times New Roman" w:cs="Times New Roman"/>
          <w:sz w:val="20"/>
          <w:szCs w:val="20"/>
        </w:rPr>
        <w:t>Email:</w:t>
      </w:r>
      <w:r w:rsidR="00E63E85">
        <w:t>ragab.amin@nub.edu.eg</w:t>
      </w:r>
      <w:proofErr w:type="spellEnd"/>
      <w:r w:rsidR="00E63E85">
        <w:t xml:space="preserve"> </w:t>
      </w:r>
    </w:p>
    <w:sectPr w:rsidR="00AE3E37" w:rsidRPr="00401713" w:rsidSect="004309ED">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34B6" w:rsidRDefault="00C734B6">
      <w:r>
        <w:separator/>
      </w:r>
    </w:p>
  </w:endnote>
  <w:endnote w:type="continuationSeparator" w:id="0">
    <w:p w:rsidR="00C734B6" w:rsidRDefault="00C734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30963E03" wp14:editId="0ED5D8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CDB9CB1" wp14:editId="501711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011290E" wp14:editId="4D60AEF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34B6" w:rsidRDefault="00C734B6">
      <w:r>
        <w:separator/>
      </w:r>
    </w:p>
  </w:footnote>
  <w:footnote w:type="continuationSeparator" w:id="0">
    <w:p w:rsidR="00C734B6" w:rsidRDefault="00C734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6010FAD8" wp14:editId="0674240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5001009"/>
    <w:multiLevelType w:val="hybridMultilevel"/>
    <w:tmpl w:val="58F2B55E"/>
    <w:lvl w:ilvl="0" w:tplc="80C44214">
      <w:start w:val="1"/>
      <w:numFmt w:val="decimal"/>
      <w:lvlText w:val="%1-"/>
      <w:lvlJc w:val="left"/>
      <w:pPr>
        <w:ind w:left="720" w:hanging="360"/>
      </w:pPr>
      <w:rPr>
        <w:rFonts w:ascii="Times New Roman" w:eastAsia="Times New Roman" w:hAnsi="Times New Roman" w:cs="Times New Roman"/>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17CD"/>
    <w:rsid w:val="00066159"/>
    <w:rsid w:val="000E2911"/>
    <w:rsid w:val="001263DF"/>
    <w:rsid w:val="001303BD"/>
    <w:rsid w:val="001601FC"/>
    <w:rsid w:val="00222B97"/>
    <w:rsid w:val="00262322"/>
    <w:rsid w:val="00265769"/>
    <w:rsid w:val="00292ED9"/>
    <w:rsid w:val="003060C2"/>
    <w:rsid w:val="00324529"/>
    <w:rsid w:val="00401713"/>
    <w:rsid w:val="00404E5B"/>
    <w:rsid w:val="00414F7B"/>
    <w:rsid w:val="004179C0"/>
    <w:rsid w:val="004309ED"/>
    <w:rsid w:val="004355DC"/>
    <w:rsid w:val="00455C3E"/>
    <w:rsid w:val="004749B4"/>
    <w:rsid w:val="00485417"/>
    <w:rsid w:val="00494130"/>
    <w:rsid w:val="004F3523"/>
    <w:rsid w:val="005973B9"/>
    <w:rsid w:val="005B3A56"/>
    <w:rsid w:val="005D7C65"/>
    <w:rsid w:val="006060CE"/>
    <w:rsid w:val="0063497F"/>
    <w:rsid w:val="00660B67"/>
    <w:rsid w:val="006D061E"/>
    <w:rsid w:val="00742279"/>
    <w:rsid w:val="00770C34"/>
    <w:rsid w:val="00873DF0"/>
    <w:rsid w:val="008756E6"/>
    <w:rsid w:val="008F4C83"/>
    <w:rsid w:val="009B2D44"/>
    <w:rsid w:val="009E03D1"/>
    <w:rsid w:val="00A07E82"/>
    <w:rsid w:val="00A64CD0"/>
    <w:rsid w:val="00A9710C"/>
    <w:rsid w:val="00AE3E37"/>
    <w:rsid w:val="00B21A57"/>
    <w:rsid w:val="00B24AC1"/>
    <w:rsid w:val="00C33602"/>
    <w:rsid w:val="00C734B6"/>
    <w:rsid w:val="00C86E1F"/>
    <w:rsid w:val="00CD6F55"/>
    <w:rsid w:val="00D12CDB"/>
    <w:rsid w:val="00DE3104"/>
    <w:rsid w:val="00E40EEB"/>
    <w:rsid w:val="00E63E85"/>
    <w:rsid w:val="00EB5503"/>
    <w:rsid w:val="00EE6950"/>
    <w:rsid w:val="00F14378"/>
    <w:rsid w:val="00F72EEA"/>
    <w:rsid w:val="00F84396"/>
    <w:rsid w:val="00F84CAE"/>
    <w:rsid w:val="00F9340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1601FC"/>
  </w:style>
  <w:style w:type="paragraph" w:customStyle="1" w:styleId="Default">
    <w:name w:val="Default"/>
    <w:rsid w:val="001601FC"/>
    <w:pPr>
      <w:widowControl/>
      <w:autoSpaceDE w:val="0"/>
      <w:autoSpaceDN w:val="0"/>
      <w:adjustRightInd w:val="0"/>
    </w:pPr>
    <w:rPr>
      <w:rFonts w:ascii="Times New Roman" w:eastAsia="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1601FC"/>
  </w:style>
  <w:style w:type="paragraph" w:customStyle="1" w:styleId="Default">
    <w:name w:val="Default"/>
    <w:rsid w:val="001601FC"/>
    <w:pPr>
      <w:widowControl/>
      <w:autoSpaceDE w:val="0"/>
      <w:autoSpaceDN w:val="0"/>
      <w:adjustRightInd w:val="0"/>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agab.amin@nub.edu.eg" TargetMode="External"/><Relationship Id="rId13" Type="http://schemas.openxmlformats.org/officeDocument/2006/relationships/hyperlink" Target="https://www.researchgate.net/researcher/38190486_Moamen_S_Refat/"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hyperlink" Target="https://www.researchgate.net/researcher/2041119871_Yasmin_M_S_Jamil/"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researchgate.net/researcher/2041117501_Hussein_M_A_Al-Mayda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tiger</cp:lastModifiedBy>
  <cp:revision>19</cp:revision>
  <dcterms:created xsi:type="dcterms:W3CDTF">2018-12-03T21:10:00Z</dcterms:created>
  <dcterms:modified xsi:type="dcterms:W3CDTF">2018-12-03T21:40:00Z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