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56B9EB9E" w:rsidR="00AC3BCD" w:rsidRPr="00BD0A48" w:rsidRDefault="006813F0" w:rsidP="00F909B8">
      <w:pPr>
        <w:rPr>
          <w:rFonts w:ascii="Arial" w:hAnsi="Arial" w:cs="Arial"/>
          <w:bCs/>
          <w:lang w:val="en-NZ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BD0A48">
        <w:rPr>
          <w:rFonts w:ascii="Arial" w:hAnsi="Arial" w:cs="Arial"/>
          <w:bCs/>
          <w:lang w:val="en-NZ"/>
        </w:rPr>
        <w:t>Drug discovery, design &amp; development: challenges and approaches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ADA2D" w14:textId="77777777" w:rsidR="002D5ADA" w:rsidRDefault="002D5ADA" w:rsidP="00671A59">
      <w:r>
        <w:separator/>
      </w:r>
    </w:p>
  </w:endnote>
  <w:endnote w:type="continuationSeparator" w:id="0">
    <w:p w14:paraId="5061B81A" w14:textId="77777777" w:rsidR="002D5ADA" w:rsidRDefault="002D5AD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CDBEB7" w14:textId="77777777" w:rsidR="002D5ADA" w:rsidRDefault="002D5ADA" w:rsidP="00671A59">
      <w:r>
        <w:separator/>
      </w:r>
    </w:p>
  </w:footnote>
  <w:footnote w:type="continuationSeparator" w:id="0">
    <w:p w14:paraId="4836EB3F" w14:textId="77777777" w:rsidR="002D5ADA" w:rsidRDefault="002D5AD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2D5ADA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B3788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D6F54"/>
    <w:rsid w:val="006F0C5C"/>
    <w:rsid w:val="006F489E"/>
    <w:rsid w:val="007258AA"/>
    <w:rsid w:val="00743CCA"/>
    <w:rsid w:val="00746319"/>
    <w:rsid w:val="00765600"/>
    <w:rsid w:val="00767BCF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734"/>
    <w:rsid w:val="00901E5B"/>
    <w:rsid w:val="00945544"/>
    <w:rsid w:val="009616C1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D0A48"/>
    <w:rsid w:val="00BD3610"/>
    <w:rsid w:val="00BF5676"/>
    <w:rsid w:val="00C517AD"/>
    <w:rsid w:val="00C60A2B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2484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2021-06-08T13:47:00Z</dcterms:modified>
</cp:coreProperties>
</file>