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4D9" w:rsidRPr="0070787F" w:rsidRDefault="00DD114F" w:rsidP="00DD114F">
      <w:p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5E061AC" wp14:editId="7C0FD185">
            <wp:simplePos x="0" y="0"/>
            <wp:positionH relativeFrom="margin">
              <wp:posOffset>4880869</wp:posOffset>
            </wp:positionH>
            <wp:positionV relativeFrom="page">
              <wp:posOffset>223766</wp:posOffset>
            </wp:positionV>
            <wp:extent cx="1446245" cy="1875155"/>
            <wp:effectExtent l="0" t="0" r="1905" b="0"/>
            <wp:wrapSquare wrapText="bothSides"/>
            <wp:docPr id="102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446245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64D9">
        <w:rPr>
          <w:rFonts w:ascii="Times New Roman" w:hAnsi="Times New Roman" w:cs="Times New Roman"/>
          <w:b/>
          <w:bCs/>
          <w:sz w:val="24"/>
          <w:szCs w:val="24"/>
        </w:rPr>
        <w:t>EVALUATION OF PHYTOCHEMICAL</w:t>
      </w:r>
      <w:r w:rsidR="008F64D9" w:rsidRPr="0070787F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8F64D9">
        <w:rPr>
          <w:rFonts w:ascii="Times New Roman" w:hAnsi="Times New Roman" w:cs="Times New Roman"/>
          <w:b/>
          <w:bCs/>
          <w:sz w:val="24"/>
          <w:szCs w:val="24"/>
        </w:rPr>
        <w:t xml:space="preserve">ND ANTI-INFLAMMATORY EFFECTS OF </w:t>
      </w:r>
      <w:r w:rsidR="008F64D9" w:rsidRPr="0070787F">
        <w:rPr>
          <w:rFonts w:ascii="Times New Roman" w:hAnsi="Times New Roman" w:cs="Times New Roman"/>
          <w:b/>
          <w:bCs/>
          <w:sz w:val="24"/>
          <w:szCs w:val="24"/>
        </w:rPr>
        <w:t xml:space="preserve">METHANOL </w:t>
      </w:r>
      <w:r w:rsidR="008F64D9">
        <w:rPr>
          <w:rFonts w:ascii="Times New Roman" w:hAnsi="Times New Roman" w:cs="Times New Roman"/>
          <w:b/>
          <w:bCs/>
          <w:i/>
          <w:sz w:val="24"/>
          <w:szCs w:val="24"/>
        </w:rPr>
        <w:t>EXTRACT</w:t>
      </w:r>
      <w:r w:rsidR="008F64D9" w:rsidRPr="0070787F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8F64D9" w:rsidRPr="0070787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Borreria stachydea </w:t>
      </w:r>
      <w:r w:rsidR="008F64D9" w:rsidRPr="0070787F">
        <w:rPr>
          <w:rFonts w:ascii="Times New Roman" w:hAnsi="Times New Roman" w:cs="Times New Roman"/>
          <w:b/>
          <w:bCs/>
          <w:sz w:val="24"/>
          <w:szCs w:val="24"/>
        </w:rPr>
        <w:t xml:space="preserve">[(DC) Hutch. and </w:t>
      </w:r>
      <w:proofErr w:type="spellStart"/>
      <w:r w:rsidR="008F64D9" w:rsidRPr="0070787F">
        <w:rPr>
          <w:rFonts w:ascii="Times New Roman" w:hAnsi="Times New Roman" w:cs="Times New Roman"/>
          <w:b/>
          <w:bCs/>
          <w:sz w:val="24"/>
          <w:szCs w:val="24"/>
        </w:rPr>
        <w:t>Dalziel</w:t>
      </w:r>
      <w:proofErr w:type="spellEnd"/>
      <w:r w:rsidR="008F64D9" w:rsidRPr="0070787F">
        <w:rPr>
          <w:rFonts w:ascii="Times New Roman" w:hAnsi="Times New Roman" w:cs="Times New Roman"/>
          <w:b/>
          <w:bCs/>
          <w:sz w:val="24"/>
          <w:szCs w:val="24"/>
        </w:rPr>
        <w:t>] (</w:t>
      </w:r>
      <w:proofErr w:type="spellStart"/>
      <w:r w:rsidR="008F64D9" w:rsidRPr="0070787F">
        <w:rPr>
          <w:rFonts w:ascii="Times New Roman" w:hAnsi="Times New Roman" w:cs="Times New Roman"/>
          <w:b/>
          <w:bCs/>
          <w:sz w:val="24"/>
          <w:szCs w:val="24"/>
        </w:rPr>
        <w:t>Rubiaceae</w:t>
      </w:r>
      <w:proofErr w:type="spellEnd"/>
      <w:r w:rsidR="008F64D9" w:rsidRPr="0070787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8F64D9" w:rsidRPr="0070787F" w:rsidRDefault="008F64D9" w:rsidP="008F6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787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70787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70787F">
        <w:rPr>
          <w:rFonts w:ascii="Times New Roman" w:hAnsi="Times New Roman" w:cs="Times New Roman"/>
          <w:b/>
          <w:bCs/>
          <w:sz w:val="24"/>
          <w:szCs w:val="24"/>
        </w:rPr>
        <w:t>Anas, A*</w:t>
      </w:r>
      <w:proofErr w:type="gramStart"/>
      <w:r w:rsidRPr="0070787F">
        <w:rPr>
          <w:rFonts w:ascii="Times New Roman" w:hAnsi="Times New Roman" w:cs="Times New Roman"/>
          <w:b/>
          <w:bCs/>
          <w:sz w:val="24"/>
          <w:szCs w:val="24"/>
        </w:rPr>
        <w:t>.,</w:t>
      </w:r>
      <w:proofErr w:type="gramEnd"/>
      <w:r w:rsidRPr="007078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A. A.</w:t>
      </w:r>
      <w:r w:rsidRPr="007078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0787F">
        <w:rPr>
          <w:rFonts w:ascii="Times New Roman" w:hAnsi="Times New Roman" w:cs="Times New Roman"/>
          <w:b/>
          <w:bCs/>
          <w:sz w:val="24"/>
          <w:szCs w:val="24"/>
        </w:rPr>
        <w:t>Ambi</w:t>
      </w:r>
      <w:proofErr w:type="spellEnd"/>
      <w:r w:rsidRPr="0070787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70787F">
        <w:rPr>
          <w:rFonts w:ascii="Times New Roman" w:hAnsi="Times New Roman" w:cs="Times New Roman"/>
          <w:b/>
          <w:bCs/>
          <w:sz w:val="24"/>
          <w:szCs w:val="24"/>
        </w:rPr>
        <w:t xml:space="preserve">Zainab, M.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M. I. A. Saleh</w:t>
      </w:r>
    </w:p>
    <w:p w:rsidR="008F64D9" w:rsidRPr="0070787F" w:rsidRDefault="008F64D9" w:rsidP="008F6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64D9" w:rsidRPr="0070787F" w:rsidRDefault="008F64D9" w:rsidP="008F6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787F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70787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0787F">
        <w:rPr>
          <w:rFonts w:ascii="Times New Roman" w:hAnsi="Times New Roman" w:cs="Times New Roman"/>
          <w:sz w:val="24"/>
          <w:szCs w:val="24"/>
        </w:rPr>
        <w:t>Department of Pharmacognosy and Herbal Medicine, Bayero University Kano, Kano State– Nigeria.</w:t>
      </w:r>
    </w:p>
    <w:p w:rsidR="008F64D9" w:rsidRPr="0070787F" w:rsidRDefault="008F64D9" w:rsidP="008F6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0787F">
        <w:rPr>
          <w:rFonts w:ascii="Times New Roman" w:hAnsi="Times New Roman" w:cs="Times New Roman"/>
          <w:sz w:val="24"/>
          <w:szCs w:val="24"/>
        </w:rPr>
        <w:t>Department of Pharmacognosy and Drug Development, Ahmadu Bello University, Zaria – Nigeria.</w:t>
      </w:r>
    </w:p>
    <w:p w:rsidR="008F64D9" w:rsidRPr="0070787F" w:rsidRDefault="008F64D9" w:rsidP="008F6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0787F">
        <w:rPr>
          <w:rFonts w:ascii="Times New Roman" w:hAnsi="Times New Roman" w:cs="Times New Roman"/>
          <w:sz w:val="24"/>
          <w:szCs w:val="24"/>
        </w:rPr>
        <w:t xml:space="preserve"> Department of Human Physiology, Ahmadu Bello University Zaria, Kaduna State – Nigeria.</w:t>
      </w:r>
    </w:p>
    <w:p w:rsidR="008F64D9" w:rsidRPr="0070787F" w:rsidRDefault="008F64D9" w:rsidP="008F64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64D9" w:rsidRPr="008F64D9" w:rsidRDefault="008F64D9" w:rsidP="008F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787F">
        <w:rPr>
          <w:rFonts w:ascii="Times New Roman" w:hAnsi="Times New Roman" w:cs="Times New Roman"/>
          <w:i/>
          <w:iCs/>
          <w:sz w:val="24"/>
          <w:szCs w:val="24"/>
        </w:rPr>
        <w:t xml:space="preserve">Borreria stachydea </w:t>
      </w:r>
      <w:r w:rsidRPr="0070787F">
        <w:rPr>
          <w:rFonts w:ascii="Times New Roman" w:hAnsi="Times New Roman" w:cs="Times New Roman"/>
          <w:sz w:val="24"/>
          <w:szCs w:val="24"/>
        </w:rPr>
        <w:t xml:space="preserve">[(DC) Hutch. &amp; </w:t>
      </w:r>
      <w:proofErr w:type="spellStart"/>
      <w:r w:rsidRPr="0070787F">
        <w:rPr>
          <w:rFonts w:ascii="Times New Roman" w:hAnsi="Times New Roman" w:cs="Times New Roman"/>
          <w:sz w:val="24"/>
          <w:szCs w:val="24"/>
        </w:rPr>
        <w:t>Dalziel</w:t>
      </w:r>
      <w:proofErr w:type="spellEnd"/>
      <w:r w:rsidRPr="0070787F">
        <w:rPr>
          <w:rFonts w:ascii="Times New Roman" w:hAnsi="Times New Roman" w:cs="Times New Roman"/>
          <w:sz w:val="24"/>
          <w:szCs w:val="24"/>
        </w:rPr>
        <w:t xml:space="preserve">] is an erect, hairy and weedy herb, about 1ft in height with mauve flowers. It belongs to the phylum </w:t>
      </w:r>
      <w:proofErr w:type="spellStart"/>
      <w:r w:rsidRPr="0070787F">
        <w:rPr>
          <w:rFonts w:ascii="Times New Roman" w:hAnsi="Times New Roman" w:cs="Times New Roman"/>
          <w:sz w:val="24"/>
          <w:szCs w:val="24"/>
        </w:rPr>
        <w:t>magnoliophyta</w:t>
      </w:r>
      <w:proofErr w:type="spellEnd"/>
      <w:r w:rsidRPr="0070787F">
        <w:rPr>
          <w:rFonts w:ascii="Times New Roman" w:hAnsi="Times New Roman" w:cs="Times New Roman"/>
          <w:sz w:val="24"/>
          <w:szCs w:val="24"/>
        </w:rPr>
        <w:t xml:space="preserve">, and its class is </w:t>
      </w:r>
      <w:proofErr w:type="spellStart"/>
      <w:r w:rsidRPr="0070787F">
        <w:rPr>
          <w:rFonts w:ascii="Times New Roman" w:hAnsi="Times New Roman" w:cs="Times New Roman"/>
          <w:sz w:val="24"/>
          <w:szCs w:val="24"/>
        </w:rPr>
        <w:t>magnoliopsida</w:t>
      </w:r>
      <w:proofErr w:type="spellEnd"/>
      <w:r w:rsidRPr="0070787F">
        <w:rPr>
          <w:rFonts w:ascii="Times New Roman" w:hAnsi="Times New Roman" w:cs="Times New Roman"/>
          <w:sz w:val="24"/>
          <w:szCs w:val="24"/>
        </w:rPr>
        <w:t xml:space="preserve"> and a member of the </w:t>
      </w:r>
      <w:proofErr w:type="spellStart"/>
      <w:r w:rsidRPr="0070787F">
        <w:rPr>
          <w:rFonts w:ascii="Times New Roman" w:hAnsi="Times New Roman" w:cs="Times New Roman"/>
          <w:sz w:val="24"/>
          <w:szCs w:val="24"/>
        </w:rPr>
        <w:t>Rubiaceae</w:t>
      </w:r>
      <w:proofErr w:type="spellEnd"/>
      <w:r w:rsidRPr="0070787F">
        <w:rPr>
          <w:rFonts w:ascii="Times New Roman" w:hAnsi="Times New Roman" w:cs="Times New Roman"/>
          <w:sz w:val="24"/>
          <w:szCs w:val="24"/>
        </w:rPr>
        <w:t xml:space="preserve"> family. It is found in Nigeria, Ghana, Sudan, Malaysia, India and several other nations of the world. </w:t>
      </w:r>
      <w:r w:rsidRPr="0070787F">
        <w:rPr>
          <w:rFonts w:ascii="Times New Roman" w:hAnsi="Times New Roman" w:cs="Times New Roman"/>
          <w:iCs/>
          <w:sz w:val="24"/>
          <w:szCs w:val="24"/>
        </w:rPr>
        <w:t>This studies was primarily aimed to evaluate the qualitative</w:t>
      </w:r>
      <w:r>
        <w:rPr>
          <w:rFonts w:ascii="Times New Roman" w:hAnsi="Times New Roman" w:cs="Times New Roman"/>
          <w:iCs/>
          <w:sz w:val="24"/>
          <w:szCs w:val="24"/>
        </w:rPr>
        <w:t xml:space="preserve"> and quantitative phytochemical evaluation</w:t>
      </w:r>
      <w:r w:rsidRPr="0070787F">
        <w:rPr>
          <w:rFonts w:ascii="Times New Roman" w:hAnsi="Times New Roman" w:cs="Times New Roman"/>
          <w:iCs/>
          <w:sz w:val="24"/>
          <w:szCs w:val="24"/>
        </w:rPr>
        <w:t xml:space="preserve"> of primary and secondary metabolites, toxicity studies, acute and chronic anti-inflammation </w:t>
      </w:r>
      <w:r w:rsidRPr="0070787F">
        <w:rPr>
          <w:rFonts w:ascii="Times New Roman" w:hAnsi="Times New Roman" w:cs="Times New Roman"/>
          <w:bCs/>
          <w:sz w:val="24"/>
          <w:szCs w:val="24"/>
        </w:rPr>
        <w:t xml:space="preserve">using standard method which reveals the presence of </w:t>
      </w:r>
      <w:r w:rsidRPr="0070787F">
        <w:rPr>
          <w:rFonts w:ascii="Times New Roman" w:hAnsi="Times New Roman" w:cs="Times New Roman"/>
          <w:sz w:val="24"/>
          <w:szCs w:val="24"/>
        </w:rPr>
        <w:t>carbohydrates, cardiac glycoside, flavonoids, saponins, steroids, triterpenes and tannins were present in the crude extract. Toxicity studies by using oral route showed no death or any sign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0787F">
        <w:rPr>
          <w:rFonts w:ascii="Times New Roman" w:hAnsi="Times New Roman" w:cs="Times New Roman"/>
          <w:sz w:val="24"/>
          <w:szCs w:val="24"/>
        </w:rPr>
        <w:t xml:space="preserve"> of toxicity in any group at 5000 mg/ kg indicating its safety. Anti-inflammatory effects indicates its efficacy at  125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87F">
        <w:rPr>
          <w:rFonts w:ascii="Times New Roman" w:hAnsi="Times New Roman" w:cs="Times New Roman"/>
          <w:sz w:val="24"/>
          <w:szCs w:val="24"/>
        </w:rPr>
        <w:t>mg/kg at 2 h</w:t>
      </w:r>
      <w:r>
        <w:rPr>
          <w:rFonts w:ascii="Times New Roman" w:hAnsi="Times New Roman" w:cs="Times New Roman"/>
          <w:sz w:val="24"/>
          <w:szCs w:val="24"/>
        </w:rPr>
        <w:t>ou</w:t>
      </w:r>
      <w:r w:rsidRPr="0070787F">
        <w:rPr>
          <w:rFonts w:ascii="Times New Roman" w:hAnsi="Times New Roman" w:cs="Times New Roman"/>
          <w:sz w:val="24"/>
          <w:szCs w:val="24"/>
        </w:rPr>
        <w:t>rs and 4 h</w:t>
      </w:r>
      <w:r>
        <w:rPr>
          <w:rFonts w:ascii="Times New Roman" w:hAnsi="Times New Roman" w:cs="Times New Roman"/>
          <w:sz w:val="24"/>
          <w:szCs w:val="24"/>
        </w:rPr>
        <w:t>ou</w:t>
      </w:r>
      <w:r w:rsidRPr="0070787F">
        <w:rPr>
          <w:rFonts w:ascii="Times New Roman" w:hAnsi="Times New Roman" w:cs="Times New Roman"/>
          <w:sz w:val="24"/>
          <w:szCs w:val="24"/>
        </w:rPr>
        <w:t xml:space="preserve">rs, 250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70787F">
        <w:rPr>
          <w:rFonts w:ascii="Times New Roman" w:hAnsi="Times New Roman" w:cs="Times New Roman"/>
          <w:sz w:val="24"/>
          <w:szCs w:val="24"/>
        </w:rPr>
        <w:t>500mg/kg in the same h</w:t>
      </w:r>
      <w:r>
        <w:rPr>
          <w:rFonts w:ascii="Times New Roman" w:hAnsi="Times New Roman" w:cs="Times New Roman"/>
          <w:sz w:val="24"/>
          <w:szCs w:val="24"/>
        </w:rPr>
        <w:t>ou</w:t>
      </w:r>
      <w:r w:rsidRPr="0070787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 xml:space="preserve"> with the percentage of inhibition of 90.94, 90.21 and 88.04,  % compared to standard drug that have 97.10 %</w:t>
      </w:r>
      <w:r w:rsidRPr="0070787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Collectively or individually the phytoconstituents present in this plant attributed to its safety</w:t>
      </w:r>
      <w:r w:rsidRPr="007078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A40C7">
        <w:rPr>
          <w:rFonts w:ascii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hAnsi="Times New Roman" w:cs="Times New Roman"/>
          <w:sz w:val="24"/>
          <w:szCs w:val="24"/>
        </w:rPr>
        <w:t xml:space="preserve">epicacy. However, </w:t>
      </w:r>
      <w:r w:rsidRPr="008A40C7">
        <w:rPr>
          <w:rFonts w:ascii="Times New Roman" w:hAnsi="Times New Roman" w:cs="Times New Roman"/>
          <w:sz w:val="24"/>
          <w:szCs w:val="24"/>
        </w:rPr>
        <w:t xml:space="preserve">this supports the </w:t>
      </w:r>
      <w:bookmarkStart w:id="0" w:name="_GoBack"/>
      <w:bookmarkEnd w:id="0"/>
      <w:proofErr w:type="spellStart"/>
      <w:r w:rsidRPr="008A40C7">
        <w:rPr>
          <w:rFonts w:ascii="Times New Roman" w:hAnsi="Times New Roman" w:cs="Times New Roman"/>
          <w:sz w:val="24"/>
          <w:szCs w:val="24"/>
        </w:rPr>
        <w:t>ethnomedical</w:t>
      </w:r>
      <w:proofErr w:type="spellEnd"/>
      <w:r w:rsidRPr="008A40C7">
        <w:rPr>
          <w:rFonts w:ascii="Times New Roman" w:hAnsi="Times New Roman" w:cs="Times New Roman"/>
          <w:sz w:val="24"/>
          <w:szCs w:val="24"/>
        </w:rPr>
        <w:t xml:space="preserve"> claim of the use of the plant in management of inflammatory condition.</w:t>
      </w:r>
    </w:p>
    <w:p w:rsidR="006375A1" w:rsidRDefault="006375A1" w:rsidP="008F64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64D9" w:rsidRDefault="008F64D9" w:rsidP="008F64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4D9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8F64D9" w:rsidRPr="001149FD" w:rsidRDefault="008F64D9" w:rsidP="001149FD">
      <w:pPr>
        <w:tabs>
          <w:tab w:val="left" w:pos="8685"/>
        </w:tabs>
        <w:spacing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1149FD">
        <w:rPr>
          <w:rFonts w:ascii="Times New Roman" w:hAnsi="Times New Roman" w:cs="Times New Roman"/>
          <w:sz w:val="24"/>
          <w:szCs w:val="24"/>
        </w:rPr>
        <w:t>Anas Abba is currently a PhD students at Ahmadu Bello University Zaria, Kaduna state Nigeria.</w:t>
      </w:r>
      <w:r w:rsidR="006375A1" w:rsidRPr="001149FD">
        <w:rPr>
          <w:rFonts w:ascii="Times New Roman" w:hAnsi="Times New Roman" w:cs="Times New Roman"/>
          <w:sz w:val="24"/>
          <w:szCs w:val="24"/>
        </w:rPr>
        <w:t xml:space="preserve"> He is a</w:t>
      </w:r>
      <w:r w:rsidRPr="001149FD">
        <w:rPr>
          <w:rFonts w:ascii="Times New Roman" w:hAnsi="Times New Roman" w:cs="Times New Roman"/>
          <w:sz w:val="24"/>
          <w:szCs w:val="24"/>
        </w:rPr>
        <w:t xml:space="preserve"> lecturer in Department of Pharmacognosy and Herbal Medicine</w:t>
      </w:r>
      <w:r w:rsidR="006375A1" w:rsidRPr="001149FD">
        <w:rPr>
          <w:rFonts w:ascii="Times New Roman" w:hAnsi="Times New Roman" w:cs="Times New Roman"/>
          <w:sz w:val="24"/>
          <w:szCs w:val="24"/>
        </w:rPr>
        <w:t>,</w:t>
      </w:r>
      <w:r w:rsidRPr="001149FD">
        <w:rPr>
          <w:rFonts w:ascii="Times New Roman" w:hAnsi="Times New Roman" w:cs="Times New Roman"/>
          <w:sz w:val="24"/>
          <w:szCs w:val="24"/>
        </w:rPr>
        <w:t xml:space="preserve"> B</w:t>
      </w:r>
      <w:r w:rsidR="006375A1" w:rsidRPr="001149FD">
        <w:rPr>
          <w:rFonts w:ascii="Times New Roman" w:hAnsi="Times New Roman" w:cs="Times New Roman"/>
          <w:sz w:val="24"/>
          <w:szCs w:val="24"/>
        </w:rPr>
        <w:t xml:space="preserve">ayero </w:t>
      </w:r>
      <w:r w:rsidRPr="001149FD">
        <w:rPr>
          <w:rFonts w:ascii="Times New Roman" w:hAnsi="Times New Roman" w:cs="Times New Roman"/>
          <w:sz w:val="24"/>
          <w:szCs w:val="24"/>
        </w:rPr>
        <w:t>U</w:t>
      </w:r>
      <w:r w:rsidR="006375A1" w:rsidRPr="001149FD">
        <w:rPr>
          <w:rFonts w:ascii="Times New Roman" w:hAnsi="Times New Roman" w:cs="Times New Roman"/>
          <w:sz w:val="24"/>
          <w:szCs w:val="24"/>
        </w:rPr>
        <w:t xml:space="preserve">niversity </w:t>
      </w:r>
      <w:r w:rsidRPr="001149FD">
        <w:rPr>
          <w:rFonts w:ascii="Times New Roman" w:hAnsi="Times New Roman" w:cs="Times New Roman"/>
          <w:sz w:val="24"/>
          <w:szCs w:val="24"/>
        </w:rPr>
        <w:t>K</w:t>
      </w:r>
      <w:r w:rsidR="006375A1" w:rsidRPr="001149FD">
        <w:rPr>
          <w:rFonts w:ascii="Times New Roman" w:hAnsi="Times New Roman" w:cs="Times New Roman"/>
          <w:sz w:val="24"/>
          <w:szCs w:val="24"/>
        </w:rPr>
        <w:t>ano</w:t>
      </w:r>
      <w:r w:rsidRPr="001149FD">
        <w:rPr>
          <w:rFonts w:ascii="Times New Roman" w:hAnsi="Times New Roman" w:cs="Times New Roman"/>
          <w:sz w:val="24"/>
          <w:szCs w:val="24"/>
        </w:rPr>
        <w:t>, K</w:t>
      </w:r>
      <w:r w:rsidR="006375A1" w:rsidRPr="001149FD">
        <w:rPr>
          <w:rFonts w:ascii="Times New Roman" w:hAnsi="Times New Roman" w:cs="Times New Roman"/>
          <w:sz w:val="24"/>
          <w:szCs w:val="24"/>
        </w:rPr>
        <w:t xml:space="preserve">ano </w:t>
      </w:r>
      <w:r w:rsidRPr="001149FD">
        <w:rPr>
          <w:rFonts w:ascii="Times New Roman" w:hAnsi="Times New Roman" w:cs="Times New Roman"/>
          <w:sz w:val="24"/>
          <w:szCs w:val="24"/>
        </w:rPr>
        <w:t>S</w:t>
      </w:r>
      <w:r w:rsidR="006375A1" w:rsidRPr="001149FD">
        <w:rPr>
          <w:rFonts w:ascii="Times New Roman" w:hAnsi="Times New Roman" w:cs="Times New Roman"/>
          <w:sz w:val="24"/>
          <w:szCs w:val="24"/>
        </w:rPr>
        <w:t xml:space="preserve">tate </w:t>
      </w:r>
      <w:r w:rsidRPr="001149FD">
        <w:rPr>
          <w:rFonts w:ascii="Times New Roman" w:hAnsi="Times New Roman" w:cs="Times New Roman"/>
          <w:sz w:val="24"/>
          <w:szCs w:val="24"/>
        </w:rPr>
        <w:t>N</w:t>
      </w:r>
      <w:r w:rsidR="006375A1" w:rsidRPr="001149FD">
        <w:rPr>
          <w:rFonts w:ascii="Times New Roman" w:hAnsi="Times New Roman" w:cs="Times New Roman"/>
          <w:sz w:val="24"/>
          <w:szCs w:val="24"/>
        </w:rPr>
        <w:t>igeria</w:t>
      </w:r>
      <w:r w:rsidRPr="001149FD">
        <w:rPr>
          <w:rFonts w:ascii="Times New Roman" w:hAnsi="Times New Roman" w:cs="Times New Roman"/>
          <w:sz w:val="24"/>
          <w:szCs w:val="24"/>
        </w:rPr>
        <w:t>.</w:t>
      </w:r>
      <w:r w:rsidR="00AD06C1" w:rsidRPr="001149FD">
        <w:rPr>
          <w:rFonts w:ascii="Times New Roman" w:hAnsi="Times New Roman" w:cs="Times New Roman"/>
          <w:sz w:val="24"/>
          <w:szCs w:val="24"/>
        </w:rPr>
        <w:t xml:space="preserve">  He has </w:t>
      </w:r>
      <w:r w:rsidR="001149FD" w:rsidRPr="001149FD">
        <w:rPr>
          <w:rFonts w:ascii="Times New Roman" w:hAnsi="Times New Roman" w:cs="Times New Roman"/>
          <w:sz w:val="24"/>
          <w:szCs w:val="24"/>
        </w:rPr>
        <w:t>particip</w:t>
      </w:r>
      <w:r w:rsidR="001149FD">
        <w:rPr>
          <w:rFonts w:ascii="Times New Roman" w:hAnsi="Times New Roman" w:cs="Times New Roman"/>
          <w:sz w:val="24"/>
          <w:szCs w:val="24"/>
        </w:rPr>
        <w:t xml:space="preserve">ated in many research works </w:t>
      </w:r>
      <w:r w:rsidR="001149FD" w:rsidRPr="001149FD">
        <w:rPr>
          <w:rFonts w:ascii="Times New Roman" w:hAnsi="Times New Roman" w:cs="Times New Roman"/>
          <w:sz w:val="24"/>
          <w:szCs w:val="24"/>
        </w:rPr>
        <w:t>especially in</w:t>
      </w:r>
      <w:r w:rsidR="001149FD" w:rsidRPr="001149FD">
        <w:rPr>
          <w:rFonts w:asciiTheme="majorBidi" w:hAnsiTheme="majorBidi" w:cstheme="majorBidi"/>
          <w:bCs/>
          <w:sz w:val="24"/>
          <w:szCs w:val="24"/>
        </w:rPr>
        <w:t xml:space="preserve"> Herbal Medicine</w:t>
      </w:r>
      <w:r w:rsidR="001149FD">
        <w:rPr>
          <w:rFonts w:asciiTheme="majorBidi" w:hAnsiTheme="majorBidi" w:cstheme="majorBidi"/>
          <w:bCs/>
          <w:sz w:val="24"/>
          <w:szCs w:val="24"/>
        </w:rPr>
        <w:t xml:space="preserve"> and </w:t>
      </w:r>
      <w:r w:rsidR="001149FD" w:rsidRPr="001149FD">
        <w:rPr>
          <w:rFonts w:asciiTheme="majorBidi" w:hAnsiTheme="majorBidi" w:cstheme="majorBidi"/>
          <w:bCs/>
          <w:sz w:val="24"/>
          <w:szCs w:val="24"/>
        </w:rPr>
        <w:t xml:space="preserve">Natural Product </w:t>
      </w:r>
      <w:r w:rsidR="001149FD">
        <w:rPr>
          <w:rFonts w:asciiTheme="majorBidi" w:hAnsiTheme="majorBidi" w:cstheme="majorBidi"/>
          <w:bCs/>
          <w:sz w:val="24"/>
          <w:szCs w:val="24"/>
        </w:rPr>
        <w:t xml:space="preserve">and </w:t>
      </w:r>
      <w:r w:rsidR="00AD06C1">
        <w:rPr>
          <w:rFonts w:ascii="Times New Roman" w:hAnsi="Times New Roman" w:cs="Times New Roman"/>
          <w:sz w:val="24"/>
          <w:szCs w:val="24"/>
        </w:rPr>
        <w:t>published more than 2</w:t>
      </w:r>
      <w:r w:rsidR="006375A1" w:rsidRPr="006375A1">
        <w:rPr>
          <w:rFonts w:ascii="Times New Roman" w:hAnsi="Times New Roman" w:cs="Times New Roman"/>
          <w:sz w:val="24"/>
          <w:szCs w:val="24"/>
        </w:rPr>
        <w:t>0 publications.</w:t>
      </w:r>
    </w:p>
    <w:p w:rsidR="006375A1" w:rsidRDefault="006375A1" w:rsidP="008F64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75A1" w:rsidRDefault="00AD06C1" w:rsidP="0063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Name: </w:t>
      </w:r>
      <w:r w:rsidR="006375A1" w:rsidRPr="00AD06C1">
        <w:rPr>
          <w:rFonts w:ascii="Times New Roman" w:hAnsi="Times New Roman" w:cs="Times New Roman"/>
          <w:sz w:val="24"/>
          <w:szCs w:val="24"/>
        </w:rPr>
        <w:t>Anas Abba</w:t>
      </w:r>
    </w:p>
    <w:p w:rsidR="00AD06C1" w:rsidRPr="001149FD" w:rsidRDefault="00AD06C1" w:rsidP="0063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6C1">
        <w:rPr>
          <w:rFonts w:ascii="Times New Roman" w:hAnsi="Times New Roman" w:cs="Times New Roman"/>
          <w:b/>
          <w:sz w:val="24"/>
          <w:szCs w:val="24"/>
        </w:rPr>
        <w:t>Contact Number: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75A1" w:rsidRPr="0070787F">
        <w:rPr>
          <w:rFonts w:ascii="Times New Roman" w:hAnsi="Times New Roman" w:cs="Times New Roman"/>
          <w:sz w:val="24"/>
          <w:szCs w:val="24"/>
        </w:rPr>
        <w:t>+2348030427519, +2348076308928</w:t>
      </w:r>
      <w:r w:rsidR="001149FD">
        <w:rPr>
          <w:rFonts w:ascii="Times New Roman" w:hAnsi="Times New Roman" w:cs="Times New Roman"/>
          <w:sz w:val="24"/>
          <w:szCs w:val="24"/>
        </w:rPr>
        <w:t>.</w:t>
      </w:r>
    </w:p>
    <w:p w:rsidR="00AD06C1" w:rsidRDefault="00AD06C1" w:rsidP="0063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Linked in account:</w:t>
      </w:r>
      <w:r w:rsidR="003C6E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6E25" w:rsidRPr="005C7D1E">
        <w:rPr>
          <w:rFonts w:ascii="Times New Roman" w:hAnsi="Times New Roman" w:cs="Times New Roman"/>
          <w:sz w:val="24"/>
          <w:szCs w:val="24"/>
        </w:rPr>
        <w:t>www.linkedin.com/in/anas-abba-8871a7b7</w:t>
      </w:r>
    </w:p>
    <w:p w:rsidR="006375A1" w:rsidRPr="003C6E25" w:rsidRDefault="00AD06C1" w:rsidP="0063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06C1">
        <w:rPr>
          <w:rFonts w:ascii="Times New Roman" w:hAnsi="Times New Roman" w:cs="Times New Roman"/>
          <w:b/>
          <w:sz w:val="24"/>
          <w:szCs w:val="24"/>
        </w:rPr>
        <w:t>Category: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75A1">
        <w:rPr>
          <w:rFonts w:ascii="Times New Roman" w:hAnsi="Times New Roman" w:cs="Times New Roman"/>
          <w:sz w:val="24"/>
          <w:szCs w:val="24"/>
        </w:rPr>
        <w:t>Oral presentation</w:t>
      </w:r>
    </w:p>
    <w:p w:rsidR="00B836ED" w:rsidRDefault="00B836ED"/>
    <w:sectPr w:rsidR="00B836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727ABA"/>
    <w:multiLevelType w:val="hybridMultilevel"/>
    <w:tmpl w:val="4894B4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4D9"/>
    <w:rsid w:val="00096DB7"/>
    <w:rsid w:val="001149FD"/>
    <w:rsid w:val="003C6E25"/>
    <w:rsid w:val="003E3162"/>
    <w:rsid w:val="005C7D1E"/>
    <w:rsid w:val="006375A1"/>
    <w:rsid w:val="008F64D9"/>
    <w:rsid w:val="00AD06C1"/>
    <w:rsid w:val="00B836ED"/>
    <w:rsid w:val="00DD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F67EBC-229E-4067-90BC-13466985A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4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9FD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 ABBA</dc:creator>
  <cp:keywords/>
  <dc:description/>
  <cp:lastModifiedBy>ANAS ABBA</cp:lastModifiedBy>
  <cp:revision>3</cp:revision>
  <dcterms:created xsi:type="dcterms:W3CDTF">2019-05-31T19:29:00Z</dcterms:created>
  <dcterms:modified xsi:type="dcterms:W3CDTF">2019-05-31T20:57:00Z</dcterms:modified>
</cp:coreProperties>
</file>