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DA9B5" w14:textId="54E538F9" w:rsidR="002939C3" w:rsidRDefault="00282141" w:rsidP="002939C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6BB2D15" wp14:editId="048CDB84">
            <wp:simplePos x="0" y="0"/>
            <wp:positionH relativeFrom="column">
              <wp:posOffset>4603750</wp:posOffset>
            </wp:positionH>
            <wp:positionV relativeFrom="paragraph">
              <wp:posOffset>-609600</wp:posOffset>
            </wp:positionV>
            <wp:extent cx="1079500" cy="1416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6ED22" w14:textId="77777777" w:rsidR="00282141" w:rsidRDefault="00282141" w:rsidP="002939C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E6293F" w14:textId="2FBE9979" w:rsidR="002939C3" w:rsidRPr="002939C3" w:rsidRDefault="002939C3" w:rsidP="002939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proofErr w:type="spellStart"/>
      <w:r w:rsidR="00D6251C" w:rsidRPr="00D6251C">
        <w:rPr>
          <w:rFonts w:ascii="Times New Roman" w:hAnsi="Times New Roman" w:cs="Times New Roman"/>
          <w:sz w:val="24"/>
          <w:szCs w:val="24"/>
        </w:rPr>
        <w:t>Clinico</w:t>
      </w:r>
      <w:proofErr w:type="spellEnd"/>
      <w:r w:rsidR="00D6251C" w:rsidRPr="00D6251C">
        <w:rPr>
          <w:rFonts w:ascii="Times New Roman" w:hAnsi="Times New Roman" w:cs="Times New Roman"/>
          <w:sz w:val="24"/>
          <w:szCs w:val="24"/>
        </w:rPr>
        <w:t>-Demographic Pr</w:t>
      </w:r>
      <w:r w:rsidR="00D6251C">
        <w:rPr>
          <w:rFonts w:ascii="Times New Roman" w:hAnsi="Times New Roman" w:cs="Times New Roman"/>
          <w:sz w:val="24"/>
          <w:szCs w:val="24"/>
        </w:rPr>
        <w:t>o</w:t>
      </w:r>
      <w:r w:rsidR="00D6251C" w:rsidRPr="00D6251C">
        <w:rPr>
          <w:rFonts w:ascii="Times New Roman" w:hAnsi="Times New Roman" w:cs="Times New Roman"/>
          <w:sz w:val="24"/>
          <w:szCs w:val="24"/>
        </w:rPr>
        <w:t>file and Outcome of Twin Pregnancies in a Tertiary Government Hospital: A Three-Year Retrospective Study</w:t>
      </w:r>
    </w:p>
    <w:p w14:paraId="5009B0EF" w14:textId="77777777" w:rsidR="00D6251C" w:rsidRDefault="002939C3" w:rsidP="00D62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9C3">
        <w:rPr>
          <w:rFonts w:ascii="Times New Roman" w:hAnsi="Times New Roman" w:cs="Times New Roman"/>
          <w:sz w:val="24"/>
          <w:szCs w:val="24"/>
        </w:rPr>
        <w:t>Name: Meidelin Hoei</w:t>
      </w:r>
    </w:p>
    <w:p w14:paraId="1AD0200F" w14:textId="2E09FBB2" w:rsidR="002939C3" w:rsidRDefault="002939C3" w:rsidP="00D625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Ospital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Ng Maynila Medical Center,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Quirino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 </w:t>
      </w:r>
      <w:proofErr w:type="spellStart"/>
      <w:r>
        <w:rPr>
          <w:rFonts w:ascii="Times New Roman" w:hAnsi="Times New Roman" w:cs="Times New Roman"/>
          <w:sz w:val="24"/>
          <w:szCs w:val="24"/>
        </w:rPr>
        <w:t>Roxas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Boulevard, Manila</w:t>
      </w:r>
    </w:p>
    <w:p w14:paraId="3CCCA010" w14:textId="69CE67E2" w:rsidR="002939C3" w:rsidRPr="002939C3" w:rsidRDefault="002939C3" w:rsidP="00D6251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4451F" w14:textId="08133682" w:rsidR="002939C3" w:rsidRPr="00136E23" w:rsidRDefault="002939C3" w:rsidP="00D625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E23">
        <w:rPr>
          <w:rFonts w:ascii="Times New Roman" w:hAnsi="Times New Roman" w:cs="Times New Roman"/>
          <w:sz w:val="24"/>
          <w:szCs w:val="24"/>
        </w:rPr>
        <w:t>Multiple births have been associated with</w:t>
      </w:r>
      <w:r>
        <w:rPr>
          <w:rFonts w:ascii="Times New Roman" w:hAnsi="Times New Roman" w:cs="Times New Roman"/>
          <w:sz w:val="24"/>
          <w:szCs w:val="24"/>
        </w:rPr>
        <w:t xml:space="preserve"> increased</w:t>
      </w:r>
      <w:r w:rsidRPr="00136E23">
        <w:rPr>
          <w:rFonts w:ascii="Times New Roman" w:hAnsi="Times New Roman" w:cs="Times New Roman"/>
          <w:sz w:val="24"/>
          <w:szCs w:val="24"/>
        </w:rPr>
        <w:t xml:space="preserve"> maternal and fetal morbidity and mortality during delivery. They are associated with higher</w:t>
      </w:r>
      <w:r>
        <w:rPr>
          <w:rFonts w:ascii="Times New Roman" w:hAnsi="Times New Roman" w:cs="Times New Roman"/>
          <w:sz w:val="24"/>
          <w:szCs w:val="24"/>
        </w:rPr>
        <w:t xml:space="preserve"> cases</w:t>
      </w:r>
      <w:r w:rsidRPr="00136E23">
        <w:rPr>
          <w:rFonts w:ascii="Times New Roman" w:hAnsi="Times New Roman" w:cs="Times New Roman"/>
          <w:sz w:val="24"/>
          <w:szCs w:val="24"/>
        </w:rPr>
        <w:t xml:space="preserve"> of prematurity and low birth weight</w:t>
      </w:r>
      <w:r w:rsidR="006D708B">
        <w:rPr>
          <w:rFonts w:ascii="Times New Roman" w:hAnsi="Times New Roman" w:cs="Times New Roman"/>
          <w:sz w:val="24"/>
          <w:szCs w:val="24"/>
        </w:rPr>
        <w:t>. I</w:t>
      </w:r>
      <w:r w:rsidRPr="00136E23">
        <w:rPr>
          <w:rFonts w:ascii="Times New Roman" w:hAnsi="Times New Roman" w:cs="Times New Roman"/>
          <w:sz w:val="24"/>
          <w:szCs w:val="24"/>
        </w:rPr>
        <w:t>t is important to review trends in multiple pregnancies</w:t>
      </w:r>
      <w:r>
        <w:rPr>
          <w:rFonts w:ascii="Times New Roman" w:hAnsi="Times New Roman" w:cs="Times New Roman"/>
          <w:sz w:val="24"/>
          <w:szCs w:val="24"/>
        </w:rPr>
        <w:t xml:space="preserve"> and their outcomes</w:t>
      </w:r>
      <w:r w:rsidRPr="00136E23">
        <w:rPr>
          <w:rFonts w:ascii="Times New Roman" w:hAnsi="Times New Roman" w:cs="Times New Roman"/>
          <w:sz w:val="24"/>
          <w:szCs w:val="24"/>
        </w:rPr>
        <w:t xml:space="preserve"> to be able to identify opportunities for intervention in improving </w:t>
      </w:r>
      <w:r>
        <w:rPr>
          <w:rFonts w:ascii="Times New Roman" w:hAnsi="Times New Roman" w:cs="Times New Roman"/>
          <w:sz w:val="24"/>
          <w:szCs w:val="24"/>
        </w:rPr>
        <w:t xml:space="preserve">both </w:t>
      </w:r>
      <w:r w:rsidRPr="00136E23">
        <w:rPr>
          <w:rFonts w:ascii="Times New Roman" w:hAnsi="Times New Roman" w:cs="Times New Roman"/>
          <w:sz w:val="24"/>
          <w:szCs w:val="24"/>
        </w:rPr>
        <w:t xml:space="preserve">maternal and neonatal outcomes. The study </w:t>
      </w:r>
      <w:r>
        <w:rPr>
          <w:rFonts w:ascii="Times New Roman" w:hAnsi="Times New Roman" w:cs="Times New Roman"/>
          <w:sz w:val="24"/>
          <w:szCs w:val="24"/>
        </w:rPr>
        <w:t>aims to</w:t>
      </w:r>
      <w:r w:rsidRPr="00136E23">
        <w:rPr>
          <w:rFonts w:ascii="Times New Roman" w:hAnsi="Times New Roman" w:cs="Times New Roman"/>
          <w:sz w:val="24"/>
          <w:szCs w:val="24"/>
        </w:rPr>
        <w:t xml:space="preserve"> provide</w:t>
      </w:r>
      <w:r>
        <w:rPr>
          <w:rFonts w:ascii="Times New Roman" w:hAnsi="Times New Roman" w:cs="Times New Roman"/>
          <w:sz w:val="24"/>
          <w:szCs w:val="24"/>
        </w:rPr>
        <w:t xml:space="preserve"> more</w:t>
      </w:r>
      <w:r w:rsidRPr="00136E23">
        <w:rPr>
          <w:rFonts w:ascii="Times New Roman" w:hAnsi="Times New Roman" w:cs="Times New Roman"/>
          <w:sz w:val="24"/>
          <w:szCs w:val="24"/>
        </w:rPr>
        <w:t xml:space="preserve"> data on </w:t>
      </w:r>
      <w:r>
        <w:rPr>
          <w:rFonts w:ascii="Times New Roman" w:hAnsi="Times New Roman" w:cs="Times New Roman"/>
          <w:sz w:val="24"/>
          <w:szCs w:val="24"/>
        </w:rPr>
        <w:t xml:space="preserve">profiles of mothers and infants born with </w:t>
      </w:r>
      <w:r w:rsidRPr="00136E23">
        <w:rPr>
          <w:rFonts w:ascii="Times New Roman" w:hAnsi="Times New Roman" w:cs="Times New Roman"/>
          <w:sz w:val="24"/>
          <w:szCs w:val="24"/>
        </w:rPr>
        <w:t>multiple pregnancies,</w:t>
      </w:r>
      <w:r>
        <w:rPr>
          <w:rFonts w:ascii="Times New Roman" w:hAnsi="Times New Roman" w:cs="Times New Roman"/>
          <w:sz w:val="24"/>
          <w:szCs w:val="24"/>
        </w:rPr>
        <w:t xml:space="preserve"> their outcomes providing</w:t>
      </w:r>
      <w:r w:rsidRPr="00136E23">
        <w:rPr>
          <w:rFonts w:ascii="Times New Roman" w:hAnsi="Times New Roman" w:cs="Times New Roman"/>
          <w:sz w:val="24"/>
          <w:szCs w:val="24"/>
        </w:rPr>
        <w:t xml:space="preserve"> baseline data</w:t>
      </w:r>
      <w:r>
        <w:rPr>
          <w:rFonts w:ascii="Times New Roman" w:hAnsi="Times New Roman" w:cs="Times New Roman"/>
          <w:sz w:val="24"/>
          <w:szCs w:val="24"/>
        </w:rPr>
        <w:t xml:space="preserve"> for hospital</w:t>
      </w:r>
      <w:r w:rsidR="006D708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based protocols and management of future multiple pregnancies</w:t>
      </w:r>
      <w:r w:rsidRPr="00136E2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CFC6ADD" w14:textId="77777777" w:rsidR="002939C3" w:rsidRDefault="002939C3" w:rsidP="00D625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</w:t>
      </w:r>
      <w:r w:rsidRPr="00136E2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54CAF">
        <w:rPr>
          <w:rFonts w:ascii="Times New Roman" w:hAnsi="Times New Roman" w:cs="Times New Roman"/>
          <w:sz w:val="24"/>
          <w:szCs w:val="24"/>
        </w:rPr>
        <w:t xml:space="preserve">To describe the </w:t>
      </w:r>
      <w:proofErr w:type="spellStart"/>
      <w:r w:rsidRPr="00B54CAF">
        <w:rPr>
          <w:rFonts w:ascii="Times New Roman" w:hAnsi="Times New Roman" w:cs="Times New Roman"/>
          <w:sz w:val="24"/>
          <w:szCs w:val="24"/>
        </w:rPr>
        <w:t>clinico</w:t>
      </w:r>
      <w:proofErr w:type="spellEnd"/>
      <w:r w:rsidRPr="00B54CAF">
        <w:rPr>
          <w:rFonts w:ascii="Times New Roman" w:hAnsi="Times New Roman" w:cs="Times New Roman"/>
          <w:sz w:val="24"/>
          <w:szCs w:val="24"/>
        </w:rPr>
        <w:t xml:space="preserve">-demographic profile and outcome of twin pregnancies in a tertiary government hospital </w:t>
      </w:r>
    </w:p>
    <w:p w14:paraId="6A9C6764" w14:textId="77777777" w:rsidR="002939C3" w:rsidRPr="00136E23" w:rsidRDefault="002939C3" w:rsidP="00D625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6E23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136E23">
        <w:rPr>
          <w:rFonts w:ascii="Times New Roman" w:hAnsi="Times New Roman" w:cs="Times New Roman"/>
          <w:sz w:val="24"/>
          <w:szCs w:val="24"/>
        </w:rPr>
        <w:t xml:space="preserve">Retrospective descriptive cross-sectional study </w:t>
      </w:r>
    </w:p>
    <w:p w14:paraId="0D374FA2" w14:textId="0EF9601C" w:rsidR="002939C3" w:rsidRPr="00136E23" w:rsidRDefault="002939C3" w:rsidP="00D625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6E23">
        <w:rPr>
          <w:rFonts w:ascii="Times New Roman" w:hAnsi="Times New Roman" w:cs="Times New Roman"/>
          <w:b/>
          <w:sz w:val="24"/>
          <w:szCs w:val="24"/>
        </w:rPr>
        <w:t xml:space="preserve">Setting: </w:t>
      </w:r>
      <w:r w:rsidRPr="00136E23">
        <w:rPr>
          <w:rFonts w:ascii="Times New Roman" w:hAnsi="Times New Roman" w:cs="Times New Roman"/>
          <w:sz w:val="24"/>
          <w:szCs w:val="24"/>
        </w:rPr>
        <w:t>Neonatal Intensive Care Unit and Deliver</w:t>
      </w:r>
      <w:r w:rsidR="006D708B">
        <w:rPr>
          <w:rFonts w:ascii="Times New Roman" w:hAnsi="Times New Roman" w:cs="Times New Roman"/>
          <w:sz w:val="24"/>
          <w:szCs w:val="24"/>
        </w:rPr>
        <w:t>y</w:t>
      </w:r>
      <w:r w:rsidRPr="00136E23">
        <w:rPr>
          <w:rFonts w:ascii="Times New Roman" w:hAnsi="Times New Roman" w:cs="Times New Roman"/>
          <w:sz w:val="24"/>
          <w:szCs w:val="24"/>
        </w:rPr>
        <w:t xml:space="preserve"> Room of a </w:t>
      </w:r>
      <w:r w:rsidR="006D708B">
        <w:rPr>
          <w:rFonts w:ascii="Times New Roman" w:hAnsi="Times New Roman" w:cs="Times New Roman"/>
          <w:sz w:val="24"/>
          <w:szCs w:val="24"/>
        </w:rPr>
        <w:t>t</w:t>
      </w:r>
      <w:r w:rsidRPr="00136E23">
        <w:rPr>
          <w:rFonts w:ascii="Times New Roman" w:hAnsi="Times New Roman" w:cs="Times New Roman"/>
          <w:sz w:val="24"/>
          <w:szCs w:val="24"/>
        </w:rPr>
        <w:t xml:space="preserve">ertiary </w:t>
      </w:r>
      <w:r w:rsidR="006D708B">
        <w:rPr>
          <w:rFonts w:ascii="Times New Roman" w:hAnsi="Times New Roman" w:cs="Times New Roman"/>
          <w:sz w:val="24"/>
          <w:szCs w:val="24"/>
        </w:rPr>
        <w:t>g</w:t>
      </w:r>
      <w:r w:rsidRPr="00136E23">
        <w:rPr>
          <w:rFonts w:ascii="Times New Roman" w:hAnsi="Times New Roman" w:cs="Times New Roman"/>
          <w:sz w:val="24"/>
          <w:szCs w:val="24"/>
        </w:rPr>
        <w:t xml:space="preserve">overnment </w:t>
      </w:r>
      <w:r w:rsidR="006D708B">
        <w:rPr>
          <w:rFonts w:ascii="Times New Roman" w:hAnsi="Times New Roman" w:cs="Times New Roman"/>
          <w:sz w:val="24"/>
          <w:szCs w:val="24"/>
        </w:rPr>
        <w:t>h</w:t>
      </w:r>
      <w:r w:rsidRPr="00136E23">
        <w:rPr>
          <w:rFonts w:ascii="Times New Roman" w:hAnsi="Times New Roman" w:cs="Times New Roman"/>
          <w:sz w:val="24"/>
          <w:szCs w:val="24"/>
        </w:rPr>
        <w:t xml:space="preserve">ospital </w:t>
      </w:r>
    </w:p>
    <w:p w14:paraId="1DF6A756" w14:textId="77777777" w:rsidR="002939C3" w:rsidRDefault="002939C3" w:rsidP="00D625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6E23">
        <w:rPr>
          <w:rFonts w:ascii="Times New Roman" w:hAnsi="Times New Roman" w:cs="Times New Roman"/>
          <w:b/>
          <w:sz w:val="24"/>
          <w:szCs w:val="24"/>
        </w:rPr>
        <w:t xml:space="preserve">Study Population: </w:t>
      </w:r>
      <w:r w:rsidRPr="00136E23">
        <w:rPr>
          <w:rFonts w:ascii="Times New Roman" w:hAnsi="Times New Roman" w:cs="Times New Roman"/>
          <w:sz w:val="24"/>
          <w:szCs w:val="24"/>
        </w:rPr>
        <w:t>Mother and newborns born at a tertiary government hospital</w:t>
      </w:r>
    </w:p>
    <w:p w14:paraId="1A7E4B89" w14:textId="78108B5F" w:rsidR="002939C3" w:rsidRDefault="00F05909" w:rsidP="00D625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Results:</w:t>
      </w:r>
      <w:r w:rsidR="00325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708B" w:rsidRPr="006D708B">
        <w:rPr>
          <w:rFonts w:ascii="Times New Roman" w:hAnsi="Times New Roman" w:cs="Times New Roman"/>
          <w:sz w:val="24"/>
          <w:szCs w:val="24"/>
        </w:rPr>
        <w:t>A</w:t>
      </w:r>
      <w:r w:rsidR="003257B2" w:rsidRPr="00282141">
        <w:rPr>
          <w:rFonts w:ascii="Times New Roman" w:hAnsi="Times New Roman" w:cs="Times New Roman"/>
          <w:sz w:val="24"/>
          <w:szCs w:val="24"/>
        </w:rPr>
        <w:t>mong 100 t</w:t>
      </w:r>
      <w:r w:rsidR="00282141" w:rsidRPr="00282141">
        <w:rPr>
          <w:rFonts w:ascii="Times New Roman" w:hAnsi="Times New Roman" w:cs="Times New Roman"/>
          <w:sz w:val="24"/>
          <w:szCs w:val="24"/>
        </w:rPr>
        <w:t>w</w:t>
      </w:r>
      <w:r w:rsidR="003257B2" w:rsidRPr="00282141">
        <w:rPr>
          <w:rFonts w:ascii="Times New Roman" w:hAnsi="Times New Roman" w:cs="Times New Roman"/>
          <w:sz w:val="24"/>
          <w:szCs w:val="24"/>
        </w:rPr>
        <w:t>in births</w:t>
      </w:r>
      <w:r w:rsidR="00282141" w:rsidRPr="00282141">
        <w:rPr>
          <w:rFonts w:ascii="Times New Roman" w:hAnsi="Times New Roman" w:cs="Times New Roman"/>
          <w:sz w:val="24"/>
          <w:szCs w:val="24"/>
        </w:rPr>
        <w:t xml:space="preserve"> </w:t>
      </w:r>
      <w:r w:rsidR="00F21FFE">
        <w:rPr>
          <w:rFonts w:ascii="Times New Roman" w:hAnsi="Times New Roman" w:cs="Times New Roman"/>
          <w:sz w:val="24"/>
          <w:szCs w:val="24"/>
        </w:rPr>
        <w:t xml:space="preserve">delivered between 2014-2016, </w:t>
      </w:r>
      <w:r w:rsidR="00282141">
        <w:rPr>
          <w:rFonts w:ascii="Times New Roman" w:hAnsi="Times New Roman" w:cs="Times New Roman"/>
          <w:sz w:val="24"/>
          <w:szCs w:val="24"/>
        </w:rPr>
        <w:t>58%</w:t>
      </w:r>
      <w:r w:rsidR="00677905">
        <w:rPr>
          <w:rFonts w:ascii="Times New Roman" w:hAnsi="Times New Roman" w:cs="Times New Roman"/>
          <w:sz w:val="24"/>
          <w:szCs w:val="24"/>
        </w:rPr>
        <w:t xml:space="preserve"> </w:t>
      </w:r>
      <w:r w:rsidR="00282141" w:rsidRPr="00136E23">
        <w:rPr>
          <w:rFonts w:ascii="Times New Roman" w:hAnsi="Times New Roman" w:cs="Times New Roman"/>
          <w:sz w:val="24"/>
          <w:szCs w:val="24"/>
        </w:rPr>
        <w:t>were born to the mothers from age group</w:t>
      </w:r>
      <w:r w:rsidR="00282141">
        <w:rPr>
          <w:rFonts w:ascii="Times New Roman" w:hAnsi="Times New Roman" w:cs="Times New Roman"/>
          <w:sz w:val="24"/>
          <w:szCs w:val="24"/>
        </w:rPr>
        <w:t xml:space="preserve"> of 20 to </w:t>
      </w:r>
      <w:r w:rsidR="00282141" w:rsidRPr="00136E23">
        <w:rPr>
          <w:rFonts w:ascii="Times New Roman" w:hAnsi="Times New Roman" w:cs="Times New Roman"/>
          <w:sz w:val="24"/>
          <w:szCs w:val="24"/>
        </w:rPr>
        <w:t>&lt;30 year</w:t>
      </w:r>
      <w:r w:rsidR="00282141">
        <w:rPr>
          <w:rFonts w:ascii="Times New Roman" w:hAnsi="Times New Roman" w:cs="Times New Roman"/>
          <w:sz w:val="24"/>
          <w:szCs w:val="24"/>
        </w:rPr>
        <w:t>s old</w:t>
      </w:r>
      <w:r w:rsidR="00282141">
        <w:rPr>
          <w:rFonts w:ascii="Times New Roman" w:hAnsi="Times New Roman" w:cs="Times New Roman"/>
          <w:sz w:val="24"/>
          <w:szCs w:val="24"/>
        </w:rPr>
        <w:t xml:space="preserve">. Most of the twins were full term and delivered by caesarean section with birthweight of 1000-2000 grams. </w:t>
      </w:r>
      <w:r w:rsidR="006D708B">
        <w:rPr>
          <w:rFonts w:ascii="Times New Roman" w:hAnsi="Times New Roman" w:cs="Times New Roman"/>
          <w:sz w:val="24"/>
          <w:szCs w:val="24"/>
        </w:rPr>
        <w:t>45</w:t>
      </w:r>
      <w:r w:rsidR="00282141">
        <w:rPr>
          <w:rFonts w:ascii="Times New Roman" w:hAnsi="Times New Roman" w:cs="Times New Roman"/>
          <w:sz w:val="24"/>
          <w:szCs w:val="24"/>
        </w:rPr>
        <w:t xml:space="preserve"> babies were admitted to NICU mostly due to prematurity with respiratory distress syndrome as number one immediate cause of mortality.</w:t>
      </w:r>
    </w:p>
    <w:p w14:paraId="210AD671" w14:textId="0D2CBB1E" w:rsidR="00F05909" w:rsidRPr="00DF6625" w:rsidRDefault="00F05909" w:rsidP="00D625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909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incidence of twin birth in Philippines is still lower than in other continents. Advanced maternal age and increase gravidity and parity may have a role in increased twinning rates.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790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rematurity, respiratory distress syndrome still one of the most common complications and cause of death in twin births.</w:t>
      </w:r>
    </w:p>
    <w:p w14:paraId="2E10E746" w14:textId="30A188BC" w:rsidR="00F05909" w:rsidRPr="00677905" w:rsidRDefault="00677905" w:rsidP="00D625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Biography: </w:t>
      </w:r>
      <w:r>
        <w:rPr>
          <w:rFonts w:ascii="Times New Roman" w:hAnsi="Times New Roman" w:cs="Times New Roman"/>
          <w:sz w:val="24"/>
          <w:szCs w:val="24"/>
        </w:rPr>
        <w:t>Meidelin Hoei, MD</w:t>
      </w:r>
      <w:r w:rsidR="007502E4">
        <w:rPr>
          <w:rFonts w:ascii="Times New Roman" w:hAnsi="Times New Roman" w:cs="Times New Roman"/>
          <w:sz w:val="24"/>
          <w:szCs w:val="24"/>
        </w:rPr>
        <w:t xml:space="preserve">, earned </w:t>
      </w:r>
      <w:r>
        <w:rPr>
          <w:rFonts w:ascii="Times New Roman" w:hAnsi="Times New Roman" w:cs="Times New Roman"/>
          <w:sz w:val="24"/>
          <w:szCs w:val="24"/>
        </w:rPr>
        <w:t xml:space="preserve">her Bachelor of Medicine, Bachelor of Surgery </w:t>
      </w:r>
      <w:r w:rsidR="00D6251C">
        <w:rPr>
          <w:rFonts w:ascii="Times New Roman" w:hAnsi="Times New Roman" w:cs="Times New Roman"/>
          <w:sz w:val="24"/>
          <w:szCs w:val="24"/>
        </w:rPr>
        <w:t xml:space="preserve">degree </w:t>
      </w:r>
      <w:bookmarkStart w:id="0" w:name="_GoBack"/>
      <w:bookmarkEnd w:id="0"/>
      <w:r w:rsidR="005118A2">
        <w:rPr>
          <w:rFonts w:ascii="Times New Roman" w:hAnsi="Times New Roman" w:cs="Times New Roman"/>
          <w:sz w:val="24"/>
          <w:szCs w:val="24"/>
        </w:rPr>
        <w:t xml:space="preserve">from Suzhou University, China in 2015. She is currently finishing her </w:t>
      </w:r>
      <w:r w:rsidR="007502E4">
        <w:rPr>
          <w:rFonts w:ascii="Times New Roman" w:hAnsi="Times New Roman" w:cs="Times New Roman"/>
          <w:sz w:val="24"/>
          <w:szCs w:val="24"/>
        </w:rPr>
        <w:t xml:space="preserve">residency in Pediatrics </w:t>
      </w:r>
      <w:r w:rsidR="005118A2">
        <w:rPr>
          <w:rFonts w:ascii="Times New Roman" w:hAnsi="Times New Roman" w:cs="Times New Roman"/>
          <w:sz w:val="24"/>
          <w:szCs w:val="24"/>
        </w:rPr>
        <w:t xml:space="preserve">at one of the training institutions in Philippines, </w:t>
      </w:r>
      <w:proofErr w:type="spellStart"/>
      <w:r w:rsidR="005118A2">
        <w:rPr>
          <w:rFonts w:ascii="Times New Roman" w:hAnsi="Times New Roman" w:cs="Times New Roman"/>
          <w:sz w:val="24"/>
          <w:szCs w:val="24"/>
        </w:rPr>
        <w:t>Ospital</w:t>
      </w:r>
      <w:proofErr w:type="spellEnd"/>
      <w:r w:rsidR="005118A2">
        <w:rPr>
          <w:rFonts w:ascii="Times New Roman" w:hAnsi="Times New Roman" w:cs="Times New Roman"/>
          <w:sz w:val="24"/>
          <w:szCs w:val="24"/>
        </w:rPr>
        <w:t xml:space="preserve"> Ng Maynila Medical Center. </w:t>
      </w:r>
    </w:p>
    <w:p w14:paraId="5F0A7B69" w14:textId="7B39610E" w:rsidR="002939C3" w:rsidRDefault="002939C3" w:rsidP="00D625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39C3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14:paraId="634D4534" w14:textId="357B83BB" w:rsidR="002939C3" w:rsidRDefault="002939C3" w:rsidP="00D625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Meidelin Hoei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797C8A" w14:textId="6EB5DAB2" w:rsidR="002939C3" w:rsidRDefault="002939C3" w:rsidP="00D625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number: +639991660084 </w:t>
      </w:r>
    </w:p>
    <w:p w14:paraId="5193E323" w14:textId="62CBB3FA" w:rsidR="00F05909" w:rsidRDefault="00F05909" w:rsidP="00D625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Linked In account: </w:t>
      </w:r>
      <w:hyperlink r:id="rId5" w:history="1">
        <w:r w:rsidRPr="00A24858">
          <w:rPr>
            <w:rStyle w:val="Hyperlink"/>
            <w:rFonts w:ascii="Times New Roman" w:hAnsi="Times New Roman" w:cs="Times New Roman"/>
            <w:sz w:val="24"/>
            <w:szCs w:val="24"/>
          </w:rPr>
          <w:t>meidelin92@hotmail.com</w:t>
        </w:r>
      </w:hyperlink>
    </w:p>
    <w:p w14:paraId="306DBD99" w14:textId="1BDD2448" w:rsidR="00F05909" w:rsidRDefault="00F05909" w:rsidP="00D625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Session name/number: Maternal-Fetal and Neonatal Medicine </w:t>
      </w:r>
    </w:p>
    <w:p w14:paraId="30207447" w14:textId="623286DA" w:rsidR="00E50E4A" w:rsidRDefault="00F05909" w:rsidP="00D6251C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Category: Poster presentation </w:t>
      </w:r>
    </w:p>
    <w:sectPr w:rsidR="00E50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C3"/>
    <w:rsid w:val="00282141"/>
    <w:rsid w:val="002939C3"/>
    <w:rsid w:val="003257B2"/>
    <w:rsid w:val="004E2AC7"/>
    <w:rsid w:val="005118A2"/>
    <w:rsid w:val="00621A64"/>
    <w:rsid w:val="00677905"/>
    <w:rsid w:val="006D708B"/>
    <w:rsid w:val="006F377F"/>
    <w:rsid w:val="007502E4"/>
    <w:rsid w:val="009F005D"/>
    <w:rsid w:val="00D6251C"/>
    <w:rsid w:val="00DC12C2"/>
    <w:rsid w:val="00E50E4A"/>
    <w:rsid w:val="00F05909"/>
    <w:rsid w:val="00F2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0765F"/>
  <w15:chartTrackingRefBased/>
  <w15:docId w15:val="{C6C745AD-36E9-4905-B11C-C1025B07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9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59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590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idelin92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Meidelin Hoei</dc:creator>
  <cp:keywords/>
  <dc:description/>
  <cp:lastModifiedBy>Meidelin Hoei</cp:lastModifiedBy>
  <cp:revision>4</cp:revision>
  <dcterms:created xsi:type="dcterms:W3CDTF">2018-04-16T11:20:00Z</dcterms:created>
  <dcterms:modified xsi:type="dcterms:W3CDTF">2018-04-16T12:42:00Z</dcterms:modified>
</cp:coreProperties>
</file>