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B4F" w:rsidRPr="00747B4F" w:rsidRDefault="00747B4F" w:rsidP="00C539D9">
      <w:pPr>
        <w:jc w:val="left"/>
        <w:rPr>
          <w:rFonts w:ascii="Times New Roman" w:hAnsi="Times New Roman" w:cs="Times New Roman"/>
          <w:szCs w:val="21"/>
        </w:rPr>
      </w:pPr>
      <w:r w:rsidRPr="00747B4F">
        <w:rPr>
          <w:noProof/>
          <w:sz w:val="24"/>
        </w:rPr>
        <w:drawing>
          <wp:inline distT="0" distB="0" distL="0" distR="0">
            <wp:extent cx="1195070" cy="1593850"/>
            <wp:effectExtent l="0" t="0" r="508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5070" cy="1593850"/>
                    </a:xfrm>
                    <a:prstGeom prst="rect">
                      <a:avLst/>
                    </a:prstGeom>
                  </pic:spPr>
                </pic:pic>
              </a:graphicData>
            </a:graphic>
          </wp:inline>
        </w:drawing>
      </w:r>
    </w:p>
    <w:p w:rsidR="00747B4F" w:rsidRPr="00747B4F" w:rsidRDefault="00747B4F" w:rsidP="00C539D9">
      <w:pPr>
        <w:jc w:val="left"/>
        <w:rPr>
          <w:rFonts w:ascii="Times New Roman" w:hAnsi="Times New Roman" w:cs="Times New Roman"/>
          <w:szCs w:val="21"/>
        </w:rPr>
      </w:pPr>
    </w:p>
    <w:p w:rsidR="00747B4F" w:rsidRPr="00747B4F" w:rsidRDefault="00EF2A45" w:rsidP="00C539D9">
      <w:pPr>
        <w:jc w:val="left"/>
        <w:rPr>
          <w:rFonts w:ascii="Times New Roman" w:hAnsi="Times New Roman" w:cs="Times New Roman"/>
          <w:szCs w:val="21"/>
        </w:rPr>
      </w:pPr>
      <w:r w:rsidRPr="00747B4F">
        <w:rPr>
          <w:rFonts w:ascii="Times New Roman" w:hAnsi="Times New Roman" w:cs="Times New Roman"/>
          <w:szCs w:val="21"/>
        </w:rPr>
        <w:t xml:space="preserve">Title: </w:t>
      </w:r>
    </w:p>
    <w:p w:rsidR="00747B4F" w:rsidRPr="00747B4F" w:rsidRDefault="00C539D9" w:rsidP="00C539D9">
      <w:pPr>
        <w:jc w:val="left"/>
        <w:rPr>
          <w:rFonts w:ascii="Times New Roman" w:hAnsi="Times New Roman" w:cs="Times New Roman"/>
          <w:szCs w:val="21"/>
        </w:rPr>
      </w:pPr>
      <w:r w:rsidRPr="00747B4F">
        <w:rPr>
          <w:rFonts w:ascii="Times New Roman" w:hAnsi="Times New Roman" w:cs="Times New Roman"/>
          <w:szCs w:val="21"/>
        </w:rPr>
        <w:t xml:space="preserve">8K Ultra-high Definition (UHD) </w:t>
      </w:r>
      <w:r w:rsidR="00747B4F" w:rsidRPr="00747B4F">
        <w:rPr>
          <w:rFonts w:ascii="Times New Roman" w:hAnsi="Times New Roman" w:cs="Times New Roman"/>
          <w:szCs w:val="21"/>
        </w:rPr>
        <w:t>Endoscope:</w:t>
      </w:r>
    </w:p>
    <w:p w:rsidR="008042EC" w:rsidRPr="00747B4F" w:rsidRDefault="00747B4F" w:rsidP="00C539D9">
      <w:pPr>
        <w:jc w:val="left"/>
        <w:rPr>
          <w:rFonts w:ascii="Times New Roman" w:hAnsi="Times New Roman" w:cs="Times New Roman"/>
          <w:szCs w:val="21"/>
        </w:rPr>
      </w:pPr>
      <w:r w:rsidRPr="00747B4F">
        <w:rPr>
          <w:rFonts w:ascii="Times New Roman" w:hAnsi="Times New Roman" w:cs="Times New Roman"/>
          <w:szCs w:val="21"/>
        </w:rPr>
        <w:t xml:space="preserve">A Probable </w:t>
      </w:r>
      <w:r w:rsidR="00EF2A45" w:rsidRPr="00747B4F">
        <w:rPr>
          <w:rFonts w:ascii="Times New Roman" w:hAnsi="Times New Roman" w:cs="Times New Roman"/>
          <w:szCs w:val="21"/>
        </w:rPr>
        <w:t>Game-changing Eye for Pediatric Surgery</w:t>
      </w:r>
    </w:p>
    <w:p w:rsidR="00EF2A45" w:rsidRPr="00747B4F" w:rsidRDefault="00EF2A45">
      <w:pPr>
        <w:rPr>
          <w:rFonts w:ascii="Times New Roman" w:hAnsi="Times New Roman" w:cs="Times New Roman"/>
          <w:szCs w:val="21"/>
        </w:rPr>
      </w:pPr>
    </w:p>
    <w:p w:rsidR="00747B4F" w:rsidRPr="00747B4F" w:rsidRDefault="00EF2A45">
      <w:pPr>
        <w:rPr>
          <w:rFonts w:ascii="Times New Roman" w:hAnsi="Times New Roman" w:cs="Times New Roman"/>
          <w:szCs w:val="21"/>
        </w:rPr>
      </w:pPr>
      <w:r w:rsidRPr="00747B4F">
        <w:rPr>
          <w:rFonts w:ascii="Times New Roman" w:hAnsi="Times New Roman" w:cs="Times New Roman"/>
          <w:szCs w:val="21"/>
        </w:rPr>
        <w:t>Name:</w:t>
      </w:r>
    </w:p>
    <w:p w:rsidR="00EF2A45" w:rsidRPr="00747B4F" w:rsidRDefault="00EF2A45">
      <w:pPr>
        <w:rPr>
          <w:rFonts w:ascii="Times New Roman" w:hAnsi="Times New Roman" w:cs="Times New Roman"/>
          <w:szCs w:val="21"/>
        </w:rPr>
      </w:pPr>
      <w:r w:rsidRPr="00747B4F">
        <w:rPr>
          <w:rFonts w:ascii="Times New Roman" w:hAnsi="Times New Roman" w:cs="Times New Roman"/>
          <w:szCs w:val="21"/>
        </w:rPr>
        <w:t>Toshio Chiba, MD, PhD</w:t>
      </w:r>
    </w:p>
    <w:p w:rsidR="00EF2A45" w:rsidRPr="00747B4F" w:rsidRDefault="00EF2A45" w:rsidP="00FA5E2C">
      <w:pPr>
        <w:rPr>
          <w:rFonts w:ascii="Times New Roman" w:hAnsi="Times New Roman" w:cs="Times New Roman"/>
          <w:szCs w:val="21"/>
        </w:rPr>
      </w:pPr>
      <w:r w:rsidRPr="00747B4F">
        <w:rPr>
          <w:rFonts w:ascii="Times New Roman" w:hAnsi="Times New Roman" w:cs="Times New Roman"/>
          <w:szCs w:val="21"/>
        </w:rPr>
        <w:t>Medical Imaging Consortium</w:t>
      </w:r>
      <w:r w:rsidR="00747B4F" w:rsidRPr="00747B4F">
        <w:rPr>
          <w:rFonts w:ascii="Times New Roman" w:hAnsi="Times New Roman" w:cs="Times New Roman"/>
          <w:szCs w:val="21"/>
        </w:rPr>
        <w:t xml:space="preserve"> / Kair</w:t>
      </w:r>
      <w:r w:rsidR="00FA5E2C" w:rsidRPr="00747B4F">
        <w:rPr>
          <w:rFonts w:ascii="Times New Roman" w:hAnsi="Times New Roman" w:cs="Times New Roman"/>
          <w:szCs w:val="21"/>
        </w:rPr>
        <w:t>os Corp</w:t>
      </w:r>
      <w:r w:rsidR="00747B4F" w:rsidRPr="00747B4F">
        <w:rPr>
          <w:rFonts w:ascii="Times New Roman" w:hAnsi="Times New Roman" w:cs="Times New Roman"/>
          <w:szCs w:val="21"/>
        </w:rPr>
        <w:t>oration, T</w:t>
      </w:r>
      <w:r w:rsidRPr="00747B4F">
        <w:rPr>
          <w:rFonts w:ascii="Times New Roman" w:hAnsi="Times New Roman" w:cs="Times New Roman"/>
          <w:szCs w:val="21"/>
        </w:rPr>
        <w:t>okyo, JAPAN</w:t>
      </w:r>
    </w:p>
    <w:p w:rsidR="00FA5E2C" w:rsidRPr="00747B4F" w:rsidRDefault="00FA5E2C" w:rsidP="00FA5E2C">
      <w:pPr>
        <w:rPr>
          <w:rFonts w:ascii="Times New Roman" w:hAnsi="Times New Roman" w:cs="Times New Roman"/>
          <w:szCs w:val="21"/>
        </w:rPr>
      </w:pPr>
    </w:p>
    <w:p w:rsidR="00FA5E2C" w:rsidRPr="00747B4F" w:rsidRDefault="00FA5E2C" w:rsidP="00FA5E2C">
      <w:pPr>
        <w:rPr>
          <w:rFonts w:ascii="Times New Roman" w:hAnsi="Times New Roman" w:cs="Times New Roman"/>
          <w:szCs w:val="21"/>
        </w:rPr>
      </w:pPr>
      <w:r w:rsidRPr="00747B4F">
        <w:rPr>
          <w:rFonts w:ascii="Times New Roman" w:hAnsi="Times New Roman" w:cs="Times New Roman"/>
          <w:szCs w:val="21"/>
        </w:rPr>
        <w:t>Abstract:</w:t>
      </w:r>
    </w:p>
    <w:p w:rsidR="00EF2A45" w:rsidRPr="00747B4F" w:rsidRDefault="00FA5E2C" w:rsidP="00747B4F">
      <w:pPr>
        <w:rPr>
          <w:rFonts w:ascii="Times New Roman" w:hAnsi="Times New Roman" w:cs="Times New Roman"/>
          <w:szCs w:val="21"/>
        </w:rPr>
      </w:pPr>
      <w:r w:rsidRPr="00747B4F">
        <w:rPr>
          <w:rFonts w:ascii="Times New Roman" w:hAnsi="Times New Roman" w:cs="Times New Roman"/>
          <w:szCs w:val="21"/>
        </w:rPr>
        <w:t xml:space="preserve">We </w:t>
      </w:r>
      <w:r w:rsidR="00ED7E7E" w:rsidRPr="00747B4F">
        <w:rPr>
          <w:rFonts w:ascii="Times New Roman" w:hAnsi="Times New Roman" w:cs="Times New Roman"/>
          <w:szCs w:val="21"/>
        </w:rPr>
        <w:t xml:space="preserve">could </w:t>
      </w:r>
      <w:r w:rsidRPr="00747B4F">
        <w:rPr>
          <w:rFonts w:ascii="Times New Roman" w:hAnsi="Times New Roman" w:cs="Times New Roman"/>
          <w:szCs w:val="21"/>
        </w:rPr>
        <w:t xml:space="preserve">successfully </w:t>
      </w:r>
      <w:r w:rsidR="00ED7E7E" w:rsidRPr="00747B4F">
        <w:rPr>
          <w:rFonts w:ascii="Times New Roman" w:hAnsi="Times New Roman" w:cs="Times New Roman"/>
          <w:szCs w:val="21"/>
        </w:rPr>
        <w:t>develop</w:t>
      </w:r>
      <w:r w:rsidR="009C65C4" w:rsidRPr="00747B4F">
        <w:rPr>
          <w:rFonts w:ascii="Times New Roman" w:hAnsi="Times New Roman" w:cs="Times New Roman"/>
          <w:szCs w:val="21"/>
        </w:rPr>
        <w:t xml:space="preserve"> a handy</w:t>
      </w:r>
      <w:r w:rsidRPr="00747B4F">
        <w:rPr>
          <w:rFonts w:ascii="Times New Roman" w:hAnsi="Times New Roman" w:cs="Times New Roman"/>
          <w:szCs w:val="21"/>
        </w:rPr>
        <w:t xml:space="preserve"> 8K </w:t>
      </w:r>
      <w:r w:rsidR="005D1CD2" w:rsidRPr="00747B4F">
        <w:rPr>
          <w:rFonts w:ascii="Times New Roman" w:hAnsi="Times New Roman" w:cs="Times New Roman"/>
          <w:szCs w:val="21"/>
        </w:rPr>
        <w:t>ultra</w:t>
      </w:r>
      <w:r w:rsidR="00ED7E7E" w:rsidRPr="00747B4F">
        <w:rPr>
          <w:rFonts w:ascii="Times New Roman" w:hAnsi="Times New Roman" w:cs="Times New Roman"/>
          <w:szCs w:val="21"/>
        </w:rPr>
        <w:t>-high definition (</w:t>
      </w:r>
      <w:r w:rsidRPr="00747B4F">
        <w:rPr>
          <w:rFonts w:ascii="Times New Roman" w:hAnsi="Times New Roman" w:cs="Times New Roman"/>
          <w:szCs w:val="21"/>
        </w:rPr>
        <w:t>UHD</w:t>
      </w:r>
      <w:r w:rsidR="00ED7E7E" w:rsidRPr="00747B4F">
        <w:rPr>
          <w:rFonts w:ascii="Times New Roman" w:hAnsi="Times New Roman" w:cs="Times New Roman"/>
          <w:szCs w:val="21"/>
        </w:rPr>
        <w:t>)</w:t>
      </w:r>
      <w:r w:rsidR="00D1643A" w:rsidRPr="00747B4F">
        <w:rPr>
          <w:rFonts w:ascii="Times New Roman" w:hAnsi="Times New Roman" w:cs="Times New Roman"/>
          <w:szCs w:val="21"/>
        </w:rPr>
        <w:t xml:space="preserve"> camera</w:t>
      </w:r>
      <w:r w:rsidR="00E33A23" w:rsidRPr="00747B4F">
        <w:rPr>
          <w:rFonts w:ascii="Times New Roman" w:hAnsi="Times New Roman" w:cs="Times New Roman"/>
          <w:szCs w:val="21"/>
        </w:rPr>
        <w:t xml:space="preserve"> </w:t>
      </w:r>
      <w:r w:rsidR="00ED7E7E" w:rsidRPr="00747B4F">
        <w:rPr>
          <w:rFonts w:ascii="Times New Roman" w:hAnsi="Times New Roman" w:cs="Times New Roman"/>
          <w:szCs w:val="21"/>
        </w:rPr>
        <w:t xml:space="preserve">which was </w:t>
      </w:r>
      <w:r w:rsidR="0001077F" w:rsidRPr="00747B4F">
        <w:rPr>
          <w:rFonts w:ascii="Times New Roman" w:hAnsi="Times New Roman" w:cs="Times New Roman"/>
          <w:szCs w:val="21"/>
        </w:rPr>
        <w:t>combined</w:t>
      </w:r>
      <w:r w:rsidR="00E33A23" w:rsidRPr="00747B4F">
        <w:rPr>
          <w:rFonts w:ascii="Times New Roman" w:hAnsi="Times New Roman" w:cs="Times New Roman"/>
          <w:szCs w:val="21"/>
        </w:rPr>
        <w:t xml:space="preserve"> with an optically advanced rigid endoscope and an 85-inch 8K UHD display</w:t>
      </w:r>
      <w:r w:rsidR="005D1CD2" w:rsidRPr="00747B4F">
        <w:rPr>
          <w:rFonts w:ascii="Times New Roman" w:hAnsi="Times New Roman" w:cs="Times New Roman"/>
          <w:szCs w:val="21"/>
        </w:rPr>
        <w:t>.  For the past 3 years, we have clinically performed</w:t>
      </w:r>
      <w:r w:rsidR="00830F10" w:rsidRPr="00747B4F">
        <w:rPr>
          <w:rFonts w:ascii="Times New Roman" w:hAnsi="Times New Roman" w:cs="Times New Roman"/>
          <w:szCs w:val="21"/>
        </w:rPr>
        <w:t xml:space="preserve"> </w:t>
      </w:r>
      <w:r w:rsidR="00D1643A" w:rsidRPr="00747B4F">
        <w:rPr>
          <w:rFonts w:ascii="Times New Roman" w:hAnsi="Times New Roman" w:cs="Times New Roman"/>
          <w:szCs w:val="21"/>
        </w:rPr>
        <w:t xml:space="preserve">endoscopic </w:t>
      </w:r>
      <w:r w:rsidR="00830F10" w:rsidRPr="00747B4F">
        <w:rPr>
          <w:rFonts w:ascii="Times New Roman" w:hAnsi="Times New Roman" w:cs="Times New Roman"/>
          <w:szCs w:val="21"/>
        </w:rPr>
        <w:t>cholecystectomy</w:t>
      </w:r>
      <w:r w:rsidR="000576FE" w:rsidRPr="00747B4F">
        <w:rPr>
          <w:rFonts w:ascii="Times New Roman" w:hAnsi="Times New Roman" w:cs="Times New Roman"/>
          <w:szCs w:val="21"/>
        </w:rPr>
        <w:t xml:space="preserve"> uneventfully</w:t>
      </w:r>
      <w:r w:rsidR="00D1643A" w:rsidRPr="00747B4F">
        <w:rPr>
          <w:rFonts w:ascii="Times New Roman" w:hAnsi="Times New Roman" w:cs="Times New Roman"/>
          <w:szCs w:val="21"/>
        </w:rPr>
        <w:t xml:space="preserve"> in a total of 6</w:t>
      </w:r>
      <w:r w:rsidR="00830F10" w:rsidRPr="00747B4F">
        <w:rPr>
          <w:rFonts w:ascii="Times New Roman" w:hAnsi="Times New Roman" w:cs="Times New Roman"/>
          <w:szCs w:val="21"/>
        </w:rPr>
        <w:t xml:space="preserve"> adult patients having symptomatic </w:t>
      </w:r>
      <w:r w:rsidR="000F488E" w:rsidRPr="00747B4F">
        <w:rPr>
          <w:rFonts w:ascii="Times New Roman" w:hAnsi="Times New Roman" w:cs="Times New Roman"/>
          <w:szCs w:val="21"/>
        </w:rPr>
        <w:t>gall</w:t>
      </w:r>
      <w:r w:rsidR="00830F10" w:rsidRPr="00747B4F">
        <w:rPr>
          <w:rFonts w:ascii="Times New Roman" w:hAnsi="Times New Roman" w:cs="Times New Roman"/>
          <w:szCs w:val="21"/>
        </w:rPr>
        <w:t xml:space="preserve">stone disease.  </w:t>
      </w:r>
      <w:r w:rsidR="00D1643A" w:rsidRPr="00747B4F">
        <w:rPr>
          <w:rFonts w:ascii="Times New Roman" w:hAnsi="Times New Roman" w:cs="Times New Roman"/>
          <w:szCs w:val="21"/>
        </w:rPr>
        <w:t xml:space="preserve">The </w:t>
      </w:r>
      <w:r w:rsidR="00830F10" w:rsidRPr="00747B4F">
        <w:rPr>
          <w:rFonts w:ascii="Times New Roman" w:hAnsi="Times New Roman" w:cs="Times New Roman"/>
          <w:szCs w:val="21"/>
        </w:rPr>
        <w:t>8K UHD imaging</w:t>
      </w:r>
      <w:r w:rsidR="00ED7E7E" w:rsidRPr="00747B4F">
        <w:rPr>
          <w:rFonts w:ascii="Times New Roman" w:hAnsi="Times New Roman" w:cs="Times New Roman"/>
          <w:szCs w:val="21"/>
        </w:rPr>
        <w:t xml:space="preserve"> c</w:t>
      </w:r>
      <w:r w:rsidR="008602DA" w:rsidRPr="00747B4F">
        <w:rPr>
          <w:rFonts w:ascii="Times New Roman" w:hAnsi="Times New Roman" w:cs="Times New Roman"/>
          <w:szCs w:val="21"/>
        </w:rPr>
        <w:t>ould</w:t>
      </w:r>
      <w:r w:rsidR="00ED7E7E" w:rsidRPr="00747B4F">
        <w:rPr>
          <w:rFonts w:ascii="Times New Roman" w:hAnsi="Times New Roman" w:cs="Times New Roman"/>
          <w:szCs w:val="21"/>
        </w:rPr>
        <w:t xml:space="preserve"> give us</w:t>
      </w:r>
      <w:r w:rsidR="00830F10" w:rsidRPr="00747B4F">
        <w:rPr>
          <w:rFonts w:ascii="Times New Roman" w:hAnsi="Times New Roman" w:cs="Times New Roman"/>
          <w:szCs w:val="21"/>
        </w:rPr>
        <w:t xml:space="preserve"> </w:t>
      </w:r>
      <w:r w:rsidR="00ED7E7E" w:rsidRPr="00747B4F">
        <w:rPr>
          <w:rFonts w:ascii="Times New Roman" w:hAnsi="Times New Roman" w:cs="Times New Roman"/>
          <w:szCs w:val="21"/>
        </w:rPr>
        <w:t xml:space="preserve">a visual acuity of 4.27 and a </w:t>
      </w:r>
      <w:r w:rsidR="00830F10" w:rsidRPr="00747B4F">
        <w:rPr>
          <w:rFonts w:ascii="Times New Roman" w:hAnsi="Times New Roman" w:cs="Times New Roman"/>
          <w:szCs w:val="21"/>
        </w:rPr>
        <w:t>16-fold higher resolution (</w:t>
      </w:r>
      <w:r w:rsidR="005D1CD2" w:rsidRPr="00747B4F">
        <w:rPr>
          <w:rFonts w:ascii="Times New Roman" w:hAnsi="Times New Roman" w:cs="Times New Roman"/>
          <w:szCs w:val="21"/>
        </w:rPr>
        <w:t>33,000,000</w:t>
      </w:r>
      <w:r w:rsidR="00830F10" w:rsidRPr="00747B4F">
        <w:rPr>
          <w:rFonts w:ascii="Times New Roman" w:hAnsi="Times New Roman" w:cs="Times New Roman"/>
          <w:szCs w:val="21"/>
        </w:rPr>
        <w:t xml:space="preserve"> pixels)</w:t>
      </w:r>
      <w:r w:rsidR="00ED7E7E" w:rsidRPr="00747B4F">
        <w:rPr>
          <w:rFonts w:ascii="Times New Roman" w:hAnsi="Times New Roman" w:cs="Times New Roman"/>
          <w:szCs w:val="21"/>
        </w:rPr>
        <w:t xml:space="preserve"> </w:t>
      </w:r>
      <w:r w:rsidR="00830F10" w:rsidRPr="00747B4F">
        <w:rPr>
          <w:rFonts w:ascii="Times New Roman" w:hAnsi="Times New Roman" w:cs="Times New Roman"/>
          <w:szCs w:val="21"/>
        </w:rPr>
        <w:t>as compared with</w:t>
      </w:r>
      <w:r w:rsidR="00ED7E7E" w:rsidRPr="00747B4F">
        <w:rPr>
          <w:rFonts w:ascii="Times New Roman" w:hAnsi="Times New Roman" w:cs="Times New Roman"/>
          <w:szCs w:val="21"/>
        </w:rPr>
        <w:t xml:space="preserve"> </w:t>
      </w:r>
      <w:r w:rsidR="00EC7D2E" w:rsidRPr="00747B4F">
        <w:rPr>
          <w:rFonts w:ascii="Times New Roman" w:hAnsi="Times New Roman" w:cs="Times New Roman"/>
          <w:szCs w:val="21"/>
        </w:rPr>
        <w:t xml:space="preserve">that of a </w:t>
      </w:r>
      <w:r w:rsidR="00ED7E7E" w:rsidRPr="00747B4F">
        <w:rPr>
          <w:rFonts w:ascii="Times New Roman" w:hAnsi="Times New Roman" w:cs="Times New Roman"/>
          <w:szCs w:val="21"/>
        </w:rPr>
        <w:t>currently</w:t>
      </w:r>
      <w:r w:rsidR="005D1CD2" w:rsidRPr="00747B4F">
        <w:rPr>
          <w:rFonts w:ascii="Times New Roman" w:hAnsi="Times New Roman" w:cs="Times New Roman"/>
          <w:szCs w:val="21"/>
        </w:rPr>
        <w:t xml:space="preserve"> employed 2K </w:t>
      </w:r>
      <w:r w:rsidR="00ED7E7E" w:rsidRPr="00747B4F">
        <w:rPr>
          <w:rFonts w:ascii="Times New Roman" w:hAnsi="Times New Roman" w:cs="Times New Roman"/>
          <w:szCs w:val="21"/>
        </w:rPr>
        <w:t>high definition (</w:t>
      </w:r>
      <w:r w:rsidR="005D1CD2" w:rsidRPr="00747B4F">
        <w:rPr>
          <w:rFonts w:ascii="Times New Roman" w:hAnsi="Times New Roman" w:cs="Times New Roman"/>
          <w:szCs w:val="21"/>
        </w:rPr>
        <w:t>HD</w:t>
      </w:r>
      <w:r w:rsidR="00ED7E7E" w:rsidRPr="00747B4F">
        <w:rPr>
          <w:rFonts w:ascii="Times New Roman" w:hAnsi="Times New Roman" w:cs="Times New Roman"/>
          <w:szCs w:val="21"/>
        </w:rPr>
        <w:t>) imaging (2</w:t>
      </w:r>
      <w:r w:rsidR="00747B4F" w:rsidRPr="00747B4F">
        <w:rPr>
          <w:rFonts w:ascii="Times New Roman" w:hAnsi="Times New Roman" w:cs="Times New Roman"/>
          <w:szCs w:val="21"/>
        </w:rPr>
        <w:t>,000,</w:t>
      </w:r>
      <w:r w:rsidR="00ED7E7E" w:rsidRPr="00747B4F">
        <w:rPr>
          <w:rFonts w:ascii="Times New Roman" w:hAnsi="Times New Roman" w:cs="Times New Roman"/>
          <w:szCs w:val="21"/>
        </w:rPr>
        <w:t>000 pixels).</w:t>
      </w:r>
      <w:r w:rsidR="00994A77" w:rsidRPr="00747B4F">
        <w:rPr>
          <w:rFonts w:ascii="Times New Roman" w:hAnsi="Times New Roman" w:cs="Times New Roman"/>
          <w:szCs w:val="21"/>
        </w:rPr>
        <w:t xml:space="preserve">  </w:t>
      </w:r>
      <w:r w:rsidR="004D4D2F" w:rsidRPr="00747B4F">
        <w:rPr>
          <w:rFonts w:ascii="Times New Roman" w:hAnsi="Times New Roman" w:cs="Times New Roman"/>
          <w:szCs w:val="21"/>
        </w:rPr>
        <w:t>In our clinical practice, t</w:t>
      </w:r>
      <w:r w:rsidR="00994A77" w:rsidRPr="00747B4F">
        <w:rPr>
          <w:rFonts w:ascii="Times New Roman" w:hAnsi="Times New Roman" w:cs="Times New Roman"/>
          <w:szCs w:val="21"/>
        </w:rPr>
        <w:t xml:space="preserve">he 8K UHD endoscope offered surgeons an outstanding quality of vision with a sense of presence as well as a feeling of real solid things with </w:t>
      </w:r>
      <w:r w:rsidR="000E1FAD" w:rsidRPr="00747B4F">
        <w:rPr>
          <w:rFonts w:ascii="Times New Roman" w:hAnsi="Times New Roman" w:cs="Times New Roman"/>
          <w:szCs w:val="21"/>
        </w:rPr>
        <w:t xml:space="preserve">detailed </w:t>
      </w:r>
      <w:r w:rsidR="00994A77" w:rsidRPr="00747B4F">
        <w:rPr>
          <w:rFonts w:ascii="Times New Roman" w:hAnsi="Times New Roman" w:cs="Times New Roman"/>
          <w:szCs w:val="21"/>
        </w:rPr>
        <w:t>pin-sharp, true-to-life, and 3-D like images.</w:t>
      </w:r>
      <w:r w:rsidR="007B3C8A" w:rsidRPr="00747B4F">
        <w:rPr>
          <w:rFonts w:ascii="Times New Roman" w:hAnsi="Times New Roman" w:cs="Times New Roman"/>
          <w:szCs w:val="21"/>
        </w:rPr>
        <w:t xml:space="preserve">  Importantly enough, these</w:t>
      </w:r>
      <w:r w:rsidR="00932C4D" w:rsidRPr="00747B4F">
        <w:rPr>
          <w:rFonts w:ascii="Times New Roman" w:hAnsi="Times New Roman" w:cs="Times New Roman"/>
          <w:szCs w:val="21"/>
        </w:rPr>
        <w:t xml:space="preserve"> imaging qualities are sure to enable us </w:t>
      </w:r>
      <w:r w:rsidR="001E2A61" w:rsidRPr="00747B4F">
        <w:rPr>
          <w:rFonts w:ascii="Times New Roman" w:hAnsi="Times New Roman" w:cs="Times New Roman"/>
          <w:szCs w:val="21"/>
        </w:rPr>
        <w:t>much more</w:t>
      </w:r>
      <w:r w:rsidR="00321C5F" w:rsidRPr="00747B4F">
        <w:rPr>
          <w:rFonts w:ascii="Times New Roman" w:hAnsi="Times New Roman" w:cs="Times New Roman"/>
          <w:szCs w:val="21"/>
        </w:rPr>
        <w:t xml:space="preserve"> sharp accurate</w:t>
      </w:r>
      <w:r w:rsidR="001E2A61" w:rsidRPr="00747B4F">
        <w:rPr>
          <w:rFonts w:ascii="Times New Roman" w:hAnsi="Times New Roman" w:cs="Times New Roman"/>
          <w:szCs w:val="21"/>
        </w:rPr>
        <w:t xml:space="preserve"> procedures including dissection</w:t>
      </w:r>
      <w:r w:rsidR="00A63D8C" w:rsidRPr="00747B4F">
        <w:rPr>
          <w:rFonts w:ascii="Times New Roman" w:hAnsi="Times New Roman" w:cs="Times New Roman"/>
          <w:szCs w:val="21"/>
        </w:rPr>
        <w:t xml:space="preserve"> or</w:t>
      </w:r>
      <w:r w:rsidR="001E2A61" w:rsidRPr="00747B4F">
        <w:rPr>
          <w:rFonts w:ascii="Times New Roman" w:hAnsi="Times New Roman" w:cs="Times New Roman"/>
          <w:szCs w:val="21"/>
        </w:rPr>
        <w:t xml:space="preserve"> anastomosis of minute</w:t>
      </w:r>
      <w:r w:rsidR="00747B4F" w:rsidRPr="00747B4F">
        <w:rPr>
          <w:rFonts w:ascii="Times New Roman" w:hAnsi="Times New Roman" w:cs="Times New Roman"/>
          <w:szCs w:val="21"/>
        </w:rPr>
        <w:t xml:space="preserve"> </w:t>
      </w:r>
      <w:r w:rsidR="009B25A3" w:rsidRPr="00747B4F">
        <w:rPr>
          <w:rFonts w:ascii="Times New Roman" w:hAnsi="Times New Roman" w:cs="Times New Roman"/>
          <w:szCs w:val="21"/>
        </w:rPr>
        <w:t xml:space="preserve">blood </w:t>
      </w:r>
      <w:r w:rsidR="001E2A61" w:rsidRPr="00747B4F">
        <w:rPr>
          <w:rFonts w:ascii="Times New Roman" w:hAnsi="Times New Roman" w:cs="Times New Roman"/>
          <w:szCs w:val="21"/>
        </w:rPr>
        <w:t>vessels or</w:t>
      </w:r>
      <w:r w:rsidR="00A63D8C" w:rsidRPr="00747B4F">
        <w:rPr>
          <w:rFonts w:ascii="Times New Roman" w:hAnsi="Times New Roman" w:cs="Times New Roman"/>
          <w:szCs w:val="21"/>
        </w:rPr>
        <w:t xml:space="preserve"> nerve fibers</w:t>
      </w:r>
      <w:r w:rsidR="001E2A61" w:rsidRPr="00747B4F">
        <w:rPr>
          <w:rFonts w:ascii="Times New Roman" w:hAnsi="Times New Roman" w:cs="Times New Roman"/>
          <w:szCs w:val="21"/>
        </w:rPr>
        <w:t xml:space="preserve">. </w:t>
      </w:r>
      <w:r w:rsidR="007B3C8A" w:rsidRPr="00747B4F">
        <w:rPr>
          <w:rFonts w:ascii="Times New Roman" w:hAnsi="Times New Roman" w:cs="Times New Roman"/>
          <w:szCs w:val="21"/>
        </w:rPr>
        <w:t xml:space="preserve"> </w:t>
      </w:r>
      <w:r w:rsidR="00A63D8C" w:rsidRPr="00747B4F">
        <w:rPr>
          <w:rFonts w:ascii="Times New Roman" w:hAnsi="Times New Roman" w:cs="Times New Roman"/>
          <w:szCs w:val="21"/>
        </w:rPr>
        <w:t xml:space="preserve">We should emphasize here that </w:t>
      </w:r>
      <w:r w:rsidR="008855CD" w:rsidRPr="00747B4F">
        <w:rPr>
          <w:rFonts w:ascii="Times New Roman" w:hAnsi="Times New Roman" w:cs="Times New Roman"/>
          <w:szCs w:val="21"/>
        </w:rPr>
        <w:t>these</w:t>
      </w:r>
      <w:r w:rsidR="007B3C8A" w:rsidRPr="00747B4F">
        <w:rPr>
          <w:rFonts w:ascii="Times New Roman" w:hAnsi="Times New Roman" w:cs="Times New Roman"/>
          <w:szCs w:val="21"/>
        </w:rPr>
        <w:t xml:space="preserve"> </w:t>
      </w:r>
      <w:r w:rsidR="00311531" w:rsidRPr="00747B4F">
        <w:rPr>
          <w:rFonts w:ascii="Times New Roman" w:hAnsi="Times New Roman" w:cs="Times New Roman"/>
          <w:szCs w:val="21"/>
        </w:rPr>
        <w:t xml:space="preserve">capabilities </w:t>
      </w:r>
      <w:r w:rsidR="007B3C8A" w:rsidRPr="00747B4F">
        <w:rPr>
          <w:rFonts w:ascii="Times New Roman" w:hAnsi="Times New Roman" w:cs="Times New Roman"/>
          <w:szCs w:val="21"/>
        </w:rPr>
        <w:t xml:space="preserve">are </w:t>
      </w:r>
      <w:r w:rsidR="00311531" w:rsidRPr="00747B4F">
        <w:rPr>
          <w:rFonts w:ascii="Times New Roman" w:hAnsi="Times New Roman" w:cs="Times New Roman"/>
          <w:szCs w:val="21"/>
        </w:rPr>
        <w:t xml:space="preserve">required </w:t>
      </w:r>
      <w:r w:rsidR="00A63D8C" w:rsidRPr="00747B4F">
        <w:rPr>
          <w:rFonts w:ascii="Times New Roman" w:hAnsi="Times New Roman" w:cs="Times New Roman"/>
          <w:szCs w:val="21"/>
        </w:rPr>
        <w:t xml:space="preserve">most </w:t>
      </w:r>
      <w:r w:rsidR="008855CD" w:rsidRPr="00747B4F">
        <w:rPr>
          <w:rFonts w:ascii="Times New Roman" w:hAnsi="Times New Roman" w:cs="Times New Roman"/>
          <w:szCs w:val="21"/>
        </w:rPr>
        <w:t>to</w:t>
      </w:r>
      <w:r w:rsidR="007B3C8A" w:rsidRPr="00747B4F">
        <w:rPr>
          <w:rFonts w:ascii="Times New Roman" w:hAnsi="Times New Roman" w:cs="Times New Roman"/>
          <w:szCs w:val="21"/>
        </w:rPr>
        <w:t xml:space="preserve"> acc</w:t>
      </w:r>
      <w:r w:rsidR="008855CD" w:rsidRPr="00747B4F">
        <w:rPr>
          <w:rFonts w:ascii="Times New Roman" w:hAnsi="Times New Roman" w:cs="Times New Roman"/>
          <w:szCs w:val="21"/>
        </w:rPr>
        <w:t>omplish</w:t>
      </w:r>
      <w:r w:rsidR="007B3C8A" w:rsidRPr="00747B4F">
        <w:rPr>
          <w:rFonts w:ascii="Times New Roman" w:hAnsi="Times New Roman" w:cs="Times New Roman"/>
          <w:szCs w:val="21"/>
        </w:rPr>
        <w:t xml:space="preserve"> surgica</w:t>
      </w:r>
      <w:bookmarkStart w:id="0" w:name="_GoBack"/>
      <w:r w:rsidR="007B3C8A" w:rsidRPr="00CA7744">
        <w:rPr>
          <w:rFonts w:ascii="Times New Roman" w:hAnsi="Times New Roman" w:cs="Times New Roman"/>
          <w:szCs w:val="21"/>
        </w:rPr>
        <w:t>l intervention</w:t>
      </w:r>
      <w:r w:rsidR="00CA7744" w:rsidRPr="00CA7744">
        <w:rPr>
          <w:rFonts w:ascii="Times New Roman" w:hAnsi="Times New Roman" w:cs="Times New Roman"/>
          <w:szCs w:val="21"/>
        </w:rPr>
        <w:t xml:space="preserve"> for</w:t>
      </w:r>
      <w:bookmarkEnd w:id="0"/>
      <w:r w:rsidR="007B3C8A" w:rsidRPr="00747B4F">
        <w:rPr>
          <w:rFonts w:ascii="Times New Roman" w:hAnsi="Times New Roman" w:cs="Times New Roman"/>
          <w:szCs w:val="21"/>
        </w:rPr>
        <w:t xml:space="preserve"> susceptible f</w:t>
      </w:r>
      <w:r w:rsidR="00311531" w:rsidRPr="00747B4F">
        <w:rPr>
          <w:rFonts w:ascii="Times New Roman" w:hAnsi="Times New Roman" w:cs="Times New Roman"/>
          <w:szCs w:val="21"/>
        </w:rPr>
        <w:t xml:space="preserve">ragile tissues of </w:t>
      </w:r>
      <w:r w:rsidR="00A63D8C" w:rsidRPr="00747B4F">
        <w:rPr>
          <w:rFonts w:ascii="Times New Roman" w:hAnsi="Times New Roman" w:cs="Times New Roman"/>
          <w:szCs w:val="21"/>
        </w:rPr>
        <w:t xml:space="preserve">small </w:t>
      </w:r>
      <w:r w:rsidR="00311531" w:rsidRPr="00747B4F">
        <w:rPr>
          <w:rFonts w:ascii="Times New Roman" w:hAnsi="Times New Roman" w:cs="Times New Roman"/>
          <w:szCs w:val="21"/>
        </w:rPr>
        <w:t>pediatric patient</w:t>
      </w:r>
      <w:r w:rsidR="007B3C8A" w:rsidRPr="00747B4F">
        <w:rPr>
          <w:rFonts w:ascii="Times New Roman" w:hAnsi="Times New Roman" w:cs="Times New Roman"/>
          <w:szCs w:val="21"/>
        </w:rPr>
        <w:t xml:space="preserve">s. </w:t>
      </w:r>
      <w:r w:rsidR="00321C5F" w:rsidRPr="00747B4F">
        <w:rPr>
          <w:rFonts w:ascii="Times New Roman" w:hAnsi="Times New Roman" w:cs="Times New Roman"/>
          <w:szCs w:val="21"/>
        </w:rPr>
        <w:t xml:space="preserve"> </w:t>
      </w:r>
      <w:r w:rsidR="009B25A3" w:rsidRPr="00747B4F">
        <w:rPr>
          <w:rFonts w:ascii="Times New Roman" w:hAnsi="Times New Roman" w:cs="Times New Roman"/>
          <w:szCs w:val="21"/>
        </w:rPr>
        <w:t>T</w:t>
      </w:r>
      <w:r w:rsidR="00682749" w:rsidRPr="00747B4F">
        <w:rPr>
          <w:rFonts w:ascii="Times New Roman" w:hAnsi="Times New Roman" w:cs="Times New Roman"/>
          <w:szCs w:val="21"/>
        </w:rPr>
        <w:t>he</w:t>
      </w:r>
      <w:r w:rsidR="009B25A3" w:rsidRPr="00747B4F">
        <w:rPr>
          <w:rFonts w:ascii="Times New Roman" w:hAnsi="Times New Roman" w:cs="Times New Roman"/>
          <w:szCs w:val="21"/>
        </w:rPr>
        <w:t xml:space="preserve">re are still a couple of problems to </w:t>
      </w:r>
      <w:r w:rsidR="0063161E" w:rsidRPr="00747B4F">
        <w:rPr>
          <w:rFonts w:ascii="Times New Roman" w:hAnsi="Times New Roman" w:cs="Times New Roman"/>
          <w:szCs w:val="21"/>
        </w:rPr>
        <w:t xml:space="preserve">be </w:t>
      </w:r>
      <w:r w:rsidR="009B25A3" w:rsidRPr="00747B4F">
        <w:rPr>
          <w:rFonts w:ascii="Times New Roman" w:hAnsi="Times New Roman" w:cs="Times New Roman"/>
          <w:szCs w:val="21"/>
        </w:rPr>
        <w:t xml:space="preserve">overcome, the </w:t>
      </w:r>
      <w:r w:rsidR="00682749" w:rsidRPr="00747B4F">
        <w:rPr>
          <w:rFonts w:ascii="Times New Roman" w:hAnsi="Times New Roman" w:cs="Times New Roman"/>
          <w:szCs w:val="21"/>
        </w:rPr>
        <w:t>8K UHD</w:t>
      </w:r>
      <w:r w:rsidR="009B25A3" w:rsidRPr="00747B4F">
        <w:rPr>
          <w:rFonts w:ascii="Times New Roman" w:hAnsi="Times New Roman" w:cs="Times New Roman"/>
          <w:szCs w:val="21"/>
        </w:rPr>
        <w:t xml:space="preserve"> endoscope</w:t>
      </w:r>
      <w:r w:rsidR="00FF1BA7" w:rsidRPr="00747B4F">
        <w:rPr>
          <w:rFonts w:ascii="Times New Roman" w:hAnsi="Times New Roman" w:cs="Times New Roman"/>
          <w:szCs w:val="21"/>
        </w:rPr>
        <w:t xml:space="preserve"> </w:t>
      </w:r>
      <w:r w:rsidR="00A63D8C" w:rsidRPr="00747B4F">
        <w:rPr>
          <w:rFonts w:ascii="Times New Roman" w:hAnsi="Times New Roman" w:cs="Times New Roman"/>
          <w:szCs w:val="21"/>
        </w:rPr>
        <w:t xml:space="preserve">is </w:t>
      </w:r>
      <w:r w:rsidR="00FF1BA7" w:rsidRPr="00747B4F">
        <w:rPr>
          <w:rFonts w:ascii="Times New Roman" w:hAnsi="Times New Roman" w:cs="Times New Roman"/>
          <w:szCs w:val="21"/>
        </w:rPr>
        <w:t xml:space="preserve">sure to be </w:t>
      </w:r>
      <w:r w:rsidR="000576FE" w:rsidRPr="00747B4F">
        <w:rPr>
          <w:rFonts w:ascii="Times New Roman" w:hAnsi="Times New Roman" w:cs="Times New Roman"/>
          <w:szCs w:val="21"/>
        </w:rPr>
        <w:t>quite promising technology</w:t>
      </w:r>
      <w:r w:rsidR="0063161E" w:rsidRPr="00747B4F">
        <w:rPr>
          <w:rFonts w:ascii="Times New Roman" w:hAnsi="Times New Roman" w:cs="Times New Roman"/>
          <w:szCs w:val="21"/>
        </w:rPr>
        <w:t xml:space="preserve"> for</w:t>
      </w:r>
      <w:r w:rsidR="00F40AF6" w:rsidRPr="00747B4F">
        <w:rPr>
          <w:rFonts w:ascii="Times New Roman" w:hAnsi="Times New Roman" w:cs="Times New Roman"/>
          <w:szCs w:val="21"/>
        </w:rPr>
        <w:t xml:space="preserve"> general</w:t>
      </w:r>
      <w:r w:rsidR="00A63D8C" w:rsidRPr="00747B4F">
        <w:rPr>
          <w:rFonts w:ascii="Times New Roman" w:hAnsi="Times New Roman" w:cs="Times New Roman"/>
          <w:szCs w:val="21"/>
        </w:rPr>
        <w:t xml:space="preserve"> along with pediatric</w:t>
      </w:r>
      <w:r w:rsidR="0063161E" w:rsidRPr="00747B4F">
        <w:rPr>
          <w:rFonts w:ascii="Times New Roman" w:hAnsi="Times New Roman" w:cs="Times New Roman"/>
          <w:szCs w:val="21"/>
        </w:rPr>
        <w:t xml:space="preserve"> surgery</w:t>
      </w:r>
      <w:r w:rsidR="00EA35F5" w:rsidRPr="00747B4F">
        <w:rPr>
          <w:rFonts w:ascii="Times New Roman" w:hAnsi="Times New Roman" w:cs="Times New Roman"/>
          <w:szCs w:val="21"/>
        </w:rPr>
        <w:t xml:space="preserve"> which should be</w:t>
      </w:r>
      <w:r w:rsidR="000372E6" w:rsidRPr="00747B4F">
        <w:rPr>
          <w:rFonts w:ascii="Times New Roman" w:hAnsi="Times New Roman" w:cs="Times New Roman"/>
          <w:szCs w:val="21"/>
        </w:rPr>
        <w:t xml:space="preserve"> safer, faster, and less expensive.</w:t>
      </w:r>
    </w:p>
    <w:p w:rsidR="00747B4F" w:rsidRPr="00747B4F" w:rsidRDefault="00747B4F" w:rsidP="00747B4F">
      <w:pPr>
        <w:rPr>
          <w:rFonts w:ascii="Times New Roman" w:hAnsi="Times New Roman" w:cs="Times New Roman"/>
          <w:szCs w:val="21"/>
        </w:rPr>
      </w:pPr>
    </w:p>
    <w:p w:rsidR="00747B4F" w:rsidRPr="00747B4F" w:rsidRDefault="00747B4F" w:rsidP="00747B4F">
      <w:pPr>
        <w:rPr>
          <w:rFonts w:ascii="Times New Roman" w:hAnsi="Times New Roman" w:cs="Times New Roman"/>
          <w:szCs w:val="21"/>
        </w:rPr>
      </w:pPr>
      <w:r w:rsidRPr="00747B4F">
        <w:rPr>
          <w:rFonts w:ascii="Times New Roman" w:hAnsi="Times New Roman" w:cs="Times New Roman"/>
          <w:szCs w:val="21"/>
        </w:rPr>
        <w:t>Biography</w:t>
      </w:r>
    </w:p>
    <w:p w:rsidR="00EF2A45" w:rsidRPr="00747B4F" w:rsidRDefault="00747B4F" w:rsidP="00747B4F">
      <w:pPr>
        <w:rPr>
          <w:rFonts w:ascii="Times New Roman" w:hAnsi="Times New Roman" w:cs="Times New Roman"/>
          <w:szCs w:val="21"/>
        </w:rPr>
      </w:pPr>
      <w:r w:rsidRPr="00747B4F">
        <w:rPr>
          <w:rFonts w:ascii="Times New Roman" w:hAnsi="Times New Roman" w:cs="Times New Roman"/>
          <w:szCs w:val="21"/>
        </w:rPr>
        <w:t xml:space="preserve">1975 Toshio Chiba graduated from Tohoku University School of Medicine. 1978 Research Fellow, Institute for Protein Research, Osaka University. 1986 Visiting Assistant Professor/Clinical Fellow, Division of Pediatric Surgery, University of Pittsburgh. 1992 Lecturer/Associate Professor, Division </w:t>
      </w:r>
      <w:r w:rsidRPr="00747B4F">
        <w:rPr>
          <w:rFonts w:ascii="Times New Roman" w:hAnsi="Times New Roman" w:cs="Times New Roman"/>
          <w:szCs w:val="21"/>
        </w:rPr>
        <w:lastRenderedPageBreak/>
        <w:t>of Pediatric Surgery, Tohoku University Hospital. 1997 Visiting Assistant Professor/Visiting Professor/Senior Scientist, Fetal Treatment Center/Department of Surgery, UCSF. 2001 Director, Department of Strategic Medicine, National Center for Child Health and Development. 2012 Chairman, Medical Imaging Consortium. 2013 Professor, The University of Tokyo. 2015 Professor, Nihon University. 2017 CEO, Kairos Corporation. His research interests include fetal surgery and pediatric surgery.</w:t>
      </w:r>
    </w:p>
    <w:sectPr w:rsidR="00EF2A45" w:rsidRPr="00747B4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AC8"/>
    <w:rsid w:val="0001077F"/>
    <w:rsid w:val="000372E6"/>
    <w:rsid w:val="000576FE"/>
    <w:rsid w:val="000E1FAD"/>
    <w:rsid w:val="000F488E"/>
    <w:rsid w:val="001E2A61"/>
    <w:rsid w:val="00311531"/>
    <w:rsid w:val="00312036"/>
    <w:rsid w:val="00321C5F"/>
    <w:rsid w:val="004D4D2F"/>
    <w:rsid w:val="005D1CD2"/>
    <w:rsid w:val="0063161E"/>
    <w:rsid w:val="00655AC8"/>
    <w:rsid w:val="00682749"/>
    <w:rsid w:val="006F38BC"/>
    <w:rsid w:val="00747B4F"/>
    <w:rsid w:val="007B3C8A"/>
    <w:rsid w:val="008042EC"/>
    <w:rsid w:val="00830F10"/>
    <w:rsid w:val="008602DA"/>
    <w:rsid w:val="008855CD"/>
    <w:rsid w:val="00932C4D"/>
    <w:rsid w:val="00994A77"/>
    <w:rsid w:val="009B25A3"/>
    <w:rsid w:val="009C65C4"/>
    <w:rsid w:val="00A63D8C"/>
    <w:rsid w:val="00A70DBA"/>
    <w:rsid w:val="00B5331E"/>
    <w:rsid w:val="00C539D9"/>
    <w:rsid w:val="00CA7744"/>
    <w:rsid w:val="00D1643A"/>
    <w:rsid w:val="00E33A23"/>
    <w:rsid w:val="00EA35F5"/>
    <w:rsid w:val="00EC7D2E"/>
    <w:rsid w:val="00ED7E7E"/>
    <w:rsid w:val="00EF2A45"/>
    <w:rsid w:val="00F40AF6"/>
    <w:rsid w:val="00FA5E2C"/>
    <w:rsid w:val="00FF1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D837E5"/>
  <w15:docId w15:val="{C858FEFD-E4B1-4270-803D-C48188E6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345</Words>
  <Characters>1971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Toshio</dc:creator>
  <cp:keywords/>
  <dc:description/>
  <cp:lastModifiedBy>Hiromasa Yamashita</cp:lastModifiedBy>
  <cp:revision>3</cp:revision>
  <dcterms:created xsi:type="dcterms:W3CDTF">2017-04-20T08:42:00Z</dcterms:created>
  <dcterms:modified xsi:type="dcterms:W3CDTF">2017-04-20T10:52:00Z</dcterms:modified>
</cp:coreProperties>
</file>