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091" w:rsidRPr="00A03BA0" w:rsidRDefault="009D4104" w:rsidP="009D4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3BA0">
        <w:rPr>
          <w:rFonts w:ascii="Times New Roman" w:hAnsi="Times New Roman" w:cs="Times New Roman"/>
          <w:b/>
          <w:bCs/>
          <w:sz w:val="24"/>
          <w:szCs w:val="24"/>
        </w:rPr>
        <w:t>Waist circumference and the risk of hypertension in Asian</w:t>
      </w:r>
      <w:r w:rsidR="008F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3BA0">
        <w:rPr>
          <w:rFonts w:ascii="Times New Roman" w:hAnsi="Times New Roman" w:cs="Times New Roman"/>
          <w:b/>
          <w:bCs/>
          <w:sz w:val="24"/>
          <w:szCs w:val="24"/>
        </w:rPr>
        <w:t>Indian girls</w:t>
      </w:r>
    </w:p>
    <w:p w:rsidR="009D4104" w:rsidRPr="00A03BA0" w:rsidRDefault="009D4104" w:rsidP="009D4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4104" w:rsidRPr="00A03BA0" w:rsidRDefault="009D4104" w:rsidP="009D4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535D" w:rsidRDefault="00067602" w:rsidP="00A859C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03BA0">
        <w:rPr>
          <w:rFonts w:ascii="Times New Roman" w:hAnsi="Times New Roman" w:cs="Times New Roman"/>
          <w:sz w:val="24"/>
          <w:szCs w:val="24"/>
        </w:rPr>
        <w:t>Jyoti</w:t>
      </w:r>
      <w:proofErr w:type="spellEnd"/>
      <w:r w:rsidR="00094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BA0">
        <w:rPr>
          <w:rFonts w:ascii="Times New Roman" w:hAnsi="Times New Roman" w:cs="Times New Roman"/>
          <w:sz w:val="24"/>
          <w:szCs w:val="24"/>
        </w:rPr>
        <w:t>Ratan</w:t>
      </w:r>
      <w:proofErr w:type="spellEnd"/>
      <w:r w:rsidR="00094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35D">
        <w:rPr>
          <w:rFonts w:ascii="Times New Roman" w:hAnsi="Times New Roman" w:cs="Times New Roman"/>
          <w:sz w:val="24"/>
          <w:szCs w:val="24"/>
        </w:rPr>
        <w:t>Ghosh</w:t>
      </w:r>
      <w:proofErr w:type="spellEnd"/>
    </w:p>
    <w:p w:rsidR="00490091" w:rsidRPr="00A03BA0" w:rsidRDefault="00067602" w:rsidP="00A859C8">
      <w:pPr>
        <w:jc w:val="center"/>
        <w:rPr>
          <w:rFonts w:ascii="Times New Roman" w:hAnsi="Times New Roman" w:cs="Times New Roman"/>
          <w:sz w:val="24"/>
          <w:szCs w:val="24"/>
        </w:rPr>
      </w:pPr>
      <w:r w:rsidRPr="00A03BA0">
        <w:rPr>
          <w:rFonts w:ascii="Times New Roman" w:hAnsi="Times New Roman" w:cs="Times New Roman"/>
          <w:sz w:val="24"/>
          <w:szCs w:val="24"/>
        </w:rPr>
        <w:t xml:space="preserve">Department of Anthropology, </w:t>
      </w:r>
      <w:proofErr w:type="spellStart"/>
      <w:r w:rsidRPr="00A03BA0">
        <w:rPr>
          <w:rFonts w:ascii="Times New Roman" w:hAnsi="Times New Roman" w:cs="Times New Roman"/>
          <w:sz w:val="24"/>
          <w:szCs w:val="24"/>
        </w:rPr>
        <w:t>Visva-Bharati</w:t>
      </w:r>
      <w:proofErr w:type="spellEnd"/>
      <w:r w:rsidRPr="00A03BA0">
        <w:rPr>
          <w:rFonts w:ascii="Times New Roman" w:hAnsi="Times New Roman" w:cs="Times New Roman"/>
          <w:sz w:val="24"/>
          <w:szCs w:val="24"/>
        </w:rPr>
        <w:t>, Santiniketan-731235, West Bengal, India</w:t>
      </w:r>
    </w:p>
    <w:p w:rsidR="009D4104" w:rsidRPr="00A03BA0" w:rsidRDefault="009D4104" w:rsidP="009D410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5A58" w:rsidRPr="00A859C8" w:rsidRDefault="006B1EA9" w:rsidP="00A859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859C8">
        <w:rPr>
          <w:rFonts w:ascii="Times New Roman" w:hAnsi="Times New Roman" w:cs="Times New Roman"/>
          <w:sz w:val="24"/>
          <w:szCs w:val="24"/>
        </w:rPr>
        <w:t>Hypertension is now recognized globally as a major public</w:t>
      </w:r>
      <w:r w:rsidR="00FA3FA3" w:rsidRPr="00A859C8">
        <w:rPr>
          <w:rFonts w:ascii="Times New Roman" w:hAnsi="Times New Roman" w:cs="Times New Roman"/>
          <w:sz w:val="24"/>
          <w:szCs w:val="24"/>
        </w:rPr>
        <w:t xml:space="preserve"> </w:t>
      </w:r>
      <w:r w:rsidRPr="00A859C8">
        <w:rPr>
          <w:rFonts w:ascii="Times New Roman" w:hAnsi="Times New Roman" w:cs="Times New Roman"/>
          <w:sz w:val="24"/>
          <w:szCs w:val="24"/>
        </w:rPr>
        <w:t xml:space="preserve">health problem. Being a leading risk factor of non-communicable diseases like cardiovascular disease, type 2 diabetes mellitus and renal disease, hypertension accounted 9.4 million deaths and 7% of disability adjusted life years globally in 2010. Not only in adults, </w:t>
      </w:r>
      <w:proofErr w:type="gramStart"/>
      <w:r w:rsidRPr="00A859C8">
        <w:rPr>
          <w:rFonts w:ascii="Times New Roman" w:hAnsi="Times New Roman" w:cs="Times New Roman"/>
          <w:sz w:val="24"/>
          <w:szCs w:val="24"/>
        </w:rPr>
        <w:t>hypertension in children and adolescents</w:t>
      </w:r>
      <w:r w:rsidR="00DE1FD0">
        <w:rPr>
          <w:rFonts w:ascii="Times New Roman" w:hAnsi="Times New Roman" w:cs="Times New Roman"/>
          <w:sz w:val="24"/>
          <w:szCs w:val="24"/>
        </w:rPr>
        <w:t xml:space="preserve"> </w:t>
      </w:r>
      <w:r w:rsidRPr="00A859C8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A859C8">
        <w:rPr>
          <w:rFonts w:ascii="Times New Roman" w:hAnsi="Times New Roman" w:cs="Times New Roman"/>
          <w:sz w:val="24"/>
          <w:szCs w:val="24"/>
        </w:rPr>
        <w:t xml:space="preserve"> also becoming a growing heath problem, with increasing prevalence and rate of diagnosis. But, little attention has been given to the problem of hypertension in young</w:t>
      </w:r>
      <w:r w:rsidR="00FA3FA3" w:rsidRPr="00A859C8">
        <w:rPr>
          <w:rFonts w:ascii="Times New Roman" w:hAnsi="Times New Roman" w:cs="Times New Roman"/>
          <w:sz w:val="24"/>
          <w:szCs w:val="24"/>
        </w:rPr>
        <w:t>, especially in India</w:t>
      </w:r>
      <w:r w:rsidRPr="00A859C8">
        <w:rPr>
          <w:rFonts w:ascii="Times New Roman" w:hAnsi="Times New Roman" w:cs="Times New Roman"/>
          <w:sz w:val="24"/>
          <w:szCs w:val="24"/>
        </w:rPr>
        <w:t xml:space="preserve">. </w:t>
      </w:r>
      <w:r w:rsidRPr="00A859C8">
        <w:rPr>
          <w:rFonts w:ascii="Times New Roman" w:hAnsi="Times New Roman" w:cs="Times New Roman"/>
          <w:bCs/>
          <w:sz w:val="24"/>
          <w:szCs w:val="24"/>
        </w:rPr>
        <w:t>The present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 xml:space="preserve"> cross-sectional study was carried out in </w:t>
      </w:r>
      <w:r w:rsidR="00A67AFD" w:rsidRPr="00A859C8">
        <w:rPr>
          <w:rFonts w:ascii="Times New Roman" w:hAnsi="Times New Roman" w:cs="Times New Roman"/>
          <w:bCs/>
          <w:sz w:val="24"/>
          <w:szCs w:val="24"/>
        </w:rPr>
        <w:t xml:space="preserve">one hundred and ninety seven 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 xml:space="preserve">girls aged </w:t>
      </w:r>
      <w:r w:rsidRPr="00A859C8">
        <w:rPr>
          <w:rFonts w:ascii="Times New Roman" w:hAnsi="Times New Roman" w:cs="Times New Roman"/>
          <w:bCs/>
          <w:sz w:val="24"/>
          <w:szCs w:val="24"/>
        </w:rPr>
        <w:t xml:space="preserve">between 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Pr="00A859C8">
        <w:rPr>
          <w:rFonts w:ascii="Times New Roman" w:hAnsi="Times New Roman" w:cs="Times New Roman"/>
          <w:bCs/>
          <w:sz w:val="24"/>
          <w:szCs w:val="24"/>
        </w:rPr>
        <w:t>and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 xml:space="preserve"> 16 yea</w:t>
      </w:r>
      <w:r w:rsidR="00820C26" w:rsidRPr="00A859C8">
        <w:rPr>
          <w:rFonts w:ascii="Times New Roman" w:hAnsi="Times New Roman" w:cs="Times New Roman"/>
          <w:bCs/>
          <w:sz w:val="24"/>
          <w:szCs w:val="24"/>
        </w:rPr>
        <w:t xml:space="preserve">rs. Anthropometric measurements 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>included stature, weigh</w:t>
      </w:r>
      <w:r w:rsidR="00820C26" w:rsidRPr="00A859C8">
        <w:rPr>
          <w:rFonts w:ascii="Times New Roman" w:hAnsi="Times New Roman" w:cs="Times New Roman"/>
          <w:bCs/>
          <w:sz w:val="24"/>
          <w:szCs w:val="24"/>
        </w:rPr>
        <w:t xml:space="preserve">t, waist circumference (WC) and 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>hip circumference. Body mass index (BMI, kg/m</w:t>
      </w:r>
      <w:r w:rsidR="00067602" w:rsidRPr="00A859C8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820C26" w:rsidRPr="00A859C8">
        <w:rPr>
          <w:rFonts w:ascii="Times New Roman" w:hAnsi="Times New Roman" w:cs="Times New Roman"/>
          <w:bCs/>
          <w:sz w:val="24"/>
          <w:szCs w:val="24"/>
        </w:rPr>
        <w:t xml:space="preserve">), waist 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 xml:space="preserve">hip ratio (WHR) and </w:t>
      </w:r>
      <w:proofErr w:type="spellStart"/>
      <w:r w:rsidR="00067602" w:rsidRPr="00A859C8">
        <w:rPr>
          <w:rFonts w:ascii="Times New Roman" w:hAnsi="Times New Roman" w:cs="Times New Roman"/>
          <w:bCs/>
          <w:sz w:val="24"/>
          <w:szCs w:val="24"/>
        </w:rPr>
        <w:t>coni</w:t>
      </w:r>
      <w:r w:rsidR="00820C26" w:rsidRPr="00A859C8">
        <w:rPr>
          <w:rFonts w:ascii="Times New Roman" w:hAnsi="Times New Roman" w:cs="Times New Roman"/>
          <w:bCs/>
          <w:sz w:val="24"/>
          <w:szCs w:val="24"/>
        </w:rPr>
        <w:t>city</w:t>
      </w:r>
      <w:proofErr w:type="spellEnd"/>
      <w:r w:rsidR="00820C26" w:rsidRPr="00A859C8">
        <w:rPr>
          <w:rFonts w:ascii="Times New Roman" w:hAnsi="Times New Roman" w:cs="Times New Roman"/>
          <w:bCs/>
          <w:sz w:val="24"/>
          <w:szCs w:val="24"/>
        </w:rPr>
        <w:t xml:space="preserve"> index (CI) were calculated 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>subsequently. Systolic blo</w:t>
      </w:r>
      <w:r w:rsidR="00820C26" w:rsidRPr="00A859C8">
        <w:rPr>
          <w:rFonts w:ascii="Times New Roman" w:hAnsi="Times New Roman" w:cs="Times New Roman"/>
          <w:bCs/>
          <w:sz w:val="24"/>
          <w:szCs w:val="24"/>
        </w:rPr>
        <w:t xml:space="preserve">od pressure (SBP) and diastolic 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 xml:space="preserve">bold pressure (DBP) </w:t>
      </w:r>
      <w:r w:rsidR="00820C26" w:rsidRPr="00A859C8">
        <w:rPr>
          <w:rFonts w:ascii="Times New Roman" w:hAnsi="Times New Roman" w:cs="Times New Roman"/>
          <w:bCs/>
          <w:sz w:val="24"/>
          <w:szCs w:val="24"/>
        </w:rPr>
        <w:t>were taken and hypertension was defi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>ned as age and stature adjusted SBP and/or DBP ≥95</w:t>
      </w:r>
      <w:r w:rsidR="00820C26" w:rsidRPr="00A859C8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>percentile. Linear and logistic regress</w:t>
      </w:r>
      <w:r w:rsidR="00820C26" w:rsidRPr="00A859C8">
        <w:rPr>
          <w:rFonts w:ascii="Times New Roman" w:hAnsi="Times New Roman" w:cs="Times New Roman"/>
          <w:bCs/>
          <w:sz w:val="24"/>
          <w:szCs w:val="24"/>
        </w:rPr>
        <w:t xml:space="preserve">ion analysis was made 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>to determine the relatio</w:t>
      </w:r>
      <w:r w:rsidR="00820C26" w:rsidRPr="00A859C8">
        <w:rPr>
          <w:rFonts w:ascii="Times New Roman" w:hAnsi="Times New Roman" w:cs="Times New Roman"/>
          <w:bCs/>
          <w:sz w:val="24"/>
          <w:szCs w:val="24"/>
        </w:rPr>
        <w:t xml:space="preserve">nship of adiposity measure with 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>blood pressure and hypert</w:t>
      </w:r>
      <w:r w:rsidR="00820C26" w:rsidRPr="00A859C8">
        <w:rPr>
          <w:rFonts w:ascii="Times New Roman" w:hAnsi="Times New Roman" w:cs="Times New Roman"/>
          <w:bCs/>
          <w:sz w:val="24"/>
          <w:szCs w:val="24"/>
        </w:rPr>
        <w:t xml:space="preserve">ension and to find out the best </w:t>
      </w:r>
      <w:r w:rsidR="00067602" w:rsidRPr="00A859C8">
        <w:rPr>
          <w:rFonts w:ascii="Times New Roman" w:hAnsi="Times New Roman" w:cs="Times New Roman"/>
          <w:bCs/>
          <w:sz w:val="24"/>
          <w:szCs w:val="24"/>
        </w:rPr>
        <w:t>adiposity measure in predicting hypertension.</w:t>
      </w:r>
      <w:r w:rsidR="00FA3FA3" w:rsidRPr="00A859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7602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Both WC [odds ratio (OR</w:t>
      </w:r>
      <w:proofErr w:type="gramStart"/>
      <w:r w:rsidR="00067602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)=</w:t>
      </w:r>
      <w:proofErr w:type="gramEnd"/>
      <w:r w:rsidR="00067602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2.20, 95%</w:t>
      </w:r>
      <w:r w:rsidR="00FA3FA3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67602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confidence interval, 1.32-3.69] and CI (OR=1.85, 95%</w:t>
      </w:r>
      <w:r w:rsidR="00820C26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confi</w:t>
      </w:r>
      <w:r w:rsidR="00067602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dence i</w:t>
      </w:r>
      <w:r w:rsidR="00820C26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nterval, 1.14-3.0) were signifi</w:t>
      </w:r>
      <w:r w:rsidR="00067602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cantly associatedwith hypertension. However, there was no significantassociation in BMI and WHR with hypertension.</w:t>
      </w:r>
      <w:r w:rsidR="00820C26" w:rsidRPr="00A859C8">
        <w:rPr>
          <w:rFonts w:ascii="Times New Roman" w:hAnsi="Times New Roman" w:cs="Times New Roman"/>
          <w:bCs/>
          <w:sz w:val="24"/>
          <w:szCs w:val="24"/>
        </w:rPr>
        <w:t xml:space="preserve"> In conclusion, </w:t>
      </w:r>
      <w:r w:rsidR="00820C26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W</w:t>
      </w:r>
      <w:r w:rsidR="00067602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 is </w:t>
      </w:r>
      <w:r w:rsidR="00A67AFD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a better</w:t>
      </w:r>
      <w:r w:rsidR="00067602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adiposity measure </w:t>
      </w:r>
      <w:proofErr w:type="spellStart"/>
      <w:r w:rsidR="00067602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>inpredicting</w:t>
      </w:r>
      <w:proofErr w:type="spellEnd"/>
      <w:r w:rsidR="00067602" w:rsidRPr="00A859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hypertension in girls.</w:t>
      </w:r>
    </w:p>
    <w:p w:rsidR="00A859C8" w:rsidRPr="00A859C8" w:rsidRDefault="00A859C8" w:rsidP="00A85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859C8" w:rsidRPr="00A859C8" w:rsidRDefault="00A859C8" w:rsidP="00A85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859C8" w:rsidRPr="00A859C8" w:rsidRDefault="00A859C8" w:rsidP="00A859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59C8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859C8" w:rsidRPr="00A859C8" w:rsidRDefault="00A859C8" w:rsidP="00A859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25CC" w:rsidRDefault="004A4356" w:rsidP="00A85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Jyoti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Ghosh</w:t>
      </w:r>
      <w:proofErr w:type="spellEnd"/>
      <w:r w:rsidRPr="004A4356">
        <w:rPr>
          <w:rFonts w:ascii="Times New Roman" w:hAnsi="Times New Roman" w:cs="Times New Roman"/>
          <w:sz w:val="24"/>
          <w:szCs w:val="24"/>
        </w:rPr>
        <w:t xml:space="preserve"> is Assistant Professor in the Department of Anthropology</w:t>
      </w:r>
      <w:r w:rsidR="00701B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1BA9">
        <w:rPr>
          <w:rFonts w:ascii="Times New Roman" w:hAnsi="Times New Roman" w:cs="Times New Roman"/>
          <w:sz w:val="24"/>
          <w:szCs w:val="24"/>
        </w:rPr>
        <w:t>Visva-Bharati</w:t>
      </w:r>
      <w:proofErr w:type="spellEnd"/>
      <w:r w:rsidR="00701BA9">
        <w:rPr>
          <w:rFonts w:ascii="Times New Roman" w:hAnsi="Times New Roman" w:cs="Times New Roman"/>
          <w:sz w:val="24"/>
          <w:szCs w:val="24"/>
        </w:rPr>
        <w:t xml:space="preserve"> </w:t>
      </w:r>
      <w:r w:rsidR="00701BA9" w:rsidRPr="00A859C8">
        <w:rPr>
          <w:rFonts w:ascii="Times New Roman" w:hAnsi="Times New Roman" w:cs="Times New Roman"/>
          <w:sz w:val="24"/>
          <w:szCs w:val="24"/>
        </w:rPr>
        <w:t>Univ</w:t>
      </w:r>
      <w:r w:rsidR="00701BA9">
        <w:rPr>
          <w:rFonts w:ascii="Times New Roman" w:hAnsi="Times New Roman" w:cs="Times New Roman"/>
          <w:sz w:val="24"/>
          <w:szCs w:val="24"/>
        </w:rPr>
        <w:t>ersity</w:t>
      </w:r>
      <w:r w:rsidR="00701BA9" w:rsidRPr="00A859C8">
        <w:rPr>
          <w:rFonts w:ascii="Times New Roman" w:hAnsi="Times New Roman" w:cs="Times New Roman"/>
          <w:sz w:val="24"/>
          <w:szCs w:val="24"/>
        </w:rPr>
        <w:t>,</w:t>
      </w:r>
      <w:r w:rsidR="00701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01BA9" w:rsidRPr="00A859C8">
        <w:rPr>
          <w:rFonts w:ascii="Times New Roman" w:hAnsi="Times New Roman" w:cs="Times New Roman"/>
          <w:sz w:val="24"/>
          <w:szCs w:val="24"/>
        </w:rPr>
        <w:t>Santiniketan</w:t>
      </w:r>
      <w:proofErr w:type="spellEnd"/>
      <w:proofErr w:type="gramEnd"/>
      <w:r w:rsidR="00701BA9">
        <w:rPr>
          <w:rFonts w:ascii="Times New Roman" w:hAnsi="Times New Roman" w:cs="Times New Roman"/>
          <w:sz w:val="24"/>
          <w:szCs w:val="24"/>
        </w:rPr>
        <w:t>, India.</w:t>
      </w:r>
      <w:r w:rsidRPr="004A4356">
        <w:rPr>
          <w:rFonts w:ascii="Times New Roman" w:hAnsi="Times New Roman" w:cs="Times New Roman"/>
          <w:sz w:val="24"/>
          <w:szCs w:val="24"/>
        </w:rPr>
        <w:t xml:space="preserve"> He earned his Ph.D. degree from University of </w:t>
      </w:r>
      <w:r w:rsidR="00701BA9">
        <w:rPr>
          <w:rFonts w:ascii="Times New Roman" w:hAnsi="Times New Roman" w:cs="Times New Roman"/>
          <w:sz w:val="24"/>
          <w:szCs w:val="24"/>
        </w:rPr>
        <w:t>Calcutta</w:t>
      </w:r>
      <w:r w:rsidRPr="004A4356">
        <w:rPr>
          <w:rFonts w:ascii="Times New Roman" w:hAnsi="Times New Roman" w:cs="Times New Roman"/>
          <w:sz w:val="24"/>
          <w:szCs w:val="24"/>
        </w:rPr>
        <w:t xml:space="preserve"> in 200</w:t>
      </w:r>
      <w:r w:rsidR="00701BA9">
        <w:rPr>
          <w:rFonts w:ascii="Times New Roman" w:hAnsi="Times New Roman" w:cs="Times New Roman"/>
          <w:sz w:val="24"/>
          <w:szCs w:val="24"/>
        </w:rPr>
        <w:t>8</w:t>
      </w:r>
      <w:r w:rsidRPr="004A4356">
        <w:rPr>
          <w:rFonts w:ascii="Times New Roman" w:hAnsi="Times New Roman" w:cs="Times New Roman"/>
          <w:sz w:val="24"/>
          <w:szCs w:val="24"/>
        </w:rPr>
        <w:t xml:space="preserve">. Besides </w:t>
      </w:r>
      <w:r w:rsidR="00701BA9">
        <w:rPr>
          <w:rFonts w:ascii="Times New Roman" w:hAnsi="Times New Roman" w:cs="Times New Roman"/>
          <w:sz w:val="24"/>
          <w:szCs w:val="24"/>
        </w:rPr>
        <w:t>38</w:t>
      </w:r>
      <w:r w:rsidRPr="004A4356">
        <w:rPr>
          <w:rFonts w:ascii="Times New Roman" w:hAnsi="Times New Roman" w:cs="Times New Roman"/>
          <w:sz w:val="24"/>
          <w:szCs w:val="24"/>
        </w:rPr>
        <w:t xml:space="preserve"> research papers published in journals of national and international repute, he has to his credit 5 book-chapters</w:t>
      </w:r>
      <w:r w:rsidR="00701BA9">
        <w:rPr>
          <w:rFonts w:ascii="Times New Roman" w:hAnsi="Times New Roman" w:cs="Times New Roman"/>
          <w:sz w:val="24"/>
          <w:szCs w:val="24"/>
        </w:rPr>
        <w:t xml:space="preserve"> </w:t>
      </w:r>
      <w:r w:rsidR="00701BA9" w:rsidRPr="004A4356">
        <w:rPr>
          <w:rFonts w:ascii="Times New Roman" w:hAnsi="Times New Roman" w:cs="Times New Roman"/>
          <w:sz w:val="24"/>
          <w:szCs w:val="24"/>
        </w:rPr>
        <w:t xml:space="preserve">of national and international </w:t>
      </w:r>
      <w:r w:rsidR="00701BA9">
        <w:rPr>
          <w:rFonts w:ascii="Times New Roman" w:hAnsi="Times New Roman" w:cs="Times New Roman"/>
          <w:sz w:val="24"/>
          <w:szCs w:val="24"/>
        </w:rPr>
        <w:t>publishers</w:t>
      </w:r>
      <w:r w:rsidRPr="004A4356">
        <w:rPr>
          <w:rFonts w:ascii="Times New Roman" w:hAnsi="Times New Roman" w:cs="Times New Roman"/>
          <w:sz w:val="24"/>
          <w:szCs w:val="24"/>
        </w:rPr>
        <w:t xml:space="preserve">. His research areas include </w:t>
      </w:r>
      <w:r w:rsidR="00701BA9">
        <w:rPr>
          <w:rFonts w:ascii="Times New Roman" w:hAnsi="Times New Roman" w:cs="Times New Roman"/>
          <w:sz w:val="24"/>
          <w:szCs w:val="24"/>
        </w:rPr>
        <w:t>physical</w:t>
      </w:r>
      <w:r w:rsidRPr="004A4356">
        <w:rPr>
          <w:rFonts w:ascii="Times New Roman" w:hAnsi="Times New Roman" w:cs="Times New Roman"/>
          <w:sz w:val="24"/>
          <w:szCs w:val="24"/>
        </w:rPr>
        <w:t xml:space="preserve"> anthropology with special focus on </w:t>
      </w:r>
      <w:r w:rsidR="00701BA9">
        <w:rPr>
          <w:rFonts w:ascii="Times New Roman" w:hAnsi="Times New Roman" w:cs="Times New Roman"/>
          <w:sz w:val="24"/>
          <w:szCs w:val="24"/>
        </w:rPr>
        <w:t>Non-Communicable Diseases including Cardio Vascular Disease, Diabetes and Hypertension</w:t>
      </w:r>
      <w:r w:rsidRPr="004A4356">
        <w:rPr>
          <w:rFonts w:ascii="Times New Roman" w:hAnsi="Times New Roman" w:cs="Times New Roman"/>
          <w:sz w:val="24"/>
          <w:szCs w:val="24"/>
        </w:rPr>
        <w:t xml:space="preserve">, etc. </w:t>
      </w:r>
      <w:r w:rsidR="00701BA9">
        <w:rPr>
          <w:rFonts w:ascii="Times New Roman" w:hAnsi="Times New Roman" w:cs="Times New Roman"/>
          <w:sz w:val="24"/>
          <w:szCs w:val="24"/>
        </w:rPr>
        <w:t>He is also e</w:t>
      </w:r>
      <w:r w:rsidR="00701BA9" w:rsidRPr="00A859C8">
        <w:rPr>
          <w:rFonts w:ascii="Times New Roman" w:hAnsi="Times New Roman" w:cs="Times New Roman"/>
          <w:sz w:val="24"/>
          <w:szCs w:val="24"/>
        </w:rPr>
        <w:t xml:space="preserve">ditorial </w:t>
      </w:r>
      <w:r w:rsidR="00701BA9">
        <w:rPr>
          <w:rFonts w:ascii="Times New Roman" w:hAnsi="Times New Roman" w:cs="Times New Roman"/>
          <w:sz w:val="24"/>
          <w:szCs w:val="24"/>
        </w:rPr>
        <w:t>board member/r</w:t>
      </w:r>
      <w:r w:rsidR="00701BA9" w:rsidRPr="00A859C8">
        <w:rPr>
          <w:rFonts w:ascii="Times New Roman" w:hAnsi="Times New Roman" w:cs="Times New Roman"/>
          <w:sz w:val="24"/>
          <w:szCs w:val="24"/>
        </w:rPr>
        <w:t>eviewer of 8 national</w:t>
      </w:r>
      <w:r w:rsidR="00701BA9">
        <w:rPr>
          <w:rFonts w:ascii="Times New Roman" w:hAnsi="Times New Roman" w:cs="Times New Roman"/>
          <w:sz w:val="24"/>
          <w:szCs w:val="24"/>
        </w:rPr>
        <w:t xml:space="preserve"> </w:t>
      </w:r>
      <w:r w:rsidR="00701BA9" w:rsidRPr="00A859C8">
        <w:rPr>
          <w:rFonts w:ascii="Times New Roman" w:hAnsi="Times New Roman" w:cs="Times New Roman"/>
          <w:sz w:val="24"/>
          <w:szCs w:val="24"/>
        </w:rPr>
        <w:t>and</w:t>
      </w:r>
      <w:r w:rsidR="00701BA9">
        <w:rPr>
          <w:rFonts w:ascii="Times New Roman" w:hAnsi="Times New Roman" w:cs="Times New Roman"/>
          <w:sz w:val="24"/>
          <w:szCs w:val="24"/>
        </w:rPr>
        <w:t xml:space="preserve"> </w:t>
      </w:r>
      <w:r w:rsidR="00701BA9" w:rsidRPr="00A859C8">
        <w:rPr>
          <w:rFonts w:ascii="Times New Roman" w:hAnsi="Times New Roman" w:cs="Times New Roman"/>
          <w:sz w:val="24"/>
          <w:szCs w:val="24"/>
        </w:rPr>
        <w:t>international journals</w:t>
      </w:r>
      <w:r w:rsidR="00701BA9">
        <w:rPr>
          <w:rFonts w:ascii="Times New Roman" w:hAnsi="Times New Roman" w:cs="Times New Roman"/>
          <w:sz w:val="24"/>
          <w:szCs w:val="24"/>
        </w:rPr>
        <w:t xml:space="preserve">. </w:t>
      </w:r>
      <w:r w:rsidR="00352842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352842">
        <w:rPr>
          <w:rFonts w:ascii="Times New Roman" w:hAnsi="Times New Roman" w:cs="Times New Roman"/>
          <w:sz w:val="24"/>
          <w:szCs w:val="24"/>
        </w:rPr>
        <w:t>Ghosh</w:t>
      </w:r>
      <w:proofErr w:type="spellEnd"/>
      <w:r w:rsidR="00352842">
        <w:rPr>
          <w:rFonts w:ascii="Times New Roman" w:hAnsi="Times New Roman" w:cs="Times New Roman"/>
          <w:sz w:val="24"/>
          <w:szCs w:val="24"/>
        </w:rPr>
        <w:t xml:space="preserve"> also</w:t>
      </w:r>
      <w:r w:rsidR="00701BA9">
        <w:rPr>
          <w:rFonts w:ascii="Times New Roman" w:hAnsi="Times New Roman" w:cs="Times New Roman"/>
          <w:sz w:val="24"/>
          <w:szCs w:val="24"/>
        </w:rPr>
        <w:t xml:space="preserve"> </w:t>
      </w:r>
      <w:r w:rsidR="00352842">
        <w:rPr>
          <w:rFonts w:ascii="Times New Roman" w:hAnsi="Times New Roman" w:cs="Times New Roman"/>
          <w:sz w:val="24"/>
          <w:szCs w:val="24"/>
        </w:rPr>
        <w:t>awarded Gold Medal by the University of</w:t>
      </w:r>
      <w:r w:rsidR="00701BA9" w:rsidRPr="00A859C8">
        <w:rPr>
          <w:rFonts w:ascii="Times New Roman" w:hAnsi="Times New Roman" w:cs="Times New Roman"/>
          <w:sz w:val="24"/>
          <w:szCs w:val="24"/>
        </w:rPr>
        <w:t xml:space="preserve"> Calcutta</w:t>
      </w:r>
      <w:r w:rsidR="00352842">
        <w:rPr>
          <w:rFonts w:ascii="Times New Roman" w:hAnsi="Times New Roman" w:cs="Times New Roman"/>
          <w:sz w:val="24"/>
          <w:szCs w:val="24"/>
        </w:rPr>
        <w:t xml:space="preserve"> and </w:t>
      </w:r>
      <w:r w:rsidR="00701BA9" w:rsidRPr="00A859C8">
        <w:rPr>
          <w:rFonts w:ascii="Times New Roman" w:hAnsi="Times New Roman" w:cs="Times New Roman"/>
          <w:sz w:val="24"/>
          <w:szCs w:val="24"/>
        </w:rPr>
        <w:t>nominat</w:t>
      </w:r>
      <w:r w:rsidR="00352842">
        <w:rPr>
          <w:rFonts w:ascii="Times New Roman" w:hAnsi="Times New Roman" w:cs="Times New Roman"/>
          <w:sz w:val="24"/>
          <w:szCs w:val="24"/>
        </w:rPr>
        <w:t>ed for the President of India Medal.</w:t>
      </w:r>
    </w:p>
    <w:p w:rsidR="004A4356" w:rsidRDefault="00701BA9" w:rsidP="00A859C8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A859C8">
        <w:rPr>
          <w:rFonts w:ascii="Times New Roman" w:hAnsi="Times New Roman" w:cs="Times New Roman"/>
          <w:sz w:val="24"/>
          <w:szCs w:val="24"/>
        </w:rPr>
        <w:br/>
      </w:r>
    </w:p>
    <w:p w:rsidR="004A4356" w:rsidRPr="00A859C8" w:rsidRDefault="004A4356" w:rsidP="00A859C8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</w:p>
    <w:p w:rsidR="00A859C8" w:rsidRPr="00A859C8" w:rsidRDefault="00A859C8" w:rsidP="00A859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859C8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A859C8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A859C8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3E25CC">
        <w:rPr>
          <w:rFonts w:ascii="Times New Roman" w:hAnsi="Times New Roman" w:cs="Times New Roman"/>
          <w:sz w:val="24"/>
          <w:szCs w:val="24"/>
          <w:lang w:val="en-NZ"/>
        </w:rPr>
        <w:t xml:space="preserve">Dr. </w:t>
      </w:r>
      <w:proofErr w:type="spellStart"/>
      <w:r w:rsidR="003E25CC">
        <w:rPr>
          <w:rFonts w:ascii="Times New Roman" w:hAnsi="Times New Roman" w:cs="Times New Roman"/>
          <w:sz w:val="24"/>
          <w:szCs w:val="24"/>
          <w:lang w:val="en-NZ"/>
        </w:rPr>
        <w:t>Jyoti</w:t>
      </w:r>
      <w:proofErr w:type="spellEnd"/>
      <w:r w:rsidR="003E25C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3E25CC">
        <w:rPr>
          <w:rFonts w:ascii="Times New Roman" w:hAnsi="Times New Roman" w:cs="Times New Roman"/>
          <w:sz w:val="24"/>
          <w:szCs w:val="24"/>
          <w:lang w:val="en-NZ"/>
        </w:rPr>
        <w:t>Ratan</w:t>
      </w:r>
      <w:proofErr w:type="spellEnd"/>
      <w:r w:rsidR="003E25C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3E25CC">
        <w:rPr>
          <w:rFonts w:ascii="Times New Roman" w:hAnsi="Times New Roman" w:cs="Times New Roman"/>
          <w:sz w:val="24"/>
          <w:szCs w:val="24"/>
          <w:lang w:val="en-NZ"/>
        </w:rPr>
        <w:t>Ghosh</w:t>
      </w:r>
      <w:proofErr w:type="spellEnd"/>
      <w:r w:rsidRPr="00A859C8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3E25CC">
        <w:rPr>
          <w:rFonts w:ascii="Times New Roman" w:hAnsi="Times New Roman" w:cs="Times New Roman"/>
          <w:sz w:val="24"/>
          <w:szCs w:val="24"/>
          <w:lang w:val="en-NZ"/>
        </w:rPr>
        <w:t xml:space="preserve"> +91 9836171379</w:t>
      </w:r>
      <w:r w:rsidRPr="00A859C8">
        <w:rPr>
          <w:rFonts w:ascii="Times New Roman" w:hAnsi="Times New Roman" w:cs="Times New Roman"/>
          <w:sz w:val="24"/>
          <w:szCs w:val="24"/>
          <w:lang w:val="en-NZ"/>
        </w:rPr>
        <w:br/>
        <w:t>Session name/ number:</w:t>
      </w:r>
      <w:r w:rsidR="003E25CC">
        <w:rPr>
          <w:rFonts w:ascii="Times New Roman" w:hAnsi="Times New Roman" w:cs="Times New Roman"/>
          <w:sz w:val="24"/>
          <w:szCs w:val="24"/>
          <w:lang w:val="en-NZ"/>
        </w:rPr>
        <w:t xml:space="preserve"> Clinical </w:t>
      </w:r>
      <w:proofErr w:type="spellStart"/>
      <w:r w:rsidR="003E25CC">
        <w:rPr>
          <w:rFonts w:ascii="Times New Roman" w:hAnsi="Times New Roman" w:cs="Times New Roman"/>
          <w:sz w:val="24"/>
          <w:szCs w:val="24"/>
          <w:lang w:val="en-NZ"/>
        </w:rPr>
        <w:t>Pediatrics</w:t>
      </w:r>
      <w:proofErr w:type="spellEnd"/>
      <w:r w:rsidR="003E25CC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Pr="00A859C8">
        <w:rPr>
          <w:rFonts w:ascii="Times New Roman" w:hAnsi="Times New Roman" w:cs="Times New Roman"/>
          <w:sz w:val="24"/>
          <w:szCs w:val="24"/>
          <w:lang w:val="en-NZ"/>
        </w:rPr>
        <w:t>Oral presentation</w:t>
      </w:r>
    </w:p>
    <w:sectPr w:rsidR="00A859C8" w:rsidRPr="00A859C8" w:rsidSect="00E16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21B0"/>
    <w:rsid w:val="0004082C"/>
    <w:rsid w:val="00067602"/>
    <w:rsid w:val="00094821"/>
    <w:rsid w:val="00114B10"/>
    <w:rsid w:val="00216527"/>
    <w:rsid w:val="00251EA7"/>
    <w:rsid w:val="00271E69"/>
    <w:rsid w:val="002F755D"/>
    <w:rsid w:val="00352842"/>
    <w:rsid w:val="003E25CC"/>
    <w:rsid w:val="00402476"/>
    <w:rsid w:val="00474C85"/>
    <w:rsid w:val="00490091"/>
    <w:rsid w:val="004A4356"/>
    <w:rsid w:val="004C4DCD"/>
    <w:rsid w:val="00501282"/>
    <w:rsid w:val="00585A58"/>
    <w:rsid w:val="00592C37"/>
    <w:rsid w:val="00626BD9"/>
    <w:rsid w:val="006B1EA9"/>
    <w:rsid w:val="00700A5A"/>
    <w:rsid w:val="00701BA9"/>
    <w:rsid w:val="00735BE1"/>
    <w:rsid w:val="00820C26"/>
    <w:rsid w:val="008C7FA8"/>
    <w:rsid w:val="008F535D"/>
    <w:rsid w:val="009821B0"/>
    <w:rsid w:val="009D4104"/>
    <w:rsid w:val="00A03BA0"/>
    <w:rsid w:val="00A67AFD"/>
    <w:rsid w:val="00A859C8"/>
    <w:rsid w:val="00AD538B"/>
    <w:rsid w:val="00AE5C45"/>
    <w:rsid w:val="00B53CB0"/>
    <w:rsid w:val="00B842A3"/>
    <w:rsid w:val="00B96D89"/>
    <w:rsid w:val="00BF1931"/>
    <w:rsid w:val="00C97887"/>
    <w:rsid w:val="00CE10E2"/>
    <w:rsid w:val="00DE1FD0"/>
    <w:rsid w:val="00DE2DDC"/>
    <w:rsid w:val="00DE6A6E"/>
    <w:rsid w:val="00DF4A7C"/>
    <w:rsid w:val="00DF7599"/>
    <w:rsid w:val="00E16F1C"/>
    <w:rsid w:val="00E93F5A"/>
    <w:rsid w:val="00F5400F"/>
    <w:rsid w:val="00F5406A"/>
    <w:rsid w:val="00FA3F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F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5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A58"/>
    <w:rPr>
      <w:rFonts w:ascii="Tahoma" w:hAnsi="Tahoma" w:cs="Tahoma"/>
      <w:sz w:val="16"/>
      <w:szCs w:val="16"/>
    </w:rPr>
  </w:style>
  <w:style w:type="character" w:customStyle="1" w:styleId="csfigcon">
    <w:name w:val="cs_fig_con"/>
    <w:basedOn w:val="DefaultParagraphFont"/>
    <w:rsid w:val="00216527"/>
  </w:style>
  <w:style w:type="character" w:styleId="Hyperlink">
    <w:name w:val="Hyperlink"/>
    <w:basedOn w:val="DefaultParagraphFont"/>
    <w:uiPriority w:val="99"/>
    <w:semiHidden/>
    <w:unhideWhenUsed/>
    <w:rsid w:val="002165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user</cp:lastModifiedBy>
  <cp:revision>29</cp:revision>
  <dcterms:created xsi:type="dcterms:W3CDTF">2016-08-18T15:39:00Z</dcterms:created>
  <dcterms:modified xsi:type="dcterms:W3CDTF">2017-04-11T17:45:00Z</dcterms:modified>
</cp:coreProperties>
</file>