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3146E" w14:textId="71D518AF" w:rsidR="004E2888" w:rsidRDefault="00507341" w:rsidP="00507341">
      <w:pPr>
        <w:jc w:val="left"/>
        <w:rPr>
          <w:rFonts w:ascii="Times New Roman" w:hAnsi="Times New Roman" w:cs="Times New Roman"/>
          <w:sz w:val="28"/>
          <w:szCs w:val="28"/>
        </w:rPr>
      </w:pPr>
      <w:r w:rsidRPr="00507341">
        <w:rPr>
          <w:rFonts w:ascii="Times New Roman" w:hAnsi="Times New Roman" w:cs="Times New Roman"/>
          <w:sz w:val="28"/>
          <w:szCs w:val="28"/>
        </w:rPr>
        <w:t xml:space="preserve">A case of coats-like </w:t>
      </w:r>
      <w:r w:rsidR="000368A4">
        <w:rPr>
          <w:rFonts w:ascii="Times New Roman" w:hAnsi="Times New Roman" w:cs="Times New Roman"/>
          <w:sz w:val="28"/>
          <w:szCs w:val="28"/>
        </w:rPr>
        <w:t>ocular toxocariasis</w:t>
      </w:r>
    </w:p>
    <w:p w14:paraId="295AC51D" w14:textId="30AA42DB" w:rsidR="0098516C" w:rsidRPr="00857F4B" w:rsidRDefault="00CE7D0E" w:rsidP="0098516C">
      <w:pPr>
        <w:rPr>
          <w:rFonts w:ascii="Times New Roman" w:hAnsi="Times New Roman" w:cs="Times New Roman"/>
        </w:rPr>
      </w:pPr>
      <w:bookmarkStart w:id="0" w:name="_Hlk12105581"/>
      <w:r>
        <w:rPr>
          <w:rFonts w:ascii="Times New Roman" w:hAnsi="Times New Roman" w:cs="Times New Roman"/>
        </w:rPr>
        <w:t xml:space="preserve">Chai </w:t>
      </w:r>
      <w:r w:rsidR="0098516C" w:rsidRPr="00857F4B">
        <w:rPr>
          <w:rFonts w:ascii="Times New Roman" w:hAnsi="Times New Roman" w:cs="Times New Roman"/>
        </w:rPr>
        <w:t>Fang</w:t>
      </w:r>
      <w:r w:rsidR="0098516C">
        <w:rPr>
          <w:rFonts w:ascii="Times New Roman" w:hAnsi="Times New Roman" w:cs="Times New Roman"/>
        </w:rPr>
        <w:t xml:space="preserve">, </w:t>
      </w:r>
      <w:r>
        <w:rPr>
          <w:rFonts w:ascii="Times New Roman" w:hAnsi="Times New Roman" w:cs="Times New Roman"/>
        </w:rPr>
        <w:t xml:space="preserve">Zhao </w:t>
      </w:r>
      <w:proofErr w:type="spellStart"/>
      <w:r w:rsidR="0098516C" w:rsidRPr="00857F4B">
        <w:rPr>
          <w:rFonts w:ascii="Times New Roman" w:hAnsi="Times New Roman" w:cs="Times New Roman"/>
        </w:rPr>
        <w:t>Xiquan</w:t>
      </w:r>
      <w:proofErr w:type="spellEnd"/>
    </w:p>
    <w:p w14:paraId="1A48BB49" w14:textId="7509DD8D" w:rsidR="0098516C" w:rsidRPr="00857F4B" w:rsidRDefault="0098516C" w:rsidP="0098516C">
      <w:pPr>
        <w:rPr>
          <w:rFonts w:ascii="Times New Roman" w:hAnsi="Times New Roman" w:cs="Times New Roman"/>
        </w:rPr>
      </w:pPr>
      <w:r w:rsidRPr="00857F4B">
        <w:rPr>
          <w:rFonts w:ascii="Times New Roman" w:hAnsi="Times New Roman" w:cs="Times New Roman"/>
        </w:rPr>
        <w:t>Sha</w:t>
      </w:r>
      <w:r>
        <w:rPr>
          <w:rFonts w:ascii="Times New Roman" w:hAnsi="Times New Roman" w:cs="Times New Roman"/>
        </w:rPr>
        <w:t>a</w:t>
      </w:r>
      <w:r w:rsidRPr="00857F4B">
        <w:rPr>
          <w:rFonts w:ascii="Times New Roman" w:hAnsi="Times New Roman" w:cs="Times New Roman"/>
        </w:rPr>
        <w:t xml:space="preserve">nxi Ophthalmic Medical Center, Xi’an No. 4 Hospital, Affiliated </w:t>
      </w:r>
      <w:proofErr w:type="spellStart"/>
      <w:r w:rsidRPr="00857F4B">
        <w:rPr>
          <w:rFonts w:ascii="Times New Roman" w:hAnsi="Times New Roman" w:cs="Times New Roman"/>
        </w:rPr>
        <w:t>Guangren</w:t>
      </w:r>
      <w:proofErr w:type="spellEnd"/>
      <w:r w:rsidRPr="00857F4B">
        <w:rPr>
          <w:rFonts w:ascii="Times New Roman" w:hAnsi="Times New Roman" w:cs="Times New Roman"/>
        </w:rPr>
        <w:t xml:space="preserve"> Hospital, School of Medicine, Xi'an </w:t>
      </w:r>
      <w:proofErr w:type="spellStart"/>
      <w:r w:rsidRPr="00857F4B">
        <w:rPr>
          <w:rFonts w:ascii="Times New Roman" w:hAnsi="Times New Roman" w:cs="Times New Roman"/>
        </w:rPr>
        <w:t>Jiaotong</w:t>
      </w:r>
      <w:proofErr w:type="spellEnd"/>
      <w:r w:rsidRPr="00857F4B">
        <w:rPr>
          <w:rFonts w:ascii="Times New Roman" w:hAnsi="Times New Roman" w:cs="Times New Roman"/>
        </w:rPr>
        <w:t xml:space="preserve"> University, Xi’an, 710004, China </w:t>
      </w:r>
    </w:p>
    <w:p w14:paraId="73459983" w14:textId="4EF1BFD3" w:rsidR="0098516C" w:rsidRPr="00857F4B" w:rsidRDefault="0098516C" w:rsidP="0098516C">
      <w:pPr>
        <w:rPr>
          <w:rFonts w:ascii="Times New Roman" w:hAnsi="Times New Roman" w:cs="Times New Roman"/>
        </w:rPr>
      </w:pPr>
      <w:r w:rsidRPr="00857F4B">
        <w:rPr>
          <w:rFonts w:ascii="Times New Roman" w:hAnsi="Times New Roman" w:cs="Times New Roman"/>
        </w:rPr>
        <w:t xml:space="preserve">Correspondence to: </w:t>
      </w:r>
      <w:proofErr w:type="spellStart"/>
      <w:r w:rsidRPr="00857F4B">
        <w:rPr>
          <w:rFonts w:ascii="Times New Roman" w:hAnsi="Times New Roman" w:cs="Times New Roman"/>
        </w:rPr>
        <w:t>Xiquan</w:t>
      </w:r>
      <w:proofErr w:type="spellEnd"/>
      <w:r w:rsidRPr="00857F4B">
        <w:rPr>
          <w:rFonts w:ascii="Times New Roman" w:hAnsi="Times New Roman" w:cs="Times New Roman"/>
        </w:rPr>
        <w:t xml:space="preserve"> Zhao, Xi’an No. 4 Hospital, Sh</w:t>
      </w:r>
      <w:r>
        <w:rPr>
          <w:rFonts w:ascii="Times New Roman" w:hAnsi="Times New Roman" w:cs="Times New Roman" w:hint="eastAsia"/>
        </w:rPr>
        <w:t>a</w:t>
      </w:r>
      <w:r w:rsidRPr="00857F4B">
        <w:rPr>
          <w:rFonts w:ascii="Times New Roman" w:hAnsi="Times New Roman" w:cs="Times New Roman"/>
        </w:rPr>
        <w:t>anxi Ophthalmic Medical Cente</w:t>
      </w:r>
      <w:r>
        <w:rPr>
          <w:rFonts w:ascii="Times New Roman" w:hAnsi="Times New Roman" w:cs="Times New Roman" w:hint="eastAsia"/>
        </w:rPr>
        <w:t>r</w:t>
      </w:r>
      <w:r w:rsidRPr="00857F4B">
        <w:rPr>
          <w:rFonts w:ascii="Times New Roman" w:hAnsi="Times New Roman" w:cs="Times New Roman"/>
        </w:rPr>
        <w:t xml:space="preserve">, Affiliated </w:t>
      </w:r>
      <w:proofErr w:type="spellStart"/>
      <w:r w:rsidRPr="00857F4B">
        <w:rPr>
          <w:rFonts w:ascii="Times New Roman" w:hAnsi="Times New Roman" w:cs="Times New Roman"/>
        </w:rPr>
        <w:t>Guangren</w:t>
      </w:r>
      <w:proofErr w:type="spellEnd"/>
      <w:r w:rsidRPr="00857F4B">
        <w:rPr>
          <w:rFonts w:ascii="Times New Roman" w:hAnsi="Times New Roman" w:cs="Times New Roman"/>
        </w:rPr>
        <w:t xml:space="preserve"> Hospital, School of Medicine, Xi'an </w:t>
      </w:r>
      <w:proofErr w:type="spellStart"/>
      <w:r w:rsidRPr="00857F4B">
        <w:rPr>
          <w:rFonts w:ascii="Times New Roman" w:hAnsi="Times New Roman" w:cs="Times New Roman"/>
        </w:rPr>
        <w:t>Jiaotong</w:t>
      </w:r>
      <w:proofErr w:type="spellEnd"/>
      <w:r w:rsidRPr="00857F4B">
        <w:rPr>
          <w:rFonts w:ascii="Times New Roman" w:hAnsi="Times New Roman" w:cs="Times New Roman"/>
        </w:rPr>
        <w:t xml:space="preserve"> University, Xi’an, 710004, China; </w:t>
      </w:r>
    </w:p>
    <w:p w14:paraId="501F270E" w14:textId="0E247BC2" w:rsidR="0098516C" w:rsidRPr="00857F4B" w:rsidRDefault="0098516C" w:rsidP="0098516C">
      <w:pPr>
        <w:rPr>
          <w:rFonts w:ascii="Times New Roman" w:hAnsi="Times New Roman" w:cs="Times New Roman"/>
        </w:rPr>
      </w:pPr>
      <w:r w:rsidRPr="00857F4B">
        <w:rPr>
          <w:rFonts w:ascii="Times New Roman" w:hAnsi="Times New Roman" w:cs="Times New Roman"/>
        </w:rPr>
        <w:t>Phone: +86-29-87480848; Fax: +86-29-87480858;</w:t>
      </w:r>
    </w:p>
    <w:p w14:paraId="125D88EE" w14:textId="549EFA69" w:rsidR="0098516C" w:rsidRDefault="0098516C" w:rsidP="0098516C">
      <w:pPr>
        <w:jc w:val="left"/>
        <w:rPr>
          <w:rFonts w:ascii="Times New Roman" w:hAnsi="Times New Roman" w:cs="Times New Roman"/>
        </w:rPr>
      </w:pPr>
      <w:r w:rsidRPr="00857F4B">
        <w:rPr>
          <w:rFonts w:ascii="Times New Roman" w:hAnsi="Times New Roman" w:cs="Times New Roman"/>
        </w:rPr>
        <w:t xml:space="preserve">E-mail: </w:t>
      </w:r>
      <w:hyperlink r:id="rId6" w:history="1">
        <w:r w:rsidRPr="00D70907">
          <w:rPr>
            <w:rStyle w:val="a3"/>
            <w:rFonts w:ascii="Times New Roman" w:hAnsi="Times New Roman" w:cs="Times New Roman"/>
          </w:rPr>
          <w:t>zhaoxiquan1972@163.com</w:t>
        </w:r>
      </w:hyperlink>
    </w:p>
    <w:bookmarkEnd w:id="0"/>
    <w:p w14:paraId="0D897EF8" w14:textId="318AD535" w:rsidR="0098516C" w:rsidRDefault="0098516C" w:rsidP="0098516C">
      <w:pPr>
        <w:jc w:val="left"/>
        <w:rPr>
          <w:rFonts w:ascii="Times New Roman" w:hAnsi="Times New Roman" w:cs="Times New Roman"/>
        </w:rPr>
      </w:pPr>
    </w:p>
    <w:p w14:paraId="752F2A5B" w14:textId="4F1D38BD" w:rsidR="0098516C" w:rsidRDefault="0098516C" w:rsidP="0098516C">
      <w:pPr>
        <w:rPr>
          <w:rFonts w:ascii="Times New Roman" w:hAnsi="Times New Roman" w:cs="Times New Roman"/>
          <w:b/>
        </w:rPr>
      </w:pPr>
      <w:r>
        <w:rPr>
          <w:rFonts w:ascii="Times New Roman" w:hAnsi="Times New Roman" w:cs="Times New Roman" w:hint="eastAsia"/>
          <w:b/>
        </w:rPr>
        <w:t>Purpose</w:t>
      </w:r>
      <w:r>
        <w:rPr>
          <w:rFonts w:ascii="Times New Roman" w:hAnsi="Times New Roman" w:cs="Times New Roman"/>
          <w:b/>
        </w:rPr>
        <w:t xml:space="preserve"> </w:t>
      </w:r>
      <w:r w:rsidRPr="003E3D67">
        <w:rPr>
          <w:rFonts w:ascii="Times New Roman" w:hAnsi="Times New Roman" w:cs="Times New Roman"/>
          <w:color w:val="000000"/>
          <w:szCs w:val="21"/>
          <w:shd w:val="clear" w:color="auto" w:fill="FFFFFF"/>
        </w:rPr>
        <w:t>To report a</w:t>
      </w:r>
      <w:r>
        <w:rPr>
          <w:rFonts w:ascii="Times New Roman" w:hAnsi="Times New Roman" w:cs="Times New Roman"/>
          <w:color w:val="000000"/>
          <w:szCs w:val="21"/>
          <w:shd w:val="clear" w:color="auto" w:fill="FFFFFF"/>
        </w:rPr>
        <w:t xml:space="preserve"> </w:t>
      </w:r>
      <w:r w:rsidRPr="003E3D67">
        <w:rPr>
          <w:rFonts w:ascii="Times New Roman" w:hAnsi="Times New Roman" w:cs="Times New Roman"/>
          <w:color w:val="000000"/>
          <w:szCs w:val="21"/>
          <w:shd w:val="clear" w:color="auto" w:fill="FFFFFF"/>
        </w:rPr>
        <w:t>case of</w:t>
      </w:r>
      <w:r>
        <w:rPr>
          <w:rFonts w:ascii="Times New Roman" w:hAnsi="Times New Roman" w:cs="Times New Roman"/>
          <w:color w:val="000000"/>
          <w:szCs w:val="21"/>
          <w:shd w:val="clear" w:color="auto" w:fill="FFFFFF"/>
        </w:rPr>
        <w:t xml:space="preserve"> </w:t>
      </w:r>
      <w:r w:rsidRPr="0098516C">
        <w:rPr>
          <w:rFonts w:ascii="Times New Roman" w:hAnsi="Times New Roman" w:cs="Times New Roman"/>
          <w:color w:val="000000"/>
          <w:szCs w:val="21"/>
          <w:shd w:val="clear" w:color="auto" w:fill="FFFFFF"/>
        </w:rPr>
        <w:t>coats-like ocular toxocariasis</w:t>
      </w:r>
      <w:r w:rsidRPr="003E3D67">
        <w:rPr>
          <w:rFonts w:ascii="Times New Roman" w:hAnsi="Times New Roman" w:cs="Times New Roman"/>
          <w:color w:val="000000"/>
          <w:szCs w:val="21"/>
          <w:shd w:val="clear" w:color="auto" w:fill="FFFFFF"/>
        </w:rPr>
        <w:t xml:space="preserve"> </w:t>
      </w:r>
      <w:r>
        <w:rPr>
          <w:rFonts w:ascii="Times New Roman" w:hAnsi="Times New Roman" w:cs="Times New Roman" w:hint="eastAsia"/>
          <w:color w:val="000000"/>
          <w:szCs w:val="21"/>
          <w:shd w:val="clear" w:color="auto" w:fill="FFFFFF"/>
        </w:rPr>
        <w:t>clinical</w:t>
      </w:r>
      <w:r>
        <w:rPr>
          <w:rFonts w:ascii="Times New Roman" w:hAnsi="Times New Roman" w:cs="Times New Roman"/>
          <w:color w:val="000000"/>
          <w:szCs w:val="21"/>
          <w:shd w:val="clear" w:color="auto" w:fill="FFFFFF"/>
        </w:rPr>
        <w:t xml:space="preserve"> </w:t>
      </w:r>
      <w:r w:rsidR="000368A4">
        <w:rPr>
          <w:rFonts w:ascii="Times New Roman" w:hAnsi="Times New Roman" w:cs="Times New Roman"/>
          <w:color w:val="000000"/>
          <w:szCs w:val="21"/>
          <w:shd w:val="clear" w:color="auto" w:fill="FFFFFF"/>
        </w:rPr>
        <w:t>feature</w:t>
      </w:r>
      <w:r>
        <w:rPr>
          <w:rFonts w:ascii="Times New Roman" w:hAnsi="Times New Roman" w:cs="Times New Roman"/>
          <w:color w:val="000000"/>
          <w:szCs w:val="21"/>
          <w:shd w:val="clear" w:color="auto" w:fill="FFFFFF"/>
        </w:rPr>
        <w:t xml:space="preserve"> </w:t>
      </w:r>
      <w:r w:rsidRPr="003E3D67">
        <w:rPr>
          <w:rFonts w:ascii="Times New Roman" w:hAnsi="Times New Roman" w:cs="Times New Roman"/>
          <w:color w:val="000000"/>
          <w:szCs w:val="21"/>
          <w:shd w:val="clear" w:color="auto" w:fill="FFFFFF"/>
        </w:rPr>
        <w:t xml:space="preserve">and </w:t>
      </w:r>
      <w:bookmarkStart w:id="1" w:name="OLE_LINK10"/>
      <w:r w:rsidRPr="003E3D67">
        <w:rPr>
          <w:rFonts w:ascii="Times New Roman" w:hAnsi="Times New Roman" w:cs="Times New Roman"/>
          <w:color w:val="000000"/>
          <w:szCs w:val="21"/>
          <w:shd w:val="clear" w:color="auto" w:fill="FFFFFF"/>
        </w:rPr>
        <w:t>treatment</w:t>
      </w:r>
      <w:bookmarkEnd w:id="1"/>
      <w:r w:rsidRPr="003E3D67">
        <w:rPr>
          <w:rFonts w:ascii="Times New Roman" w:hAnsi="Times New Roman" w:cs="Times New Roman"/>
          <w:color w:val="000000"/>
          <w:szCs w:val="21"/>
          <w:shd w:val="clear" w:color="auto" w:fill="FFFFFF"/>
        </w:rPr>
        <w:t>.</w:t>
      </w:r>
    </w:p>
    <w:p w14:paraId="2D78DBE5" w14:textId="681BACA7" w:rsidR="0098516C" w:rsidRPr="00697B75" w:rsidRDefault="0098516C" w:rsidP="00697B75">
      <w:pPr>
        <w:rPr>
          <w:rFonts w:ascii="Times New Roman" w:hAnsi="Times New Roman" w:cs="Times New Roman"/>
          <w:bCs/>
        </w:rPr>
      </w:pPr>
      <w:r>
        <w:rPr>
          <w:rFonts w:ascii="Times New Roman" w:hAnsi="Times New Roman" w:cs="Times New Roman" w:hint="eastAsia"/>
          <w:b/>
        </w:rPr>
        <w:t>Methods</w:t>
      </w:r>
      <w:r>
        <w:rPr>
          <w:rFonts w:ascii="Times New Roman" w:hAnsi="Times New Roman" w:cs="Times New Roman"/>
          <w:b/>
        </w:rPr>
        <w:t xml:space="preserve"> </w:t>
      </w:r>
      <w:r w:rsidRPr="00857F4B">
        <w:rPr>
          <w:rFonts w:ascii="Times New Roman" w:hAnsi="Times New Roman" w:cs="Times New Roman"/>
        </w:rPr>
        <w:t xml:space="preserve">We present a case of </w:t>
      </w:r>
      <w:r w:rsidR="000368A4" w:rsidRPr="0098516C">
        <w:rPr>
          <w:rFonts w:ascii="Times New Roman" w:hAnsi="Times New Roman" w:cs="Times New Roman"/>
          <w:color w:val="000000"/>
          <w:szCs w:val="21"/>
          <w:shd w:val="clear" w:color="auto" w:fill="FFFFFF"/>
        </w:rPr>
        <w:t>ocular toxocariasis</w:t>
      </w:r>
      <w:r w:rsidRPr="00857F4B">
        <w:rPr>
          <w:rFonts w:ascii="Times New Roman" w:hAnsi="Times New Roman" w:cs="Times New Roman"/>
        </w:rPr>
        <w:t xml:space="preserve"> that occurred in a </w:t>
      </w:r>
      <w:r w:rsidR="000368A4">
        <w:rPr>
          <w:rFonts w:ascii="Times New Roman" w:hAnsi="Times New Roman" w:cs="Times New Roman" w:hint="eastAsia"/>
        </w:rPr>
        <w:t>22</w:t>
      </w:r>
      <w:r w:rsidR="00697B75">
        <w:rPr>
          <w:rFonts w:ascii="Times New Roman" w:hAnsi="Times New Roman" w:cs="Times New Roman"/>
        </w:rPr>
        <w:t>-</w:t>
      </w:r>
      <w:r w:rsidR="000368A4">
        <w:rPr>
          <w:rFonts w:ascii="Times New Roman" w:hAnsi="Times New Roman" w:cs="Times New Roman"/>
        </w:rPr>
        <w:t>year</w:t>
      </w:r>
      <w:r w:rsidR="00697B75">
        <w:rPr>
          <w:rFonts w:ascii="Times New Roman" w:hAnsi="Times New Roman" w:cs="Times New Roman"/>
        </w:rPr>
        <w:t>-</w:t>
      </w:r>
      <w:r w:rsidR="000368A4">
        <w:rPr>
          <w:rFonts w:ascii="Times New Roman" w:hAnsi="Times New Roman" w:cs="Times New Roman"/>
        </w:rPr>
        <w:t xml:space="preserve"> old</w:t>
      </w:r>
      <w:r w:rsidR="000368A4">
        <w:rPr>
          <w:rFonts w:ascii="Times New Roman" w:hAnsi="Times New Roman" w:cs="Times New Roman" w:hint="eastAsia"/>
        </w:rPr>
        <w:t xml:space="preserve"> </w:t>
      </w:r>
      <w:r w:rsidRPr="00857F4B">
        <w:rPr>
          <w:rFonts w:ascii="Times New Roman" w:hAnsi="Times New Roman" w:cs="Times New Roman"/>
        </w:rPr>
        <w:t xml:space="preserve">man </w:t>
      </w:r>
      <w:r w:rsidR="000368A4" w:rsidRPr="000368A4">
        <w:rPr>
          <w:rFonts w:ascii="Times New Roman" w:hAnsi="Times New Roman" w:cs="Times New Roman"/>
        </w:rPr>
        <w:t>misdiagnosed with</w:t>
      </w:r>
      <w:r w:rsidR="000368A4">
        <w:rPr>
          <w:rFonts w:ascii="Times New Roman" w:hAnsi="Times New Roman" w:cs="Times New Roman"/>
        </w:rPr>
        <w:t xml:space="preserve"> </w:t>
      </w:r>
      <w:r w:rsidR="000368A4">
        <w:rPr>
          <w:rFonts w:ascii="Times New Roman" w:hAnsi="Times New Roman" w:cs="Times New Roman" w:hint="eastAsia"/>
        </w:rPr>
        <w:t>coats</w:t>
      </w:r>
      <w:r w:rsidR="000368A4">
        <w:rPr>
          <w:rFonts w:ascii="Times New Roman" w:hAnsi="Times New Roman" w:cs="Times New Roman"/>
        </w:rPr>
        <w:t xml:space="preserve"> </w:t>
      </w:r>
      <w:r w:rsidR="000368A4">
        <w:rPr>
          <w:rFonts w:ascii="Times New Roman" w:hAnsi="Times New Roman" w:cs="Times New Roman" w:hint="eastAsia"/>
        </w:rPr>
        <w:t>disease.</w:t>
      </w:r>
      <w:r w:rsidR="00697B75" w:rsidRPr="00697B75">
        <w:rPr>
          <w:rFonts w:ascii="Times New Roman" w:hAnsi="Times New Roman" w:cs="Times New Roman"/>
          <w:bCs/>
        </w:rPr>
        <w:t xml:space="preserve"> </w:t>
      </w:r>
      <w:r w:rsidR="00697B75">
        <w:rPr>
          <w:rFonts w:ascii="Times New Roman" w:hAnsi="Times New Roman" w:cs="Times New Roman"/>
          <w:bCs/>
        </w:rPr>
        <w:t xml:space="preserve">The patient underwent </w:t>
      </w:r>
      <w:r w:rsidR="00697B75" w:rsidRPr="00B678F9">
        <w:rPr>
          <w:rFonts w:ascii="Times New Roman" w:hAnsi="Times New Roman" w:cs="Times New Roman"/>
          <w:bCs/>
        </w:rPr>
        <w:t>a full ophthalmic examination, a complete blood</w:t>
      </w:r>
      <w:r w:rsidR="00697B75">
        <w:rPr>
          <w:rFonts w:ascii="Times New Roman" w:hAnsi="Times New Roman" w:cs="Times New Roman" w:hint="eastAsia"/>
          <w:bCs/>
        </w:rPr>
        <w:t xml:space="preserve"> </w:t>
      </w:r>
      <w:r w:rsidR="00697B75" w:rsidRPr="00B678F9">
        <w:rPr>
          <w:rFonts w:ascii="Times New Roman" w:hAnsi="Times New Roman" w:cs="Times New Roman"/>
          <w:bCs/>
        </w:rPr>
        <w:t xml:space="preserve">count; blood chemistry tests for </w:t>
      </w:r>
      <w:proofErr w:type="spellStart"/>
      <w:r w:rsidR="00697B75" w:rsidRPr="00B678F9">
        <w:rPr>
          <w:rFonts w:ascii="Times New Roman" w:hAnsi="Times New Roman" w:cs="Times New Roman"/>
          <w:bCs/>
        </w:rPr>
        <w:t>Toxocara</w:t>
      </w:r>
      <w:proofErr w:type="spellEnd"/>
      <w:r w:rsidR="00697B75" w:rsidRPr="00B678F9">
        <w:rPr>
          <w:rFonts w:ascii="Times New Roman" w:hAnsi="Times New Roman" w:cs="Times New Roman"/>
          <w:bCs/>
        </w:rPr>
        <w:t xml:space="preserve"> immunoglobulin (Ig)G, Toxoplasma IgM, and Toxoplasma IgG; an assessment of total </w:t>
      </w:r>
      <w:proofErr w:type="spellStart"/>
      <w:r w:rsidR="00697B75" w:rsidRPr="00B678F9">
        <w:rPr>
          <w:rFonts w:ascii="Times New Roman" w:hAnsi="Times New Roman" w:cs="Times New Roman"/>
          <w:bCs/>
        </w:rPr>
        <w:t>IgE</w:t>
      </w:r>
      <w:proofErr w:type="spellEnd"/>
      <w:r w:rsidR="00697B75" w:rsidRPr="00B678F9">
        <w:rPr>
          <w:rFonts w:ascii="Times New Roman" w:hAnsi="Times New Roman" w:cs="Times New Roman"/>
          <w:bCs/>
        </w:rPr>
        <w:t xml:space="preserve"> levels; chest X-rays; measurements of angiotensin converting enzyme, antinuclear antibody, hepatitis B surface antigen antibody, and</w:t>
      </w:r>
      <w:r w:rsidR="00697B75">
        <w:rPr>
          <w:rFonts w:ascii="Times New Roman" w:hAnsi="Times New Roman" w:cs="Times New Roman" w:hint="eastAsia"/>
          <w:bCs/>
        </w:rPr>
        <w:t xml:space="preserve"> </w:t>
      </w:r>
      <w:r w:rsidR="00697B75" w:rsidRPr="00B678F9">
        <w:rPr>
          <w:rFonts w:ascii="Times New Roman" w:hAnsi="Times New Roman" w:cs="Times New Roman"/>
          <w:bCs/>
        </w:rPr>
        <w:t>anti-hepatitis C virus antibody levels;</w:t>
      </w:r>
      <w:r w:rsidR="00697B75" w:rsidRPr="00697B75">
        <w:t xml:space="preserve"> </w:t>
      </w:r>
      <w:r w:rsidR="00697B75" w:rsidRPr="00697B75">
        <w:rPr>
          <w:rFonts w:ascii="Times New Roman" w:hAnsi="Times New Roman" w:cs="Times New Roman"/>
          <w:bCs/>
        </w:rPr>
        <w:t>and a questionnaire about eating</w:t>
      </w:r>
      <w:r w:rsidR="00697B75">
        <w:rPr>
          <w:rFonts w:ascii="Times New Roman" w:hAnsi="Times New Roman" w:cs="Times New Roman" w:hint="eastAsia"/>
          <w:bCs/>
        </w:rPr>
        <w:t xml:space="preserve"> </w:t>
      </w:r>
      <w:r w:rsidR="00697B75" w:rsidRPr="00697B75">
        <w:rPr>
          <w:rFonts w:ascii="Times New Roman" w:hAnsi="Times New Roman" w:cs="Times New Roman"/>
          <w:bCs/>
        </w:rPr>
        <w:t>habits and whether the patient had pets</w:t>
      </w:r>
      <w:r w:rsidR="00697B75">
        <w:rPr>
          <w:rFonts w:ascii="Times New Roman" w:hAnsi="Times New Roman" w:cs="Times New Roman"/>
          <w:bCs/>
        </w:rPr>
        <w:t>.</w:t>
      </w:r>
    </w:p>
    <w:p w14:paraId="0CE8CDAB" w14:textId="36D1BE0D" w:rsidR="00697B75" w:rsidRPr="00697B75" w:rsidRDefault="0098516C" w:rsidP="0098516C">
      <w:pPr>
        <w:rPr>
          <w:rFonts w:ascii="Times New Roman" w:hAnsi="Times New Roman" w:cs="Times New Roman"/>
        </w:rPr>
      </w:pPr>
      <w:r>
        <w:rPr>
          <w:rFonts w:ascii="Times New Roman" w:hAnsi="Times New Roman" w:cs="Times New Roman"/>
          <w:b/>
        </w:rPr>
        <w:t>R</w:t>
      </w:r>
      <w:r>
        <w:rPr>
          <w:rFonts w:ascii="Times New Roman" w:hAnsi="Times New Roman" w:cs="Times New Roman" w:hint="eastAsia"/>
          <w:b/>
        </w:rPr>
        <w:t>esults</w:t>
      </w:r>
      <w:r>
        <w:rPr>
          <w:rFonts w:ascii="Times New Roman" w:hAnsi="Times New Roman" w:cs="Times New Roman"/>
          <w:b/>
        </w:rPr>
        <w:t xml:space="preserve"> </w:t>
      </w:r>
      <w:r w:rsidR="00697B75" w:rsidRPr="00697B75">
        <w:rPr>
          <w:rFonts w:ascii="Times New Roman" w:hAnsi="Times New Roman" w:cs="Times New Roman"/>
        </w:rPr>
        <w:t xml:space="preserve">The patients had a </w:t>
      </w:r>
      <w:proofErr w:type="gramStart"/>
      <w:r w:rsidR="00697B75" w:rsidRPr="00697B75">
        <w:rPr>
          <w:rFonts w:ascii="Times New Roman" w:hAnsi="Times New Roman" w:cs="Times New Roman"/>
        </w:rPr>
        <w:t>pets</w:t>
      </w:r>
      <w:proofErr w:type="gramEnd"/>
      <w:r w:rsidR="00697B75" w:rsidRPr="00697B75">
        <w:rPr>
          <w:rFonts w:ascii="Times New Roman" w:hAnsi="Times New Roman" w:cs="Times New Roman"/>
        </w:rPr>
        <w:t xml:space="preserve"> feeding history. The patient's left eye had a visual acuity of 0.3 and an intraocular pressure of 10 mmHg. Fundus examination showed a large </w:t>
      </w:r>
      <w:r w:rsidR="00CE7D0E">
        <w:rPr>
          <w:rFonts w:ascii="Times New Roman" w:hAnsi="Times New Roman" w:cs="Times New Roman"/>
        </w:rPr>
        <w:t xml:space="preserve">amount </w:t>
      </w:r>
      <w:r w:rsidR="00697B75" w:rsidRPr="00697B75">
        <w:rPr>
          <w:rFonts w:ascii="Times New Roman" w:hAnsi="Times New Roman" w:cs="Times New Roman"/>
        </w:rPr>
        <w:t xml:space="preserve">of yellow-white submucosal exudation and exudative retinal detachment, </w:t>
      </w:r>
      <w:r w:rsidR="00CE7D0E" w:rsidRPr="00CE7D0E">
        <w:rPr>
          <w:rFonts w:ascii="Times New Roman" w:hAnsi="Times New Roman" w:cs="Times New Roman"/>
        </w:rPr>
        <w:t>epiretinal membrane</w:t>
      </w:r>
      <w:r w:rsidR="00697B75" w:rsidRPr="00697B75">
        <w:rPr>
          <w:rFonts w:ascii="Times New Roman" w:hAnsi="Times New Roman" w:cs="Times New Roman"/>
        </w:rPr>
        <w:t xml:space="preserve"> traction macular edema, optic disc anterior membrane </w:t>
      </w:r>
      <w:proofErr w:type="gramStart"/>
      <w:r w:rsidR="00CE7D0E">
        <w:rPr>
          <w:rFonts w:ascii="Times New Roman" w:hAnsi="Times New Roman" w:cs="Times New Roman"/>
        </w:rPr>
        <w:t>were</w:t>
      </w:r>
      <w:proofErr w:type="gramEnd"/>
      <w:r w:rsidR="00CE7D0E">
        <w:rPr>
          <w:rFonts w:ascii="Times New Roman" w:hAnsi="Times New Roman" w:cs="Times New Roman"/>
        </w:rPr>
        <w:t xml:space="preserve"> all </w:t>
      </w:r>
      <w:proofErr w:type="spellStart"/>
      <w:r w:rsidR="00CE7D0E">
        <w:rPr>
          <w:rFonts w:ascii="Times New Roman" w:hAnsi="Times New Roman" w:cs="Times New Roman"/>
        </w:rPr>
        <w:t>exsisted</w:t>
      </w:r>
      <w:proofErr w:type="spellEnd"/>
      <w:r w:rsidR="00697B75" w:rsidRPr="00697B75">
        <w:rPr>
          <w:rFonts w:ascii="Times New Roman" w:hAnsi="Times New Roman" w:cs="Times New Roman"/>
        </w:rPr>
        <w:t xml:space="preserve">. Vitrectomy was performed. </w:t>
      </w:r>
      <w:r w:rsidR="00CE7D0E">
        <w:rPr>
          <w:rFonts w:ascii="Times New Roman" w:hAnsi="Times New Roman" w:cs="Times New Roman"/>
        </w:rPr>
        <w:t>During</w:t>
      </w:r>
      <w:r w:rsidR="00697B75" w:rsidRPr="00697B75">
        <w:rPr>
          <w:rFonts w:ascii="Times New Roman" w:hAnsi="Times New Roman" w:cs="Times New Roman"/>
        </w:rPr>
        <w:t xml:space="preserve"> the vitreous surgery, the vitreous body showed a thin gauze-like change, and the yellow-white granuloma was seen in the posterior pole. </w:t>
      </w:r>
      <w:r w:rsidR="00CE7D0E">
        <w:rPr>
          <w:rFonts w:ascii="Times New Roman" w:hAnsi="Times New Roman" w:cs="Times New Roman"/>
        </w:rPr>
        <w:t>Th</w:t>
      </w:r>
      <w:r w:rsidR="00511ED4">
        <w:rPr>
          <w:rFonts w:ascii="Times New Roman" w:hAnsi="Times New Roman" w:cs="Times New Roman"/>
        </w:rPr>
        <w:t>r</w:t>
      </w:r>
      <w:r w:rsidR="00CE7D0E">
        <w:rPr>
          <w:rFonts w:ascii="Times New Roman" w:hAnsi="Times New Roman" w:cs="Times New Roman"/>
        </w:rPr>
        <w:t>ough</w:t>
      </w:r>
      <w:r w:rsidR="00697B75" w:rsidRPr="00697B75">
        <w:rPr>
          <w:rFonts w:ascii="Times New Roman" w:hAnsi="Times New Roman" w:cs="Times New Roman"/>
        </w:rPr>
        <w:t xml:space="preserve"> the intraoperative pressure, multiple granulation lesions were found in the peripheral retina. One week after vitrectomy, the retina was flat, the macular edema was reduced, and the visual acuity was increased to 0.5.</w:t>
      </w:r>
    </w:p>
    <w:p w14:paraId="0728B859" w14:textId="2DF61983" w:rsidR="0098516C" w:rsidRPr="00857F4B" w:rsidRDefault="0098516C" w:rsidP="0098516C">
      <w:pPr>
        <w:rPr>
          <w:rFonts w:ascii="Times New Roman" w:hAnsi="Times New Roman" w:cs="Times New Roman"/>
        </w:rPr>
      </w:pPr>
      <w:r w:rsidRPr="00B60B33">
        <w:rPr>
          <w:rFonts w:ascii="Times New Roman" w:hAnsi="Times New Roman" w:cs="Times New Roman"/>
          <w:b/>
        </w:rPr>
        <w:t>Conclusion:</w:t>
      </w:r>
      <w:r w:rsidRPr="00857F4B">
        <w:rPr>
          <w:rFonts w:ascii="Times New Roman" w:hAnsi="Times New Roman" w:cs="Times New Roman"/>
        </w:rPr>
        <w:t xml:space="preserve"> </w:t>
      </w:r>
      <w:r w:rsidR="00CE7D0E" w:rsidRPr="00CE7D0E">
        <w:rPr>
          <w:rFonts w:ascii="Times New Roman" w:hAnsi="Times New Roman" w:cs="Times New Roman"/>
        </w:rPr>
        <w:t>The history of pet feeding, gauze-like changes in the vitreous, and typical yellow-white granuloma are strong evidence for the diagnosis of ocular ascariasis. Detailed medical history inquiry, careful fundus examination, blood and intraocular fluid antibody monitoring, UBM examination can more accurately help our diagnosis, to avoid missed diagnosis and misdiagnosis</w:t>
      </w:r>
      <w:r w:rsidR="00CE7D0E">
        <w:rPr>
          <w:rFonts w:ascii="Times New Roman" w:hAnsi="Times New Roman" w:cs="Times New Roman"/>
        </w:rPr>
        <w:t>.</w:t>
      </w:r>
    </w:p>
    <w:p w14:paraId="139FD15A" w14:textId="453F8F88" w:rsidR="0098516C" w:rsidRDefault="0098516C" w:rsidP="000368A4">
      <w:pPr>
        <w:rPr>
          <w:rFonts w:ascii="Times New Roman" w:hAnsi="Times New Roman" w:cs="Times New Roman"/>
        </w:rPr>
      </w:pPr>
      <w:r w:rsidRPr="00B60B33">
        <w:rPr>
          <w:rFonts w:ascii="Times New Roman" w:hAnsi="Times New Roman" w:cs="Times New Roman"/>
          <w:b/>
        </w:rPr>
        <w:t>Key words:</w:t>
      </w:r>
      <w:r w:rsidRPr="000368A4">
        <w:rPr>
          <w:rFonts w:ascii="Times New Roman" w:hAnsi="Times New Roman" w:cs="Times New Roman"/>
          <w:szCs w:val="21"/>
        </w:rPr>
        <w:t xml:space="preserve"> </w:t>
      </w:r>
      <w:bookmarkStart w:id="2" w:name="OLE_LINK4"/>
      <w:bookmarkStart w:id="3" w:name="_GoBack"/>
      <w:r w:rsidR="000368A4" w:rsidRPr="000368A4">
        <w:rPr>
          <w:rFonts w:ascii="Times New Roman" w:hAnsi="Times New Roman" w:cs="Times New Roman"/>
          <w:szCs w:val="21"/>
        </w:rPr>
        <w:t>coats-like,</w:t>
      </w:r>
      <w:r w:rsidR="000368A4" w:rsidRPr="000368A4">
        <w:t xml:space="preserve"> </w:t>
      </w:r>
      <w:r w:rsidR="000368A4" w:rsidRPr="000368A4">
        <w:rPr>
          <w:rFonts w:ascii="Times New Roman" w:hAnsi="Times New Roman" w:cs="Times New Roman"/>
          <w:szCs w:val="21"/>
        </w:rPr>
        <w:t>ocular toxocariasis</w:t>
      </w:r>
      <w:r w:rsidR="000368A4">
        <w:rPr>
          <w:rFonts w:ascii="Times New Roman" w:hAnsi="Times New Roman" w:cs="Times New Roman"/>
          <w:szCs w:val="21"/>
        </w:rPr>
        <w:t>,</w:t>
      </w:r>
      <w:r w:rsidR="000368A4" w:rsidRPr="000368A4">
        <w:rPr>
          <w:rFonts w:ascii="Times New Roman" w:hAnsi="Times New Roman" w:cs="Times New Roman"/>
        </w:rPr>
        <w:t xml:space="preserve"> misdiagnosed</w:t>
      </w:r>
    </w:p>
    <w:bookmarkEnd w:id="2"/>
    <w:bookmarkEnd w:id="3"/>
    <w:p w14:paraId="0ED5804F" w14:textId="63BB13DD" w:rsidR="007F47E0" w:rsidRDefault="007F47E0" w:rsidP="000368A4">
      <w:pPr>
        <w:rPr>
          <w:rFonts w:ascii="Times New Roman" w:hAnsi="Times New Roman" w:cs="Times New Roman"/>
        </w:rPr>
      </w:pPr>
    </w:p>
    <w:p w14:paraId="5CDA6F2C" w14:textId="1AF5EF9C" w:rsidR="007F47E0" w:rsidRPr="0098516C" w:rsidRDefault="007F47E0" w:rsidP="000368A4">
      <w:pPr>
        <w:rPr>
          <w:rFonts w:ascii="Times New Roman" w:hAnsi="Times New Roman" w:cs="Times New Roman"/>
          <w:sz w:val="28"/>
          <w:szCs w:val="28"/>
        </w:rPr>
      </w:pPr>
      <w:r>
        <w:rPr>
          <w:rFonts w:ascii="Times New Roman" w:hAnsi="Times New Roman" w:cs="Times New Roman" w:hint="eastAsia"/>
          <w:noProof/>
          <w:sz w:val="28"/>
          <w:szCs w:val="28"/>
        </w:rPr>
        <w:drawing>
          <wp:anchor distT="0" distB="0" distL="114300" distR="114300" simplePos="0" relativeHeight="251658240" behindDoc="0" locked="0" layoutInCell="1" allowOverlap="1" wp14:anchorId="4A8F3A8E" wp14:editId="7D7C36A3">
            <wp:simplePos x="0" y="0"/>
            <wp:positionH relativeFrom="column">
              <wp:posOffset>127000</wp:posOffset>
            </wp:positionH>
            <wp:positionV relativeFrom="paragraph">
              <wp:posOffset>167005</wp:posOffset>
            </wp:positionV>
            <wp:extent cx="2555875" cy="2012950"/>
            <wp:effectExtent l="0" t="0" r="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6435-20190529@105639-L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5875" cy="2012950"/>
                    </a:xfrm>
                    <a:prstGeom prst="rect">
                      <a:avLst/>
                    </a:prstGeom>
                  </pic:spPr>
                </pic:pic>
              </a:graphicData>
            </a:graphic>
            <wp14:sizeRelH relativeFrom="page">
              <wp14:pctWidth>0</wp14:pctWidth>
            </wp14:sizeRelH>
            <wp14:sizeRelV relativeFrom="page">
              <wp14:pctHeight>0</wp14:pctHeight>
            </wp14:sizeRelV>
          </wp:anchor>
        </w:drawing>
      </w:r>
    </w:p>
    <w:sectPr w:rsidR="007F47E0" w:rsidRPr="009851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48E04" w14:textId="77777777" w:rsidR="008259C0" w:rsidRDefault="008259C0" w:rsidP="007F47E0">
      <w:r>
        <w:separator/>
      </w:r>
    </w:p>
  </w:endnote>
  <w:endnote w:type="continuationSeparator" w:id="0">
    <w:p w14:paraId="1124ED70" w14:textId="77777777" w:rsidR="008259C0" w:rsidRDefault="008259C0" w:rsidP="007F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59865" w14:textId="77777777" w:rsidR="008259C0" w:rsidRDefault="008259C0" w:rsidP="007F47E0">
      <w:r>
        <w:separator/>
      </w:r>
    </w:p>
  </w:footnote>
  <w:footnote w:type="continuationSeparator" w:id="0">
    <w:p w14:paraId="512C8951" w14:textId="77777777" w:rsidR="008259C0" w:rsidRDefault="008259C0" w:rsidP="007F47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revisionView w:comments="0" w:insDel="0" w:formatting="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35C"/>
    <w:rsid w:val="000368A4"/>
    <w:rsid w:val="00052A55"/>
    <w:rsid w:val="000B339E"/>
    <w:rsid w:val="00171AFC"/>
    <w:rsid w:val="004049DF"/>
    <w:rsid w:val="004E2888"/>
    <w:rsid w:val="00507341"/>
    <w:rsid w:val="00511ED4"/>
    <w:rsid w:val="0052735C"/>
    <w:rsid w:val="00697B75"/>
    <w:rsid w:val="007F47E0"/>
    <w:rsid w:val="008259C0"/>
    <w:rsid w:val="0098516C"/>
    <w:rsid w:val="00B678F9"/>
    <w:rsid w:val="00CE7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E245D"/>
  <w15:chartTrackingRefBased/>
  <w15:docId w15:val="{81037E63-B679-41A1-AF8F-C0B9C0C1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516C"/>
    <w:rPr>
      <w:color w:val="0563C1" w:themeColor="hyperlink"/>
      <w:u w:val="single"/>
    </w:rPr>
  </w:style>
  <w:style w:type="character" w:styleId="a4">
    <w:name w:val="Unresolved Mention"/>
    <w:basedOn w:val="a0"/>
    <w:uiPriority w:val="99"/>
    <w:semiHidden/>
    <w:unhideWhenUsed/>
    <w:rsid w:val="0098516C"/>
    <w:rPr>
      <w:color w:val="605E5C"/>
      <w:shd w:val="clear" w:color="auto" w:fill="E1DFDD"/>
    </w:rPr>
  </w:style>
  <w:style w:type="paragraph" w:styleId="a5">
    <w:name w:val="header"/>
    <w:basedOn w:val="a"/>
    <w:link w:val="a6"/>
    <w:uiPriority w:val="99"/>
    <w:unhideWhenUsed/>
    <w:rsid w:val="007F47E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7F47E0"/>
    <w:rPr>
      <w:sz w:val="18"/>
      <w:szCs w:val="18"/>
    </w:rPr>
  </w:style>
  <w:style w:type="paragraph" w:styleId="a7">
    <w:name w:val="footer"/>
    <w:basedOn w:val="a"/>
    <w:link w:val="a8"/>
    <w:uiPriority w:val="99"/>
    <w:unhideWhenUsed/>
    <w:rsid w:val="007F47E0"/>
    <w:pPr>
      <w:tabs>
        <w:tab w:val="center" w:pos="4153"/>
        <w:tab w:val="right" w:pos="8306"/>
      </w:tabs>
      <w:snapToGrid w:val="0"/>
      <w:jc w:val="left"/>
    </w:pPr>
    <w:rPr>
      <w:sz w:val="18"/>
      <w:szCs w:val="18"/>
    </w:rPr>
  </w:style>
  <w:style w:type="character" w:customStyle="1" w:styleId="a8">
    <w:name w:val="页脚 字符"/>
    <w:basedOn w:val="a0"/>
    <w:link w:val="a7"/>
    <w:uiPriority w:val="99"/>
    <w:rsid w:val="007F47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43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haoxiquan1972@163.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芳 柴</dc:creator>
  <cp:keywords/>
  <dc:description/>
  <cp:lastModifiedBy>芳 柴</cp:lastModifiedBy>
  <cp:revision>7</cp:revision>
  <dcterms:created xsi:type="dcterms:W3CDTF">2019-06-22T05:08:00Z</dcterms:created>
  <dcterms:modified xsi:type="dcterms:W3CDTF">2019-06-22T10:19:00Z</dcterms:modified>
</cp:coreProperties>
</file>