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4747D" w:rsidRPr="00885622" w:rsidRDefault="0094747D" w:rsidP="0094747D">
      <w:pPr>
        <w:jc w:val="both"/>
        <w:rPr>
          <w:rFonts w:ascii="Arial" w:hAnsi="Arial" w:cs="Arial"/>
          <w:b/>
          <w:sz w:val="22"/>
          <w:szCs w:val="22"/>
        </w:rPr>
      </w:pPr>
      <w:r w:rsidRPr="00885622">
        <w:rPr>
          <w:rFonts w:ascii="Arial" w:hAnsi="Arial" w:cs="Arial"/>
          <w:b/>
          <w:sz w:val="22"/>
          <w:szCs w:val="22"/>
        </w:rPr>
        <w:t>Foetal Alcohol Spectrum Disorder - Australian Diagnostic Criteria and experience of a setting up an Assessment Service in a Rural Centre.</w:t>
      </w:r>
    </w:p>
    <w:p w:rsidR="0094747D" w:rsidRDefault="0094747D" w:rsidP="0094747D">
      <w:pPr>
        <w:jc w:val="both"/>
        <w:rPr>
          <w:rFonts w:ascii="Arial" w:hAnsi="Arial" w:cs="Arial"/>
          <w:sz w:val="22"/>
          <w:szCs w:val="22"/>
        </w:rPr>
      </w:pPr>
      <w:r>
        <w:rPr>
          <w:rFonts w:ascii="Arial" w:hAnsi="Arial" w:cs="Arial"/>
          <w:sz w:val="22"/>
          <w:szCs w:val="22"/>
        </w:rPr>
        <w:t> </w:t>
      </w:r>
    </w:p>
    <w:p w:rsidR="0094747D" w:rsidRDefault="0094747D" w:rsidP="0094747D">
      <w:pPr>
        <w:jc w:val="both"/>
        <w:rPr>
          <w:rFonts w:ascii="Arial" w:hAnsi="Arial" w:cs="Arial"/>
          <w:sz w:val="22"/>
          <w:szCs w:val="22"/>
        </w:rPr>
      </w:pPr>
      <w:r>
        <w:rPr>
          <w:rFonts w:ascii="Arial" w:hAnsi="Arial" w:cs="Arial"/>
          <w:sz w:val="22"/>
          <w:szCs w:val="22"/>
        </w:rPr>
        <w:t xml:space="preserve">Foetal alcohol spectrum disorder is being increasingly recognised around the world.  Significant time and effort has gone into producing an Australian FASD Diagnostic Assessment Guideline which is modelled on the Canadian system. Upskilling for paediatricians, allied health staff and those in the juvenile justice system is slowly occurring within Australia.  An outline of recent studies in Australia indicating high levels of FASD in the juvenile detention population will be discussed. A recent meta-analysis outlines the increased prevalence in </w:t>
      </w:r>
      <w:r w:rsidRPr="00A31FAC">
        <w:rPr>
          <w:rFonts w:ascii="Arial" w:hAnsi="Arial" w:cs="Arial"/>
          <w:sz w:val="22"/>
          <w:szCs w:val="22"/>
          <w:lang w:val="en-NZ"/>
        </w:rPr>
        <w:t>special subpopulations</w:t>
      </w:r>
      <w:r>
        <w:rPr>
          <w:rFonts w:ascii="Arial" w:hAnsi="Arial" w:cs="Arial"/>
          <w:sz w:val="22"/>
          <w:szCs w:val="22"/>
          <w:lang w:val="en-NZ"/>
        </w:rPr>
        <w:t xml:space="preserve"> throughout the world.</w:t>
      </w:r>
      <w:r>
        <w:rPr>
          <w:lang w:val="en-NZ"/>
        </w:rPr>
        <w:t xml:space="preserve"> </w:t>
      </w:r>
      <w:r>
        <w:rPr>
          <w:rFonts w:ascii="Arial" w:hAnsi="Arial" w:cs="Arial"/>
          <w:sz w:val="22"/>
          <w:szCs w:val="22"/>
        </w:rPr>
        <w:t>Ideally we want to diagnose FASD earlier in a child's life to try and improve their trajectory.  I will briefly describe a process set up to assess children for FASD entering into out of home care in a rural centre and the difficulties with diagnostic assessment that have been identified so far.  I am hopeful this presentation can both educate those attending the conference in FASD as well as encourage them to set up an assessment processes within their local area.</w:t>
      </w:r>
    </w:p>
    <w:p w:rsidR="007A5640" w:rsidRDefault="007A5640"/>
    <w:p w:rsidR="009D3020" w:rsidRDefault="009D3020"/>
    <w:p w:rsidR="009D3020" w:rsidRDefault="009D3020">
      <w:r>
        <w:t>Dr Jackie Andrews is a community paediatrician working in a large rural centre in Australia. She studied medicine at Flinders University, SA</w:t>
      </w:r>
      <w:bookmarkStart w:id="0" w:name="_GoBack"/>
      <w:bookmarkEnd w:id="0"/>
      <w:r>
        <w:t xml:space="preserve"> and did her paediatric training in Brisbane, Australia before moving to the beautiful northern rivers of NSW. She is passionate about education and teaches both medical students and paediatric trainees. After completing further education about FASD she is keen to educate others about this common and often unrecognised condition. </w:t>
      </w:r>
    </w:p>
    <w:sectPr w:rsidR="009D3020">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747D"/>
    <w:rsid w:val="001468C1"/>
    <w:rsid w:val="0026616C"/>
    <w:rsid w:val="002A3659"/>
    <w:rsid w:val="007A5640"/>
    <w:rsid w:val="0094747D"/>
    <w:rsid w:val="009D3020"/>
    <w:rsid w:val="00A03D11"/>
    <w:rsid w:val="00BC05D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19F184A-7417-4446-B1C0-C326AB9AF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747D"/>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250</Words>
  <Characters>1430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NNSWLHD</Company>
  <LinksUpToDate>false</LinksUpToDate>
  <CharactersWithSpaces>1677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Andrews, Jackie</dc:creator>
  <cp:keywords/>
  <dc:description/>
  <cp:lastModifiedBy>Peter Barlow</cp:lastModifiedBy>
  <cp:revision>2</cp:revision>
  <dcterms:created xsi:type="dcterms:W3CDTF">2019-10-18T01:43:00Z</dcterms:created>
  <dcterms:modified xsi:type="dcterms:W3CDTF">2019-10-18T01:43:00Z</dcterms:modified>
</cp:coreProperties>
</file>