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68F" w:rsidRDefault="0020368F" w:rsidP="00057EF9">
      <w:pPr>
        <w:jc w:val="right"/>
        <w:rPr>
          <w:lang w:val="en-CA"/>
        </w:rPr>
      </w:pPr>
      <w:r>
        <w:rPr>
          <w:noProof/>
        </w:rPr>
        <w:drawing>
          <wp:inline distT="0" distB="0" distL="0" distR="0">
            <wp:extent cx="885092" cy="997445"/>
            <wp:effectExtent l="0" t="0" r="0" b="0"/>
            <wp:docPr id="1" name="Picture 1" descr="C:\Users\ابو هاشم\AppData\Local\Microsoft\Windows\INetCache\Content.Word\New Doc 3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ابو هاشم\AppData\Local\Microsoft\Windows\INetCache\Content.Word\New Doc 31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201" cy="100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EF9" w:rsidRDefault="00B148DB" w:rsidP="004C0927">
      <w:pPr>
        <w:jc w:val="both"/>
        <w:rPr>
          <w:rtl/>
          <w:lang w:val="en-CA"/>
        </w:rPr>
      </w:pPr>
      <w:r>
        <w:rPr>
          <w:noProof/>
        </w:rPr>
        <w:drawing>
          <wp:inline distT="0" distB="0" distL="0" distR="0">
            <wp:extent cx="1317268" cy="703385"/>
            <wp:effectExtent l="0" t="0" r="0" b="1905"/>
            <wp:docPr id="5" name="Picture 5" descr="C:\Users\ابو هاشم\AppData\Local\Microsoft\Windows\INetCache\Content.Word\1284446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ابو هاشم\AppData\Local\Microsoft\Windows\INetCache\Content.Word\128444685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417" cy="72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014C">
        <w:rPr>
          <w:noProof/>
        </w:rPr>
        <w:drawing>
          <wp:inline distT="0" distB="0" distL="0" distR="0">
            <wp:extent cx="1108075" cy="715010"/>
            <wp:effectExtent l="0" t="0" r="0" b="8890"/>
            <wp:docPr id="4" name="Picture 4" descr="C:\Users\ابو هاشم\AppData\Local\Microsoft\Windows\INetCache\Content.Word\logo_khcc_j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ابو هاشم\AppData\Local\Microsoft\Windows\INetCache\Content.Word\logo_khcc_j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14C" w:rsidRDefault="00BF014C" w:rsidP="00057EF9">
      <w:pPr>
        <w:rPr>
          <w:rtl/>
          <w:lang w:val="en-CA"/>
        </w:rPr>
      </w:pPr>
    </w:p>
    <w:p w:rsidR="00057EF9" w:rsidRPr="00057EF9" w:rsidRDefault="00057EF9" w:rsidP="00057EF9">
      <w:pPr>
        <w:jc w:val="center"/>
        <w:rPr>
          <w:rFonts w:ascii="Calibri" w:eastAsia="Calibri" w:hAnsi="Calibri" w:cs="Arial"/>
          <w:lang w:val="en-CA"/>
        </w:rPr>
      </w:pPr>
      <w:proofErr w:type="spellStart"/>
      <w:r w:rsidRPr="00057EF9">
        <w:rPr>
          <w:rFonts w:ascii="Calibri" w:eastAsia="Calibri" w:hAnsi="Calibri" w:cs="Arial"/>
          <w:lang w:val="en-CA"/>
        </w:rPr>
        <w:t>Abdulqader</w:t>
      </w:r>
      <w:proofErr w:type="spellEnd"/>
      <w:r w:rsidRPr="00057EF9">
        <w:rPr>
          <w:rFonts w:ascii="Calibri" w:eastAsia="Calibri" w:hAnsi="Calibri" w:cs="Arial"/>
          <w:lang w:val="en-CA"/>
        </w:rPr>
        <w:t xml:space="preserve"> Al-</w:t>
      </w:r>
      <w:proofErr w:type="spellStart"/>
      <w:proofErr w:type="gramStart"/>
      <w:r w:rsidRPr="00057EF9">
        <w:rPr>
          <w:rFonts w:ascii="Calibri" w:eastAsia="Calibri" w:hAnsi="Calibri" w:cs="Arial"/>
          <w:lang w:val="en-CA"/>
        </w:rPr>
        <w:t>Hebshi</w:t>
      </w:r>
      <w:proofErr w:type="spellEnd"/>
      <w:r w:rsidRPr="00057EF9">
        <w:rPr>
          <w:rFonts w:ascii="Calibri" w:eastAsia="Calibri" w:hAnsi="Calibri" w:cs="Arial"/>
          <w:lang w:val="en-CA"/>
        </w:rPr>
        <w:t xml:space="preserve"> ,MD</w:t>
      </w:r>
      <w:proofErr w:type="gramEnd"/>
    </w:p>
    <w:p w:rsidR="00057EF9" w:rsidRPr="00057EF9" w:rsidRDefault="00057EF9" w:rsidP="00057EF9">
      <w:pPr>
        <w:jc w:val="center"/>
        <w:rPr>
          <w:rFonts w:ascii="Calibri" w:eastAsia="Calibri" w:hAnsi="Calibri" w:cs="Arial"/>
          <w:lang w:val="en-CA"/>
        </w:rPr>
      </w:pPr>
      <w:r w:rsidRPr="00057EF9">
        <w:rPr>
          <w:rFonts w:ascii="Calibri" w:eastAsia="Calibri" w:hAnsi="Calibri" w:cs="Arial"/>
          <w:lang w:val="en-CA"/>
        </w:rPr>
        <w:t>Prince Mohammed Bin Abdul Aziz Hospital</w:t>
      </w:r>
      <w:r>
        <w:rPr>
          <w:rFonts w:ascii="Calibri" w:eastAsia="Calibri" w:hAnsi="Calibri" w:cs="Arial"/>
          <w:lang w:val="en-CA"/>
        </w:rPr>
        <w:t xml:space="preserve"> </w:t>
      </w:r>
      <w:r w:rsidRPr="00057EF9">
        <w:rPr>
          <w:rFonts w:ascii="Calibri" w:eastAsia="Calibri" w:hAnsi="Calibri" w:cs="Arial"/>
          <w:lang w:val="en-CA"/>
        </w:rPr>
        <w:t>- National Guard Hospital Affair</w:t>
      </w:r>
    </w:p>
    <w:p w:rsidR="00057EF9" w:rsidRPr="00057EF9" w:rsidRDefault="00055F72" w:rsidP="00057EF9">
      <w:pPr>
        <w:jc w:val="center"/>
        <w:rPr>
          <w:rFonts w:ascii="Calibri" w:eastAsia="Calibri" w:hAnsi="Calibri" w:cs="Arial"/>
          <w:lang w:val="en-CA"/>
        </w:rPr>
      </w:pPr>
      <w:r w:rsidRPr="00057EF9">
        <w:rPr>
          <w:rFonts w:ascii="Calibri" w:eastAsia="Calibri" w:hAnsi="Calibri" w:cs="Arial"/>
          <w:lang w:val="en-CA"/>
        </w:rPr>
        <w:t>Saudi</w:t>
      </w:r>
      <w:r w:rsidR="00057EF9" w:rsidRPr="00057EF9">
        <w:rPr>
          <w:rFonts w:ascii="Calibri" w:eastAsia="Calibri" w:hAnsi="Calibri" w:cs="Arial"/>
          <w:lang w:val="en-CA"/>
        </w:rPr>
        <w:t xml:space="preserve"> Arabia</w:t>
      </w: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  <w:rtl/>
        </w:rPr>
      </w:pPr>
      <w:proofErr w:type="gramStart"/>
      <w:r w:rsidRPr="00057EF9">
        <w:rPr>
          <w:rFonts w:ascii="Calibri" w:eastAsia="Calibri" w:hAnsi="Calibri" w:cs="Arial"/>
          <w:b/>
          <w:bCs/>
          <w:sz w:val="20"/>
          <w:szCs w:val="20"/>
          <w:lang w:val="en-GB"/>
        </w:rPr>
        <w:t>ABSTRACT :</w:t>
      </w:r>
      <w:proofErr w:type="gramEnd"/>
      <w:r w:rsidRPr="00057EF9">
        <w:rPr>
          <w:rFonts w:ascii="Calibri" w:eastAsia="Calibri" w:hAnsi="Calibri" w:cs="Arial"/>
          <w:b/>
          <w:bCs/>
          <w:sz w:val="20"/>
          <w:szCs w:val="20"/>
          <w:lang w:val="en-GB"/>
        </w:rPr>
        <w:t xml:space="preserve"> </w:t>
      </w: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</w:rPr>
      </w:pPr>
      <w:r w:rsidRPr="00057EF9">
        <w:rPr>
          <w:rFonts w:ascii="Calibri" w:eastAsia="Calibri" w:hAnsi="Calibri" w:cs="Arial"/>
          <w:sz w:val="20"/>
          <w:szCs w:val="20"/>
        </w:rPr>
        <w:t xml:space="preserve">SYNDROMATIC OSTEOSARCOMA, DOES IT CARRY A POOR PROGNOSIS?  KING HUSSEIN CANCER CENTER EXPERIENCE. </w:t>
      </w:r>
      <w:r w:rsidRPr="00057EF9">
        <w:rPr>
          <w:rFonts w:ascii="Calibri" w:eastAsia="Calibri" w:hAnsi="Calibri" w:cs="Arial"/>
          <w:b/>
          <w:bCs/>
          <w:sz w:val="20"/>
          <w:szCs w:val="20"/>
        </w:rPr>
        <w:t xml:space="preserve">  </w:t>
      </w: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  <w:rtl/>
          <w:lang w:val="en-GB"/>
        </w:rPr>
      </w:pP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  <w:rtl/>
        </w:rPr>
      </w:pPr>
      <w:r w:rsidRPr="00057EF9">
        <w:rPr>
          <w:rFonts w:ascii="Calibri" w:eastAsia="Calibri" w:hAnsi="Calibri" w:cs="Arial"/>
          <w:b/>
          <w:bCs/>
          <w:sz w:val="20"/>
          <w:szCs w:val="20"/>
        </w:rPr>
        <w:t>Purpose</w:t>
      </w:r>
      <w:r w:rsidRPr="00057EF9">
        <w:rPr>
          <w:rFonts w:ascii="Calibri" w:eastAsia="Calibri" w:hAnsi="Calibri" w:cs="Arial"/>
          <w:sz w:val="20"/>
          <w:szCs w:val="20"/>
        </w:rPr>
        <w:t xml:space="preserve">. Association of osteosarcoma with certain syndromes is well known, but the incidence varies from one report to another, and from one syndrome to another,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Ruthmond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syndrome is the most common syndrome reported to be associated while others like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Blackfan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Diamond anemia and Osteogenesis imperfect are very rarely associated, and others like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Osteopoikelosis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are never reported to be associated with Osteosarcoma.</w:t>
      </w: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  <w:rtl/>
        </w:rPr>
      </w:pPr>
      <w:r w:rsidRPr="00057EF9">
        <w:rPr>
          <w:rFonts w:ascii="Calibri" w:eastAsia="Calibri" w:hAnsi="Calibri" w:cs="Arial"/>
          <w:sz w:val="20"/>
          <w:szCs w:val="20"/>
        </w:rPr>
        <w:t xml:space="preserve">Our aim from this review is to report our experience and frequency of association of osteosarcoma with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syndromatic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features, and to try to see if these syndromes have effects in the prognosis of Osteosarcoma.  </w:t>
      </w: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  <w:rtl/>
        </w:rPr>
      </w:pPr>
      <w:r w:rsidRPr="00057EF9">
        <w:rPr>
          <w:rFonts w:ascii="Calibri" w:eastAsia="Calibri" w:hAnsi="Calibri" w:cs="Arial"/>
          <w:b/>
          <w:bCs/>
          <w:sz w:val="20"/>
          <w:szCs w:val="20"/>
        </w:rPr>
        <w:t>Methods</w:t>
      </w:r>
      <w:r w:rsidRPr="00057EF9">
        <w:rPr>
          <w:rFonts w:ascii="Calibri" w:eastAsia="Calibri" w:hAnsi="Calibri" w:cs="Arial"/>
          <w:sz w:val="20"/>
          <w:szCs w:val="20"/>
        </w:rPr>
        <w:t xml:space="preserve">. Retrospectively we reviewed files of all patients diagnosed to have osteosarcoma during the period from January 2003 till December 2011, information regarding presence of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syndromatic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features, current condition of the patient whether alive or death or lost and whether had localized or metastatic disease at diagnosis were recorded.</w:t>
      </w: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  <w:rtl/>
        </w:rPr>
      </w:pPr>
      <w:r w:rsidRPr="00057EF9">
        <w:rPr>
          <w:rFonts w:ascii="Calibri" w:eastAsia="Calibri" w:hAnsi="Calibri" w:cs="Arial"/>
          <w:b/>
          <w:bCs/>
          <w:sz w:val="20"/>
          <w:szCs w:val="20"/>
        </w:rPr>
        <w:t>Results</w:t>
      </w:r>
      <w:r w:rsidRPr="00057EF9">
        <w:rPr>
          <w:rFonts w:ascii="Calibri" w:eastAsia="Calibri" w:hAnsi="Calibri" w:cs="Arial"/>
          <w:sz w:val="20"/>
          <w:szCs w:val="20"/>
        </w:rPr>
        <w:t xml:space="preserve">. During the study period a total of 69 patients were diagnosed to have osteosarcoma, 6 of them were having syndromes; 2 were having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Ruthmond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syndrome, one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Blackfan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Diamond anemia, one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Cockyne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syndrome, one Osteogenesis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imperficta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and one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Osteopoikelosis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>, constituting 8.7% of all cases.</w:t>
      </w: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  <w:rtl/>
        </w:rPr>
      </w:pPr>
      <w:r w:rsidRPr="00057EF9">
        <w:rPr>
          <w:rFonts w:ascii="Calibri" w:eastAsia="Calibri" w:hAnsi="Calibri" w:cs="Arial"/>
          <w:sz w:val="20"/>
          <w:szCs w:val="20"/>
        </w:rPr>
        <w:t xml:space="preserve">From the 63 non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syndromatic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patients 41(65%) were having localized disease, 22(35%) were metastatic, and from the 6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syndromatic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patients 2(33.3%) were localized and 4(66.6%) were metastatic at diagnosis.</w:t>
      </w: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  <w:rtl/>
        </w:rPr>
      </w:pPr>
      <w:r w:rsidRPr="00057EF9">
        <w:rPr>
          <w:rFonts w:ascii="Calibri" w:eastAsia="Calibri" w:hAnsi="Calibri" w:cs="Arial"/>
          <w:sz w:val="20"/>
          <w:szCs w:val="20"/>
        </w:rPr>
        <w:t xml:space="preserve">Regarding prognosis, from the non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syndromatic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patients 14 were lost for follow up, from the reminder 49 patients, 34(69.3%0) were alive and 15(30.6%) dead, from the </w:t>
      </w:r>
      <w:proofErr w:type="spellStart"/>
      <w:r w:rsidRPr="00057EF9">
        <w:rPr>
          <w:rFonts w:ascii="Calibri" w:eastAsia="Calibri" w:hAnsi="Calibri" w:cs="Arial"/>
          <w:sz w:val="20"/>
          <w:szCs w:val="20"/>
        </w:rPr>
        <w:t>syndromatic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patients one lost for follow up, one alive only (20%) and 4 </w:t>
      </w:r>
      <w:r w:rsidR="005E5B33" w:rsidRPr="00057EF9">
        <w:rPr>
          <w:rFonts w:ascii="Calibri" w:eastAsia="Calibri" w:hAnsi="Calibri" w:cs="Arial"/>
          <w:sz w:val="20"/>
          <w:szCs w:val="20"/>
        </w:rPr>
        <w:t>died (</w:t>
      </w:r>
      <w:r w:rsidRPr="00057EF9">
        <w:rPr>
          <w:rFonts w:ascii="Calibri" w:eastAsia="Calibri" w:hAnsi="Calibri" w:cs="Arial"/>
          <w:sz w:val="20"/>
          <w:szCs w:val="20"/>
        </w:rPr>
        <w:t xml:space="preserve">80%). </w:t>
      </w: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  <w:rtl/>
        </w:rPr>
      </w:pPr>
      <w:r w:rsidRPr="00057EF9">
        <w:rPr>
          <w:rFonts w:ascii="Calibri" w:eastAsia="Calibri" w:hAnsi="Calibri" w:cs="Arial"/>
          <w:b/>
          <w:bCs/>
          <w:sz w:val="20"/>
          <w:szCs w:val="20"/>
        </w:rPr>
        <w:t>Conclusions</w:t>
      </w:r>
      <w:r w:rsidRPr="00057EF9">
        <w:rPr>
          <w:rFonts w:ascii="Calibri" w:eastAsia="Calibri" w:hAnsi="Calibri" w:cs="Arial"/>
          <w:sz w:val="20"/>
          <w:szCs w:val="20"/>
        </w:rPr>
        <w:t xml:space="preserve">. </w:t>
      </w:r>
    </w:p>
    <w:p w:rsidR="00057EF9" w:rsidRPr="00057EF9" w:rsidRDefault="00057EF9" w:rsidP="00057EF9">
      <w:pPr>
        <w:jc w:val="right"/>
        <w:rPr>
          <w:rFonts w:ascii="Calibri" w:eastAsia="Calibri" w:hAnsi="Calibri" w:cs="Arial"/>
          <w:sz w:val="20"/>
          <w:szCs w:val="20"/>
          <w:rtl/>
        </w:rPr>
      </w:pPr>
      <w:proofErr w:type="spellStart"/>
      <w:r w:rsidRPr="00057EF9">
        <w:rPr>
          <w:rFonts w:ascii="Calibri" w:eastAsia="Calibri" w:hAnsi="Calibri" w:cs="Arial"/>
          <w:sz w:val="20"/>
          <w:szCs w:val="20"/>
        </w:rPr>
        <w:t>Syndromatic</w:t>
      </w:r>
      <w:proofErr w:type="spellEnd"/>
      <w:r w:rsidRPr="00057EF9">
        <w:rPr>
          <w:rFonts w:ascii="Calibri" w:eastAsia="Calibri" w:hAnsi="Calibri" w:cs="Arial"/>
          <w:sz w:val="20"/>
          <w:szCs w:val="20"/>
        </w:rPr>
        <w:t xml:space="preserve"> features present in 8.7% of our osteosarcoma patients.</w:t>
      </w:r>
    </w:p>
    <w:p w:rsidR="00057EF9" w:rsidRPr="00057EF9" w:rsidRDefault="00057EF9" w:rsidP="007C1C0C">
      <w:pPr>
        <w:jc w:val="right"/>
        <w:rPr>
          <w:rFonts w:ascii="Calibri" w:eastAsia="Calibri" w:hAnsi="Calibri" w:cs="Arial"/>
          <w:sz w:val="20"/>
          <w:szCs w:val="20"/>
        </w:rPr>
      </w:pPr>
      <w:r w:rsidRPr="00057EF9">
        <w:rPr>
          <w:rFonts w:ascii="Calibri" w:eastAsia="Calibri" w:hAnsi="Calibri" w:cs="Arial"/>
          <w:sz w:val="20"/>
          <w:szCs w:val="20"/>
        </w:rPr>
        <w:t>Number is small but gives some evidence about the bad prognosis of osteosarcoma when associated with syndromes.</w:t>
      </w:r>
      <w:r w:rsidR="007C1C0C">
        <w:rPr>
          <w:rFonts w:ascii="Calibri" w:eastAsia="Calibri" w:hAnsi="Calibri" w:cs="Arial"/>
          <w:sz w:val="20"/>
          <w:szCs w:val="20"/>
        </w:rPr>
        <w:t xml:space="preserve"> </w:t>
      </w:r>
      <w:r w:rsidRPr="00057EF9">
        <w:rPr>
          <w:rFonts w:ascii="Calibri" w:eastAsia="Calibri" w:hAnsi="Calibri" w:cs="Arial"/>
          <w:sz w:val="20"/>
          <w:szCs w:val="20"/>
        </w:rPr>
        <w:t>Further studies needed.</w:t>
      </w:r>
    </w:p>
    <w:p w:rsidR="00057EF9" w:rsidRDefault="00057EF9" w:rsidP="006568A8">
      <w:pPr>
        <w:jc w:val="right"/>
        <w:rPr>
          <w:lang w:val="en-CA"/>
        </w:rPr>
      </w:pPr>
    </w:p>
    <w:p w:rsidR="00057EF9" w:rsidRDefault="00057EF9" w:rsidP="006568A8">
      <w:pPr>
        <w:jc w:val="right"/>
        <w:rPr>
          <w:lang w:val="en-CA"/>
        </w:rPr>
      </w:pPr>
    </w:p>
    <w:p w:rsidR="00057EF9" w:rsidRPr="00057EF9" w:rsidRDefault="00057EF9" w:rsidP="006568A8">
      <w:pPr>
        <w:jc w:val="right"/>
        <w:rPr>
          <w:rFonts w:cstheme="minorHAnsi"/>
          <w:b/>
          <w:bCs/>
          <w:sz w:val="20"/>
          <w:szCs w:val="20"/>
          <w:u w:val="single"/>
          <w:lang w:val="en-CA"/>
        </w:rPr>
      </w:pPr>
      <w:r w:rsidRPr="00057EF9">
        <w:rPr>
          <w:rFonts w:cstheme="minorHAnsi"/>
          <w:b/>
          <w:bCs/>
          <w:sz w:val="20"/>
          <w:szCs w:val="20"/>
          <w:u w:val="single"/>
          <w:lang w:val="en-CA"/>
        </w:rPr>
        <w:t>Biography</w:t>
      </w:r>
    </w:p>
    <w:p w:rsidR="0018139C" w:rsidRPr="00057EF9" w:rsidRDefault="006568A8" w:rsidP="006568A8">
      <w:pPr>
        <w:jc w:val="right"/>
        <w:rPr>
          <w:rFonts w:cstheme="minorHAnsi"/>
          <w:sz w:val="20"/>
          <w:szCs w:val="20"/>
          <w:rtl/>
          <w:lang w:val="en-CA"/>
        </w:rPr>
      </w:pPr>
      <w:proofErr w:type="spellStart"/>
      <w:r w:rsidRPr="00057EF9">
        <w:rPr>
          <w:rFonts w:cstheme="minorHAnsi"/>
          <w:sz w:val="20"/>
          <w:szCs w:val="20"/>
          <w:lang w:val="en-CA"/>
        </w:rPr>
        <w:t>Abdulqader</w:t>
      </w:r>
      <w:proofErr w:type="spellEnd"/>
      <w:r w:rsidRPr="00057EF9">
        <w:rPr>
          <w:rFonts w:cstheme="minorHAnsi"/>
          <w:sz w:val="20"/>
          <w:szCs w:val="20"/>
          <w:lang w:val="en-CA"/>
        </w:rPr>
        <w:t xml:space="preserve"> </w:t>
      </w:r>
      <w:proofErr w:type="spellStart"/>
      <w:r w:rsidR="00253A9B" w:rsidRPr="00057EF9">
        <w:rPr>
          <w:rFonts w:cstheme="minorHAnsi"/>
          <w:sz w:val="20"/>
          <w:szCs w:val="20"/>
          <w:lang w:val="en-CA"/>
        </w:rPr>
        <w:t>AlHebshi</w:t>
      </w:r>
      <w:proofErr w:type="spellEnd"/>
      <w:r w:rsidR="00253A9B" w:rsidRPr="00057EF9">
        <w:rPr>
          <w:rFonts w:cstheme="minorHAnsi"/>
          <w:sz w:val="20"/>
          <w:szCs w:val="20"/>
          <w:lang w:val="en-CA"/>
        </w:rPr>
        <w:t xml:space="preserve"> has</w:t>
      </w:r>
      <w:r w:rsidRPr="00057EF9">
        <w:rPr>
          <w:rFonts w:cstheme="minorHAnsi"/>
          <w:sz w:val="20"/>
          <w:szCs w:val="20"/>
          <w:lang w:val="en-CA"/>
        </w:rPr>
        <w:t xml:space="preserve"> completed h</w:t>
      </w:r>
      <w:r w:rsidR="0045481F" w:rsidRPr="00057EF9">
        <w:rPr>
          <w:rFonts w:cstheme="minorHAnsi"/>
          <w:sz w:val="20"/>
          <w:szCs w:val="20"/>
          <w:lang w:val="en-CA"/>
        </w:rPr>
        <w:t>is Jordanian and Arab Board in G</w:t>
      </w:r>
      <w:r w:rsidRPr="00057EF9">
        <w:rPr>
          <w:rFonts w:cstheme="minorHAnsi"/>
          <w:sz w:val="20"/>
          <w:szCs w:val="20"/>
          <w:lang w:val="en-CA"/>
        </w:rPr>
        <w:t>eneral</w:t>
      </w:r>
      <w:r w:rsidR="0045481F" w:rsidRPr="00057EF9">
        <w:rPr>
          <w:rFonts w:cstheme="minorHAnsi"/>
          <w:sz w:val="20"/>
          <w:szCs w:val="20"/>
          <w:lang w:val="en-CA"/>
        </w:rPr>
        <w:t xml:space="preserve"> P</w:t>
      </w:r>
      <w:r w:rsidRPr="00057EF9">
        <w:rPr>
          <w:rFonts w:cstheme="minorHAnsi"/>
          <w:sz w:val="20"/>
          <w:szCs w:val="20"/>
          <w:lang w:val="en-CA"/>
        </w:rPr>
        <w:t xml:space="preserve">ediatrics </w:t>
      </w:r>
      <w:r w:rsidR="0045481F" w:rsidRPr="00057EF9">
        <w:rPr>
          <w:rFonts w:cstheme="minorHAnsi"/>
          <w:sz w:val="20"/>
          <w:szCs w:val="20"/>
          <w:lang w:val="en-CA"/>
        </w:rPr>
        <w:t xml:space="preserve">in </w:t>
      </w:r>
      <w:r w:rsidRPr="00057EF9">
        <w:rPr>
          <w:rFonts w:cstheme="minorHAnsi"/>
          <w:sz w:val="20"/>
          <w:szCs w:val="20"/>
          <w:lang w:val="en-CA"/>
        </w:rPr>
        <w:t xml:space="preserve">2010 then he did </w:t>
      </w:r>
      <w:r w:rsidR="006A4005" w:rsidRPr="00057EF9">
        <w:rPr>
          <w:rFonts w:cstheme="minorHAnsi"/>
          <w:sz w:val="20"/>
          <w:szCs w:val="20"/>
          <w:lang w:val="en-CA"/>
        </w:rPr>
        <w:t>three</w:t>
      </w:r>
      <w:r w:rsidRPr="00057EF9">
        <w:rPr>
          <w:rFonts w:cstheme="minorHAnsi"/>
          <w:sz w:val="20"/>
          <w:szCs w:val="20"/>
          <w:lang w:val="en-CA"/>
        </w:rPr>
        <w:t xml:space="preserve"> years Clinical Fellowship in Pediatric Hematology &amp;Oncology </w:t>
      </w:r>
      <w:r w:rsidR="006A4005" w:rsidRPr="00057EF9">
        <w:rPr>
          <w:rFonts w:cstheme="minorHAnsi"/>
          <w:sz w:val="20"/>
          <w:szCs w:val="20"/>
          <w:lang w:val="en-CA"/>
        </w:rPr>
        <w:t>-</w:t>
      </w:r>
      <w:r w:rsidRPr="00057EF9">
        <w:rPr>
          <w:rFonts w:cstheme="minorHAnsi"/>
          <w:sz w:val="20"/>
          <w:szCs w:val="20"/>
          <w:lang w:val="en-CA"/>
        </w:rPr>
        <w:t xml:space="preserve"> King Hussein Cancer Center in </w:t>
      </w:r>
      <w:r w:rsidR="00253A9B" w:rsidRPr="00057EF9">
        <w:rPr>
          <w:rFonts w:cstheme="minorHAnsi"/>
          <w:sz w:val="20"/>
          <w:szCs w:val="20"/>
          <w:lang w:val="en-CA"/>
        </w:rPr>
        <w:t>Jordan, after</w:t>
      </w:r>
      <w:r w:rsidRPr="00057EF9">
        <w:rPr>
          <w:rFonts w:cstheme="minorHAnsi"/>
          <w:sz w:val="20"/>
          <w:szCs w:val="20"/>
          <w:lang w:val="en-CA"/>
        </w:rPr>
        <w:t xml:space="preserve"> that he joined The Hospital </w:t>
      </w:r>
      <w:r w:rsidR="005E5B33" w:rsidRPr="00057EF9">
        <w:rPr>
          <w:rFonts w:cstheme="minorHAnsi"/>
          <w:sz w:val="20"/>
          <w:szCs w:val="20"/>
          <w:lang w:val="en-CA"/>
        </w:rPr>
        <w:t>for</w:t>
      </w:r>
      <w:r w:rsidRPr="00057EF9">
        <w:rPr>
          <w:rFonts w:cstheme="minorHAnsi"/>
          <w:sz w:val="20"/>
          <w:szCs w:val="20"/>
          <w:lang w:val="en-CA"/>
        </w:rPr>
        <w:t xml:space="preserve"> Sick Chi</w:t>
      </w:r>
      <w:r w:rsidR="00F1578F" w:rsidRPr="00057EF9">
        <w:rPr>
          <w:rFonts w:cstheme="minorHAnsi"/>
          <w:sz w:val="20"/>
          <w:szCs w:val="20"/>
          <w:lang w:val="en-CA"/>
        </w:rPr>
        <w:t xml:space="preserve">ldren /University </w:t>
      </w:r>
      <w:bookmarkStart w:id="0" w:name="_GoBack"/>
      <w:bookmarkEnd w:id="0"/>
      <w:proofErr w:type="gramStart"/>
      <w:r w:rsidR="00F1578F" w:rsidRPr="00057EF9">
        <w:rPr>
          <w:rFonts w:cstheme="minorHAnsi"/>
          <w:sz w:val="20"/>
          <w:szCs w:val="20"/>
          <w:lang w:val="en-CA"/>
        </w:rPr>
        <w:t>Of</w:t>
      </w:r>
      <w:proofErr w:type="gramEnd"/>
      <w:r w:rsidR="00F1578F" w:rsidRPr="00057EF9">
        <w:rPr>
          <w:rFonts w:cstheme="minorHAnsi"/>
          <w:sz w:val="20"/>
          <w:szCs w:val="20"/>
          <w:lang w:val="en-CA"/>
        </w:rPr>
        <w:t xml:space="preserve"> </w:t>
      </w:r>
      <w:r w:rsidR="006A4005" w:rsidRPr="00057EF9">
        <w:rPr>
          <w:rFonts w:cstheme="minorHAnsi"/>
          <w:sz w:val="20"/>
          <w:szCs w:val="20"/>
          <w:lang w:val="en-CA"/>
        </w:rPr>
        <w:t>Toronto</w:t>
      </w:r>
      <w:r w:rsidRPr="00057EF9">
        <w:rPr>
          <w:rFonts w:cstheme="minorHAnsi"/>
          <w:sz w:val="20"/>
          <w:szCs w:val="20"/>
          <w:lang w:val="en-CA"/>
        </w:rPr>
        <w:t xml:space="preserve">-Canada </w:t>
      </w:r>
      <w:r w:rsidR="00F1578F" w:rsidRPr="00057EF9">
        <w:rPr>
          <w:rFonts w:cstheme="minorHAnsi"/>
          <w:sz w:val="20"/>
          <w:szCs w:val="20"/>
          <w:lang w:val="en-CA"/>
        </w:rPr>
        <w:t>did another</w:t>
      </w:r>
      <w:r w:rsidRPr="00057EF9">
        <w:rPr>
          <w:rFonts w:cstheme="minorHAnsi"/>
          <w:sz w:val="20"/>
          <w:szCs w:val="20"/>
          <w:lang w:val="en-CA"/>
        </w:rPr>
        <w:t xml:space="preserve"> Clinical Fellowship in Pediatric Hematology &amp;Oncology 2015.</w:t>
      </w:r>
    </w:p>
    <w:p w:rsidR="006568A8" w:rsidRPr="00057EF9" w:rsidRDefault="00091CEE" w:rsidP="006568A8">
      <w:pPr>
        <w:jc w:val="right"/>
        <w:rPr>
          <w:rFonts w:cstheme="minorHAnsi"/>
          <w:sz w:val="20"/>
          <w:szCs w:val="20"/>
          <w:lang w:val="en-CA"/>
        </w:rPr>
      </w:pPr>
      <w:r w:rsidRPr="00057EF9">
        <w:rPr>
          <w:rFonts w:cstheme="minorHAnsi"/>
          <w:sz w:val="20"/>
          <w:szCs w:val="20"/>
          <w:lang w:val="en-CA"/>
        </w:rPr>
        <w:t xml:space="preserve">Currently </w:t>
      </w:r>
      <w:proofErr w:type="spellStart"/>
      <w:proofErr w:type="gramStart"/>
      <w:r w:rsidRPr="00057EF9">
        <w:rPr>
          <w:rFonts w:cstheme="minorHAnsi"/>
          <w:sz w:val="20"/>
          <w:szCs w:val="20"/>
          <w:lang w:val="en-CA"/>
        </w:rPr>
        <w:t>Dr.AlHebshi</w:t>
      </w:r>
      <w:proofErr w:type="spellEnd"/>
      <w:proofErr w:type="gramEnd"/>
      <w:r w:rsidRPr="00057EF9">
        <w:rPr>
          <w:rFonts w:cstheme="minorHAnsi"/>
          <w:sz w:val="20"/>
          <w:szCs w:val="20"/>
          <w:lang w:val="en-CA"/>
        </w:rPr>
        <w:t xml:space="preserve"> </w:t>
      </w:r>
      <w:r w:rsidR="006568A8" w:rsidRPr="00057EF9">
        <w:rPr>
          <w:rFonts w:cstheme="minorHAnsi"/>
          <w:sz w:val="20"/>
          <w:szCs w:val="20"/>
          <w:lang w:val="en-CA"/>
        </w:rPr>
        <w:t xml:space="preserve">is </w:t>
      </w:r>
      <w:r w:rsidR="00F1578F" w:rsidRPr="00057EF9">
        <w:rPr>
          <w:rFonts w:cstheme="minorHAnsi"/>
          <w:sz w:val="20"/>
          <w:szCs w:val="20"/>
          <w:lang w:val="en-CA"/>
        </w:rPr>
        <w:t>a consultant of</w:t>
      </w:r>
      <w:r w:rsidRPr="00057EF9">
        <w:rPr>
          <w:rFonts w:cstheme="minorHAnsi"/>
          <w:sz w:val="20"/>
          <w:szCs w:val="20"/>
          <w:lang w:val="en-CA"/>
        </w:rPr>
        <w:t xml:space="preserve"> </w:t>
      </w:r>
      <w:r w:rsidR="006568A8" w:rsidRPr="00057EF9">
        <w:rPr>
          <w:rFonts w:cstheme="minorHAnsi"/>
          <w:sz w:val="20"/>
          <w:szCs w:val="20"/>
          <w:lang w:val="en-CA"/>
        </w:rPr>
        <w:t>Pediatric Hematolog</w:t>
      </w:r>
      <w:r w:rsidR="00F1578F" w:rsidRPr="00057EF9">
        <w:rPr>
          <w:rFonts w:cstheme="minorHAnsi"/>
          <w:sz w:val="20"/>
          <w:szCs w:val="20"/>
          <w:lang w:val="en-CA"/>
        </w:rPr>
        <w:t>y</w:t>
      </w:r>
      <w:r w:rsidR="006568A8" w:rsidRPr="00057EF9">
        <w:rPr>
          <w:rFonts w:cstheme="minorHAnsi"/>
          <w:sz w:val="20"/>
          <w:szCs w:val="20"/>
          <w:lang w:val="en-CA"/>
        </w:rPr>
        <w:t xml:space="preserve"> &amp;Oncolog</w:t>
      </w:r>
      <w:r w:rsidR="00F1578F" w:rsidRPr="00057EF9">
        <w:rPr>
          <w:rFonts w:cstheme="minorHAnsi"/>
          <w:sz w:val="20"/>
          <w:szCs w:val="20"/>
          <w:lang w:val="en-CA"/>
        </w:rPr>
        <w:t>y</w:t>
      </w:r>
      <w:r w:rsidR="006568A8" w:rsidRPr="00057EF9">
        <w:rPr>
          <w:rFonts w:cstheme="minorHAnsi"/>
          <w:sz w:val="20"/>
          <w:szCs w:val="20"/>
          <w:lang w:val="en-CA"/>
        </w:rPr>
        <w:t xml:space="preserve"> at Prince Mohammed Bin Abdul Aziz Hospital-National Guard Health Affairs, Kingdom Of </w:t>
      </w:r>
      <w:proofErr w:type="spellStart"/>
      <w:r w:rsidR="006568A8" w:rsidRPr="00057EF9">
        <w:rPr>
          <w:rFonts w:cstheme="minorHAnsi"/>
          <w:sz w:val="20"/>
          <w:szCs w:val="20"/>
          <w:lang w:val="en-CA"/>
        </w:rPr>
        <w:t>Saudia</w:t>
      </w:r>
      <w:proofErr w:type="spellEnd"/>
      <w:r w:rsidR="006568A8" w:rsidRPr="00057EF9">
        <w:rPr>
          <w:rFonts w:cstheme="minorHAnsi"/>
          <w:sz w:val="20"/>
          <w:szCs w:val="20"/>
          <w:lang w:val="en-CA"/>
        </w:rPr>
        <w:t xml:space="preserve"> Arabia</w:t>
      </w:r>
      <w:r w:rsidRPr="00057EF9">
        <w:rPr>
          <w:rFonts w:cstheme="minorHAnsi"/>
          <w:sz w:val="20"/>
          <w:szCs w:val="20"/>
          <w:lang w:val="en-CA"/>
        </w:rPr>
        <w:t>,</w:t>
      </w:r>
      <w:r w:rsidR="00F1578F" w:rsidRPr="00057EF9">
        <w:rPr>
          <w:rFonts w:cstheme="minorHAnsi"/>
          <w:sz w:val="20"/>
          <w:szCs w:val="20"/>
          <w:lang w:val="en-CA"/>
        </w:rPr>
        <w:t xml:space="preserve"> </w:t>
      </w:r>
      <w:r w:rsidR="005E5B33">
        <w:rPr>
          <w:rFonts w:cstheme="minorHAnsi"/>
          <w:sz w:val="20"/>
          <w:szCs w:val="20"/>
          <w:lang w:val="en-CA"/>
        </w:rPr>
        <w:t xml:space="preserve">he is deputy </w:t>
      </w:r>
      <w:r w:rsidRPr="00057EF9">
        <w:rPr>
          <w:rFonts w:cstheme="minorHAnsi"/>
          <w:sz w:val="20"/>
          <w:szCs w:val="20"/>
          <w:lang w:val="en-CA"/>
        </w:rPr>
        <w:t xml:space="preserve">program director of Pediatric Residency ,Clinical assistant </w:t>
      </w:r>
      <w:r w:rsidR="005E5B33">
        <w:rPr>
          <w:rFonts w:cstheme="minorHAnsi"/>
          <w:sz w:val="20"/>
          <w:szCs w:val="20"/>
          <w:lang w:val="en-CA"/>
        </w:rPr>
        <w:t xml:space="preserve">professor </w:t>
      </w:r>
      <w:r w:rsidRPr="00057EF9">
        <w:rPr>
          <w:rFonts w:cstheme="minorHAnsi"/>
          <w:sz w:val="20"/>
          <w:szCs w:val="20"/>
          <w:lang w:val="en-CA"/>
        </w:rPr>
        <w:t>at University</w:t>
      </w:r>
      <w:r w:rsidR="00F1578F" w:rsidRPr="00057EF9">
        <w:rPr>
          <w:rFonts w:cstheme="minorHAnsi"/>
          <w:sz w:val="20"/>
          <w:szCs w:val="20"/>
          <w:lang w:val="en-CA"/>
        </w:rPr>
        <w:t xml:space="preserve"> Of</w:t>
      </w:r>
      <w:r w:rsidR="00F1578F" w:rsidRPr="00057EF9">
        <w:rPr>
          <w:rFonts w:cstheme="minorHAnsi"/>
          <w:color w:val="222222"/>
          <w:sz w:val="20"/>
          <w:szCs w:val="20"/>
          <w:shd w:val="clear" w:color="auto" w:fill="FFFFFF"/>
        </w:rPr>
        <w:t xml:space="preserve"> Taibah </w:t>
      </w:r>
      <w:r w:rsidRPr="00057EF9">
        <w:rPr>
          <w:rFonts w:cstheme="minorHAnsi"/>
          <w:sz w:val="20"/>
          <w:szCs w:val="20"/>
          <w:lang w:val="en-CA"/>
        </w:rPr>
        <w:t>and the Clinical Supervisor of medical students and interns</w:t>
      </w:r>
      <w:r w:rsidR="00F1578F" w:rsidRPr="00057EF9">
        <w:rPr>
          <w:rFonts w:cstheme="minorHAnsi"/>
          <w:sz w:val="20"/>
          <w:szCs w:val="20"/>
          <w:lang w:val="en-CA"/>
        </w:rPr>
        <w:t xml:space="preserve">. Madinah- </w:t>
      </w:r>
      <w:proofErr w:type="spellStart"/>
      <w:r w:rsidR="00F1578F" w:rsidRPr="00057EF9">
        <w:rPr>
          <w:rFonts w:cstheme="minorHAnsi"/>
          <w:sz w:val="20"/>
          <w:szCs w:val="20"/>
          <w:lang w:val="en-CA"/>
        </w:rPr>
        <w:t>Saudai</w:t>
      </w:r>
      <w:proofErr w:type="spellEnd"/>
      <w:r w:rsidR="00F1578F" w:rsidRPr="00057EF9">
        <w:rPr>
          <w:rFonts w:cstheme="minorHAnsi"/>
          <w:sz w:val="20"/>
          <w:szCs w:val="20"/>
          <w:lang w:val="en-CA"/>
        </w:rPr>
        <w:t xml:space="preserve"> Arabia</w:t>
      </w:r>
      <w:r w:rsidR="005E5B33">
        <w:rPr>
          <w:rFonts w:cstheme="minorHAnsi"/>
          <w:sz w:val="20"/>
          <w:szCs w:val="20"/>
          <w:lang w:val="en-CA"/>
        </w:rPr>
        <w:t>.</w:t>
      </w:r>
    </w:p>
    <w:p w:rsidR="00D4514B" w:rsidRPr="00057EF9" w:rsidRDefault="00D4514B" w:rsidP="006568A8">
      <w:pPr>
        <w:jc w:val="right"/>
        <w:rPr>
          <w:rFonts w:cstheme="minorHAnsi"/>
          <w:sz w:val="20"/>
          <w:szCs w:val="20"/>
          <w:rtl/>
          <w:lang w:val="en-CA"/>
        </w:rPr>
      </w:pPr>
      <w:proofErr w:type="spellStart"/>
      <w:proofErr w:type="gramStart"/>
      <w:r w:rsidRPr="00057EF9">
        <w:rPr>
          <w:rFonts w:cstheme="minorHAnsi"/>
          <w:sz w:val="20"/>
          <w:szCs w:val="20"/>
          <w:lang w:val="en-CA"/>
        </w:rPr>
        <w:t>Dr.Al</w:t>
      </w:r>
      <w:r w:rsidR="00F1578F" w:rsidRPr="00057EF9">
        <w:rPr>
          <w:rFonts w:cstheme="minorHAnsi"/>
          <w:sz w:val="20"/>
          <w:szCs w:val="20"/>
          <w:lang w:val="en-CA"/>
        </w:rPr>
        <w:t>H</w:t>
      </w:r>
      <w:r w:rsidRPr="00057EF9">
        <w:rPr>
          <w:rFonts w:cstheme="minorHAnsi"/>
          <w:sz w:val="20"/>
          <w:szCs w:val="20"/>
          <w:lang w:val="en-CA"/>
        </w:rPr>
        <w:t>ebshi</w:t>
      </w:r>
      <w:proofErr w:type="spellEnd"/>
      <w:proofErr w:type="gramEnd"/>
      <w:r w:rsidR="0045481F" w:rsidRPr="00057EF9">
        <w:rPr>
          <w:rFonts w:cstheme="minorHAnsi"/>
          <w:sz w:val="20"/>
          <w:szCs w:val="20"/>
          <w:lang w:val="en-CA"/>
        </w:rPr>
        <w:t xml:space="preserve"> is active member in ASPHO American Society Of Pediatric Hematology &amp;</w:t>
      </w:r>
      <w:r w:rsidR="009C046E" w:rsidRPr="00057EF9">
        <w:rPr>
          <w:rFonts w:cstheme="minorHAnsi"/>
          <w:sz w:val="20"/>
          <w:szCs w:val="20"/>
          <w:lang w:val="en-CA"/>
        </w:rPr>
        <w:t>Oncology</w:t>
      </w:r>
      <w:r w:rsidR="0045481F" w:rsidRPr="00057EF9">
        <w:rPr>
          <w:rFonts w:cstheme="minorHAnsi"/>
          <w:sz w:val="20"/>
          <w:szCs w:val="20"/>
          <w:lang w:val="en-CA"/>
        </w:rPr>
        <w:t xml:space="preserve"> and  </w:t>
      </w:r>
      <w:r w:rsidRPr="00057EF9">
        <w:rPr>
          <w:rFonts w:cstheme="minorHAnsi"/>
          <w:sz w:val="20"/>
          <w:szCs w:val="20"/>
          <w:lang w:val="en-CA"/>
        </w:rPr>
        <w:t xml:space="preserve"> </w:t>
      </w:r>
      <w:r w:rsidR="00091CEE" w:rsidRPr="00057EF9">
        <w:rPr>
          <w:rFonts w:cstheme="minorHAnsi"/>
          <w:sz w:val="20"/>
          <w:szCs w:val="20"/>
          <w:lang w:val="en-CA"/>
        </w:rPr>
        <w:t>being</w:t>
      </w:r>
      <w:r w:rsidRPr="00057EF9">
        <w:rPr>
          <w:rFonts w:cstheme="minorHAnsi"/>
          <w:sz w:val="20"/>
          <w:szCs w:val="20"/>
          <w:lang w:val="en-CA"/>
        </w:rPr>
        <w:t xml:space="preserve"> a reviewer of some international Journals and he chaired sessions ,invited speaker at international</w:t>
      </w:r>
      <w:r w:rsidR="00091CEE" w:rsidRPr="00057EF9">
        <w:rPr>
          <w:rFonts w:cstheme="minorHAnsi"/>
          <w:sz w:val="20"/>
          <w:szCs w:val="20"/>
          <w:lang w:val="en-CA"/>
        </w:rPr>
        <w:t xml:space="preserve"> </w:t>
      </w:r>
      <w:r w:rsidR="00F1578F" w:rsidRPr="00057EF9">
        <w:rPr>
          <w:rFonts w:cstheme="minorHAnsi"/>
          <w:sz w:val="20"/>
          <w:szCs w:val="20"/>
          <w:lang w:val="en-CA"/>
        </w:rPr>
        <w:t xml:space="preserve">&amp;regional </w:t>
      </w:r>
      <w:r w:rsidR="00091CEE" w:rsidRPr="00057EF9">
        <w:rPr>
          <w:rFonts w:cstheme="minorHAnsi"/>
          <w:sz w:val="20"/>
          <w:szCs w:val="20"/>
          <w:lang w:val="en-CA"/>
        </w:rPr>
        <w:t>conferences</w:t>
      </w:r>
      <w:r w:rsidRPr="00057EF9">
        <w:rPr>
          <w:rFonts w:cstheme="minorHAnsi"/>
          <w:sz w:val="20"/>
          <w:szCs w:val="20"/>
          <w:lang w:val="en-CA"/>
        </w:rPr>
        <w:t xml:space="preserve"> (</w:t>
      </w:r>
      <w:r w:rsidR="00F1578F" w:rsidRPr="00057EF9">
        <w:rPr>
          <w:rFonts w:cstheme="minorHAnsi"/>
          <w:sz w:val="20"/>
          <w:szCs w:val="20"/>
          <w:lang w:val="en-CA"/>
        </w:rPr>
        <w:t>Canada, USA</w:t>
      </w:r>
      <w:r w:rsidRPr="00057EF9">
        <w:rPr>
          <w:rFonts w:cstheme="minorHAnsi"/>
          <w:sz w:val="20"/>
          <w:szCs w:val="20"/>
          <w:lang w:val="en-CA"/>
        </w:rPr>
        <w:t xml:space="preserve"> </w:t>
      </w:r>
      <w:r w:rsidR="009E2986">
        <w:rPr>
          <w:rFonts w:cstheme="minorHAnsi"/>
          <w:sz w:val="20"/>
          <w:szCs w:val="20"/>
          <w:lang w:val="en-CA"/>
        </w:rPr>
        <w:t>,</w:t>
      </w:r>
      <w:r w:rsidRPr="00057EF9">
        <w:rPr>
          <w:rFonts w:cstheme="minorHAnsi"/>
          <w:sz w:val="20"/>
          <w:szCs w:val="20"/>
          <w:lang w:val="en-CA"/>
        </w:rPr>
        <w:t>Italy</w:t>
      </w:r>
      <w:r w:rsidR="00F1578F" w:rsidRPr="00057EF9">
        <w:rPr>
          <w:rFonts w:cstheme="minorHAnsi"/>
          <w:sz w:val="20"/>
          <w:szCs w:val="20"/>
          <w:lang w:val="en-CA"/>
        </w:rPr>
        <w:t xml:space="preserve">, Spain , KSA and </w:t>
      </w:r>
      <w:r w:rsidR="00C46CC6" w:rsidRPr="00057EF9">
        <w:rPr>
          <w:rFonts w:cstheme="minorHAnsi"/>
          <w:sz w:val="20"/>
          <w:szCs w:val="20"/>
          <w:lang w:val="en-CA"/>
        </w:rPr>
        <w:t>Arab G</w:t>
      </w:r>
      <w:r w:rsidR="00F1578F" w:rsidRPr="00057EF9">
        <w:rPr>
          <w:rFonts w:cstheme="minorHAnsi"/>
          <w:sz w:val="20"/>
          <w:szCs w:val="20"/>
          <w:lang w:val="en-CA"/>
        </w:rPr>
        <w:t>ulf</w:t>
      </w:r>
      <w:r w:rsidRPr="00057EF9">
        <w:rPr>
          <w:rFonts w:cstheme="minorHAnsi"/>
          <w:sz w:val="20"/>
          <w:szCs w:val="20"/>
          <w:lang w:val="en-CA"/>
        </w:rPr>
        <w:t xml:space="preserve">.) </w:t>
      </w:r>
    </w:p>
    <w:sectPr w:rsidR="00D4514B" w:rsidRPr="00057EF9" w:rsidSect="00FF7F2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13"/>
    <w:rsid w:val="00055F72"/>
    <w:rsid w:val="00057EF9"/>
    <w:rsid w:val="00091CEE"/>
    <w:rsid w:val="0018139C"/>
    <w:rsid w:val="0020368F"/>
    <w:rsid w:val="00216269"/>
    <w:rsid w:val="00253A9B"/>
    <w:rsid w:val="0045481F"/>
    <w:rsid w:val="004C0927"/>
    <w:rsid w:val="005E5B33"/>
    <w:rsid w:val="006568A8"/>
    <w:rsid w:val="006A4005"/>
    <w:rsid w:val="006F5813"/>
    <w:rsid w:val="00732AEF"/>
    <w:rsid w:val="007C1C0C"/>
    <w:rsid w:val="009C046E"/>
    <w:rsid w:val="009E2986"/>
    <w:rsid w:val="00B148DB"/>
    <w:rsid w:val="00BF014C"/>
    <w:rsid w:val="00C46CC6"/>
    <w:rsid w:val="00D4514B"/>
    <w:rsid w:val="00F1578F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75B4B2A-D885-4385-937A-747A599C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Abdulqader Alhebshi</dc:creator>
  <cp:keywords/>
  <dc:description/>
  <cp:lastModifiedBy>Abdulqader Alhebshi</cp:lastModifiedBy>
  <cp:revision>18</cp:revision>
  <dcterms:created xsi:type="dcterms:W3CDTF">2017-06-17T12:40:00Z</dcterms:created>
  <dcterms:modified xsi:type="dcterms:W3CDTF">2018-04-22T23:02:00Z</dcterms:modified>
</cp:coreProperties>
</file>