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757" w:rsidRDefault="00674445" w:rsidP="00090443">
      <w:pPr>
        <w:bidi w:val="0"/>
        <w:rPr>
          <w:rFonts w:ascii="Tahoma" w:hAnsi="Tahoma" w:cs="Tahoma"/>
          <w:sz w:val="20"/>
          <w:szCs w:val="20"/>
        </w:rPr>
      </w:pPr>
      <w:r>
        <w:rPr>
          <w:rFonts w:ascii="Tahoma" w:hAnsi="Tahoma" w:cs="Tahoma"/>
          <w:noProof/>
          <w:sz w:val="20"/>
          <w:szCs w:val="20"/>
        </w:rPr>
        <w:drawing>
          <wp:anchor distT="0" distB="0" distL="114300" distR="114300" simplePos="0" relativeHeight="251658240" behindDoc="0" locked="0" layoutInCell="1" allowOverlap="1">
            <wp:simplePos x="3177505" y="914400"/>
            <wp:positionH relativeFrom="column">
              <wp:posOffset>3777143</wp:posOffset>
            </wp:positionH>
            <wp:positionV relativeFrom="paragraph">
              <wp:align>top</wp:align>
            </wp:positionV>
            <wp:extent cx="1226715" cy="1291905"/>
            <wp:effectExtent l="19050" t="0" r="0" b="0"/>
            <wp:wrapSquare wrapText="bothSides"/>
            <wp:docPr id="9" name="Picture 6" descr="C:\Users\User\Pictures\12735835_775115812620370_177635718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12735835_775115812620370_1776357185_n.jpg"/>
                    <pic:cNvPicPr>
                      <a:picLocks noChangeAspect="1" noChangeArrowheads="1"/>
                    </pic:cNvPicPr>
                  </pic:nvPicPr>
                  <pic:blipFill>
                    <a:blip r:embed="rId7" cstate="print"/>
                    <a:srcRect/>
                    <a:stretch>
                      <a:fillRect/>
                    </a:stretch>
                  </pic:blipFill>
                  <pic:spPr bwMode="auto">
                    <a:xfrm>
                      <a:off x="0" y="0"/>
                      <a:ext cx="1226715" cy="1291905"/>
                    </a:xfrm>
                    <a:prstGeom prst="rect">
                      <a:avLst/>
                    </a:prstGeom>
                    <a:noFill/>
                    <a:ln w="9525">
                      <a:noFill/>
                      <a:miter lim="800000"/>
                      <a:headEnd/>
                      <a:tailEnd/>
                    </a:ln>
                  </pic:spPr>
                </pic:pic>
              </a:graphicData>
            </a:graphic>
          </wp:anchor>
        </w:drawing>
      </w:r>
      <w:r w:rsidR="00090443">
        <w:rPr>
          <w:rFonts w:ascii="Tahoma" w:hAnsi="Tahoma" w:cs="Tahoma"/>
          <w:sz w:val="20"/>
          <w:szCs w:val="20"/>
        </w:rPr>
        <w:br w:type="textWrapping" w:clear="all"/>
      </w:r>
    </w:p>
    <w:p w:rsidR="00D17757" w:rsidRPr="00D17757" w:rsidRDefault="00F4439A" w:rsidP="00D17757">
      <w:pPr>
        <w:tabs>
          <w:tab w:val="left" w:pos="4627"/>
          <w:tab w:val="right" w:pos="8306"/>
        </w:tabs>
        <w:bidi w:val="0"/>
        <w:spacing w:line="240" w:lineRule="auto"/>
        <w:jc w:val="center"/>
        <w:rPr>
          <w:rFonts w:ascii="Times New Roman" w:hAnsi="Times New Roman" w:cs="Times New Roman"/>
          <w:sz w:val="24"/>
          <w:szCs w:val="24"/>
          <w:rtl/>
          <w:lang w:bidi="ar-JO"/>
        </w:rPr>
      </w:pPr>
      <w:r>
        <w:rPr>
          <w:rFonts w:ascii="Times New Roman" w:hAnsi="Times New Roman" w:cs="Times New Roman"/>
          <w:b/>
          <w:bCs/>
          <w:sz w:val="24"/>
          <w:szCs w:val="24"/>
        </w:rPr>
        <w:t xml:space="preserve">Dr. </w:t>
      </w:r>
      <w:proofErr w:type="spellStart"/>
      <w:r w:rsidR="00D17757" w:rsidRPr="00D17757">
        <w:rPr>
          <w:rFonts w:ascii="Times New Roman" w:hAnsi="Times New Roman" w:cs="Times New Roman"/>
          <w:sz w:val="24"/>
          <w:szCs w:val="24"/>
        </w:rPr>
        <w:t>Shereen</w:t>
      </w:r>
      <w:proofErr w:type="spellEnd"/>
      <w:r w:rsidR="00D17757" w:rsidRPr="00D17757">
        <w:rPr>
          <w:rFonts w:ascii="Times New Roman" w:hAnsi="Times New Roman" w:cs="Times New Roman"/>
          <w:sz w:val="24"/>
          <w:szCs w:val="24"/>
        </w:rPr>
        <w:t xml:space="preserve"> M </w:t>
      </w:r>
      <w:proofErr w:type="spellStart"/>
      <w:r w:rsidR="00D17757" w:rsidRPr="00D17757">
        <w:rPr>
          <w:rFonts w:ascii="Times New Roman" w:hAnsi="Times New Roman" w:cs="Times New Roman"/>
          <w:sz w:val="24"/>
          <w:szCs w:val="24"/>
        </w:rPr>
        <w:t>Hamadneh</w:t>
      </w:r>
      <w:proofErr w:type="spellEnd"/>
    </w:p>
    <w:p w:rsidR="00D17757" w:rsidRPr="00D17757" w:rsidRDefault="00D17757" w:rsidP="00D17757">
      <w:pPr>
        <w:bidi w:val="0"/>
        <w:spacing w:line="240" w:lineRule="auto"/>
        <w:rPr>
          <w:rFonts w:ascii="Times New Roman" w:hAnsi="Times New Roman" w:cs="Times New Roman"/>
          <w:i/>
          <w:sz w:val="24"/>
          <w:szCs w:val="24"/>
        </w:rPr>
      </w:pPr>
      <w:r w:rsidRPr="00D17757">
        <w:rPr>
          <w:rFonts w:ascii="Times New Roman" w:hAnsi="Times New Roman" w:cs="Times New Roman"/>
          <w:i/>
          <w:sz w:val="24"/>
          <w:szCs w:val="24"/>
        </w:rPr>
        <w:t>Assistant Professor, Department of Maternal Child Health, Princess Salma Faculty of Nursing, Al-</w:t>
      </w:r>
      <w:proofErr w:type="spellStart"/>
      <w:r w:rsidRPr="00D17757">
        <w:rPr>
          <w:rFonts w:ascii="Times New Roman" w:hAnsi="Times New Roman" w:cs="Times New Roman"/>
          <w:i/>
          <w:sz w:val="24"/>
          <w:szCs w:val="24"/>
        </w:rPr>
        <w:t>albayt</w:t>
      </w:r>
      <w:proofErr w:type="spellEnd"/>
      <w:r w:rsidRPr="00D17757">
        <w:rPr>
          <w:rFonts w:ascii="Times New Roman" w:hAnsi="Times New Roman" w:cs="Times New Roman"/>
          <w:i/>
          <w:sz w:val="24"/>
          <w:szCs w:val="24"/>
        </w:rPr>
        <w:t xml:space="preserve"> University, </w:t>
      </w:r>
      <w:proofErr w:type="spellStart"/>
      <w:r w:rsidR="00F4439A">
        <w:rPr>
          <w:rFonts w:ascii="Times New Roman" w:hAnsi="Times New Roman" w:cs="Times New Roman"/>
          <w:i/>
          <w:sz w:val="24"/>
          <w:szCs w:val="24"/>
        </w:rPr>
        <w:t>Mafraq</w:t>
      </w:r>
      <w:proofErr w:type="spellEnd"/>
      <w:r w:rsidR="00F4439A">
        <w:rPr>
          <w:rFonts w:ascii="Times New Roman" w:hAnsi="Times New Roman" w:cs="Times New Roman"/>
          <w:i/>
          <w:sz w:val="24"/>
          <w:szCs w:val="24"/>
        </w:rPr>
        <w:t xml:space="preserve">, </w:t>
      </w:r>
      <w:r w:rsidRPr="00D17757">
        <w:rPr>
          <w:rFonts w:ascii="Times New Roman" w:hAnsi="Times New Roman" w:cs="Times New Roman"/>
          <w:i/>
          <w:sz w:val="24"/>
          <w:szCs w:val="24"/>
        </w:rPr>
        <w:t>Jordan.</w:t>
      </w:r>
    </w:p>
    <w:p w:rsidR="00D17757" w:rsidRPr="00D17757" w:rsidRDefault="00D17757" w:rsidP="00D17757">
      <w:pPr>
        <w:bidi w:val="0"/>
        <w:spacing w:line="240" w:lineRule="auto"/>
        <w:rPr>
          <w:rFonts w:ascii="Times New Roman" w:hAnsi="Times New Roman" w:cs="Times New Roman"/>
          <w:sz w:val="24"/>
          <w:szCs w:val="24"/>
        </w:rPr>
      </w:pPr>
    </w:p>
    <w:p w:rsidR="0014348E" w:rsidRPr="00D17757" w:rsidRDefault="00D17757" w:rsidP="000D5634">
      <w:pPr>
        <w:bidi w:val="0"/>
        <w:spacing w:line="240" w:lineRule="auto"/>
        <w:rPr>
          <w:rFonts w:ascii="Times New Roman" w:hAnsi="Times New Roman" w:cs="Times New Roman"/>
          <w:sz w:val="24"/>
          <w:szCs w:val="24"/>
        </w:rPr>
      </w:pPr>
      <w:r w:rsidRPr="00D17757">
        <w:rPr>
          <w:rFonts w:ascii="Times New Roman" w:hAnsi="Times New Roman" w:cs="Times New Roman"/>
          <w:sz w:val="24"/>
          <w:szCs w:val="24"/>
        </w:rPr>
        <w:t xml:space="preserve">Dr. </w:t>
      </w:r>
      <w:proofErr w:type="spellStart"/>
      <w:r w:rsidRPr="00D17757">
        <w:rPr>
          <w:rFonts w:ascii="Times New Roman" w:hAnsi="Times New Roman" w:cs="Times New Roman"/>
          <w:sz w:val="24"/>
          <w:szCs w:val="24"/>
        </w:rPr>
        <w:t>Shereen</w:t>
      </w:r>
      <w:proofErr w:type="spellEnd"/>
      <w:r w:rsidRPr="00D17757">
        <w:rPr>
          <w:rFonts w:ascii="Times New Roman" w:hAnsi="Times New Roman" w:cs="Times New Roman"/>
          <w:sz w:val="24"/>
          <w:szCs w:val="24"/>
        </w:rPr>
        <w:t xml:space="preserve"> </w:t>
      </w:r>
      <w:proofErr w:type="spellStart"/>
      <w:r w:rsidRPr="00D17757">
        <w:rPr>
          <w:rFonts w:ascii="Times New Roman" w:hAnsi="Times New Roman" w:cs="Times New Roman"/>
          <w:sz w:val="24"/>
          <w:szCs w:val="24"/>
        </w:rPr>
        <w:t>Hamadneh</w:t>
      </w:r>
      <w:proofErr w:type="spellEnd"/>
      <w:r w:rsidRPr="00D17757">
        <w:rPr>
          <w:rFonts w:ascii="Times New Roman" w:hAnsi="Times New Roman" w:cs="Times New Roman"/>
          <w:sz w:val="24"/>
          <w:szCs w:val="24"/>
        </w:rPr>
        <w:t xml:space="preserve"> has completed her PhD from School of Nursing and Midwifery, at Edith Cowan University (ECU), Australia. She also worked as adjunct research fellow in Nursing and M</w:t>
      </w:r>
      <w:r w:rsidR="00F4439A">
        <w:rPr>
          <w:rFonts w:ascii="Times New Roman" w:hAnsi="Times New Roman" w:cs="Times New Roman"/>
          <w:sz w:val="24"/>
          <w:szCs w:val="24"/>
        </w:rPr>
        <w:t>idwifery Research centre at ECU,</w:t>
      </w:r>
      <w:r w:rsidRPr="00D17757">
        <w:rPr>
          <w:rFonts w:ascii="Times New Roman" w:hAnsi="Times New Roman" w:cs="Times New Roman"/>
          <w:sz w:val="24"/>
          <w:szCs w:val="24"/>
        </w:rPr>
        <w:t xml:space="preserve"> Western Australia. Currently, Dr. </w:t>
      </w:r>
      <w:proofErr w:type="spellStart"/>
      <w:r w:rsidRPr="00D17757">
        <w:rPr>
          <w:rFonts w:ascii="Times New Roman" w:hAnsi="Times New Roman" w:cs="Times New Roman"/>
          <w:sz w:val="24"/>
          <w:szCs w:val="24"/>
        </w:rPr>
        <w:t>Hamadneh</w:t>
      </w:r>
      <w:proofErr w:type="spellEnd"/>
      <w:r w:rsidRPr="00D17757">
        <w:rPr>
          <w:rFonts w:ascii="Times New Roman" w:hAnsi="Times New Roman" w:cs="Times New Roman"/>
          <w:sz w:val="24"/>
          <w:szCs w:val="24"/>
        </w:rPr>
        <w:t xml:space="preserve"> working as an Assistant Professor, Department of Maternal Child Health, Faculty of Nursing, Al-</w:t>
      </w:r>
      <w:proofErr w:type="spellStart"/>
      <w:r w:rsidRPr="00D17757">
        <w:rPr>
          <w:rFonts w:ascii="Times New Roman" w:hAnsi="Times New Roman" w:cs="Times New Roman"/>
          <w:sz w:val="24"/>
          <w:szCs w:val="24"/>
        </w:rPr>
        <w:t>albayt</w:t>
      </w:r>
      <w:proofErr w:type="spellEnd"/>
      <w:r w:rsidRPr="00D17757">
        <w:rPr>
          <w:rFonts w:ascii="Times New Roman" w:hAnsi="Times New Roman" w:cs="Times New Roman"/>
          <w:sz w:val="24"/>
          <w:szCs w:val="24"/>
        </w:rPr>
        <w:t xml:space="preserve"> University, Jordan. Dr. </w:t>
      </w:r>
      <w:proofErr w:type="spellStart"/>
      <w:r w:rsidRPr="00D17757">
        <w:rPr>
          <w:rFonts w:ascii="Times New Roman" w:hAnsi="Times New Roman" w:cs="Times New Roman"/>
          <w:sz w:val="24"/>
          <w:szCs w:val="24"/>
        </w:rPr>
        <w:t>Shereen</w:t>
      </w:r>
      <w:proofErr w:type="spellEnd"/>
      <w:r w:rsidRPr="00D17757">
        <w:rPr>
          <w:rFonts w:ascii="Times New Roman" w:hAnsi="Times New Roman" w:cs="Times New Roman"/>
          <w:sz w:val="24"/>
          <w:szCs w:val="24"/>
        </w:rPr>
        <w:t xml:space="preserve"> developed education package to improving infant care practice in Jordan and reduce risk of sudden unexpected infant death, this project was the first of its kind in Jordan addressing SIDS. She has published number of papers in reputed journals and presented in many international conferences in regard developing infant care practices. Dr. </w:t>
      </w:r>
      <w:proofErr w:type="spellStart"/>
      <w:r w:rsidRPr="00D17757">
        <w:rPr>
          <w:rFonts w:ascii="Times New Roman" w:hAnsi="Times New Roman" w:cs="Times New Roman"/>
          <w:sz w:val="24"/>
          <w:szCs w:val="24"/>
        </w:rPr>
        <w:t>Hamadneh</w:t>
      </w:r>
      <w:proofErr w:type="spellEnd"/>
      <w:r w:rsidRPr="00D17757">
        <w:rPr>
          <w:rFonts w:ascii="Times New Roman" w:hAnsi="Times New Roman" w:cs="Times New Roman"/>
          <w:sz w:val="24"/>
          <w:szCs w:val="24"/>
        </w:rPr>
        <w:t xml:space="preserve"> run number of voluntary activities and charities in Jordan helps improve infant care practice and enhance health care awareness</w:t>
      </w:r>
      <w:r w:rsidRPr="000D5634">
        <w:rPr>
          <w:rFonts w:ascii="Times New Roman" w:hAnsi="Times New Roman" w:cs="Times New Roman"/>
          <w:sz w:val="24"/>
          <w:szCs w:val="24"/>
        </w:rPr>
        <w:t>.</w:t>
      </w:r>
      <w:r w:rsidR="000D5634" w:rsidRPr="000D5634">
        <w:rPr>
          <w:rFonts w:ascii="Times New Roman" w:hAnsi="Times New Roman" w:cs="Times New Roman"/>
          <w:sz w:val="24"/>
          <w:szCs w:val="24"/>
        </w:rPr>
        <w:t xml:space="preserve"> </w:t>
      </w:r>
      <w:r w:rsidR="000D5634" w:rsidRPr="000D5634">
        <w:rPr>
          <w:rFonts w:ascii="Times New Roman" w:hAnsi="Times New Roman" w:cs="Times New Roman"/>
          <w:color w:val="000000"/>
          <w:sz w:val="24"/>
          <w:szCs w:val="24"/>
          <w:shd w:val="clear" w:color="auto" w:fill="FFFFFF"/>
        </w:rPr>
        <w:t xml:space="preserve">In 2016 she won the first place of Arab award on pediatric medical research. Main area of interest is about mother and infant health </w:t>
      </w:r>
      <w:r w:rsidR="00500DC9" w:rsidRPr="000D5634">
        <w:rPr>
          <w:rFonts w:ascii="Times New Roman" w:hAnsi="Times New Roman" w:cs="Times New Roman"/>
          <w:color w:val="000000"/>
          <w:sz w:val="24"/>
          <w:szCs w:val="24"/>
          <w:shd w:val="clear" w:color="auto" w:fill="FFFFFF"/>
        </w:rPr>
        <w:t>care,</w:t>
      </w:r>
      <w:r w:rsidR="000D5634" w:rsidRPr="000D5634">
        <w:rPr>
          <w:rFonts w:ascii="Times New Roman" w:hAnsi="Times New Roman" w:cs="Times New Roman"/>
          <w:color w:val="000000"/>
          <w:sz w:val="24"/>
          <w:szCs w:val="24"/>
          <w:shd w:val="clear" w:color="auto" w:fill="FFFFFF"/>
        </w:rPr>
        <w:t xml:space="preserve"> quality assurance, air pollution and environmental health.</w:t>
      </w:r>
    </w:p>
    <w:p w:rsidR="002005F5" w:rsidRDefault="002005F5" w:rsidP="00D17757">
      <w:pPr>
        <w:bidi w:val="0"/>
        <w:spacing w:line="240" w:lineRule="auto"/>
        <w:rPr>
          <w:rFonts w:ascii="Times New Roman" w:hAnsi="Times New Roman" w:cs="Times New Roman"/>
          <w:b/>
          <w:sz w:val="24"/>
          <w:szCs w:val="24"/>
          <w:lang w:val="en-NZ"/>
        </w:rPr>
      </w:pPr>
    </w:p>
    <w:p w:rsidR="00D17757" w:rsidRDefault="00D17757" w:rsidP="002005F5">
      <w:pPr>
        <w:bidi w:val="0"/>
        <w:spacing w:line="240" w:lineRule="auto"/>
        <w:rPr>
          <w:rFonts w:ascii="Times New Roman" w:hAnsi="Times New Roman" w:cs="Times New Roman"/>
          <w:b/>
          <w:sz w:val="24"/>
          <w:szCs w:val="24"/>
          <w:lang w:val="en-NZ"/>
        </w:rPr>
      </w:pPr>
      <w:r w:rsidRPr="00D17757">
        <w:rPr>
          <w:rFonts w:ascii="Times New Roman" w:hAnsi="Times New Roman" w:cs="Times New Roman"/>
          <w:b/>
          <w:sz w:val="24"/>
          <w:szCs w:val="24"/>
          <w:lang w:val="en-NZ"/>
        </w:rPr>
        <w:t xml:space="preserve">Presenting author details </w:t>
      </w:r>
    </w:p>
    <w:p w:rsidR="00D17757" w:rsidRDefault="00D17757" w:rsidP="00D17757">
      <w:pPr>
        <w:bidi w:val="0"/>
        <w:spacing w:line="240" w:lineRule="auto"/>
        <w:rPr>
          <w:rFonts w:ascii="Times New Roman" w:hAnsi="Times New Roman" w:cs="Times New Roman"/>
          <w:sz w:val="24"/>
          <w:szCs w:val="24"/>
          <w:lang w:val="en-NZ"/>
        </w:rPr>
      </w:pPr>
      <w:r w:rsidRPr="00D17757">
        <w:rPr>
          <w:rFonts w:ascii="Times New Roman" w:hAnsi="Times New Roman" w:cs="Times New Roman"/>
          <w:sz w:val="24"/>
          <w:szCs w:val="24"/>
          <w:lang w:val="en-NZ"/>
        </w:rPr>
        <w:t xml:space="preserve">Full name: </w:t>
      </w:r>
      <w:proofErr w:type="spellStart"/>
      <w:r w:rsidRPr="00D17757">
        <w:rPr>
          <w:rFonts w:ascii="Times New Roman" w:hAnsi="Times New Roman" w:cs="Times New Roman"/>
          <w:sz w:val="24"/>
          <w:szCs w:val="24"/>
          <w:lang w:val="en-NZ"/>
        </w:rPr>
        <w:t>Shereen</w:t>
      </w:r>
      <w:proofErr w:type="spellEnd"/>
      <w:r w:rsidRPr="00D17757">
        <w:rPr>
          <w:rFonts w:ascii="Times New Roman" w:hAnsi="Times New Roman" w:cs="Times New Roman"/>
          <w:sz w:val="24"/>
          <w:szCs w:val="24"/>
          <w:lang w:val="en-NZ"/>
        </w:rPr>
        <w:t xml:space="preserve"> Mahmoud </w:t>
      </w:r>
      <w:proofErr w:type="spellStart"/>
      <w:r w:rsidRPr="00D17757">
        <w:rPr>
          <w:rFonts w:ascii="Times New Roman" w:hAnsi="Times New Roman" w:cs="Times New Roman"/>
          <w:sz w:val="24"/>
          <w:szCs w:val="24"/>
          <w:lang w:val="en-NZ"/>
        </w:rPr>
        <w:t>Hamed</w:t>
      </w:r>
      <w:proofErr w:type="spellEnd"/>
      <w:r w:rsidRPr="00D17757">
        <w:rPr>
          <w:rFonts w:ascii="Times New Roman" w:hAnsi="Times New Roman" w:cs="Times New Roman"/>
          <w:sz w:val="24"/>
          <w:szCs w:val="24"/>
          <w:lang w:val="en-NZ"/>
        </w:rPr>
        <w:t xml:space="preserve"> </w:t>
      </w:r>
      <w:proofErr w:type="spellStart"/>
      <w:r w:rsidRPr="00D17757">
        <w:rPr>
          <w:rFonts w:ascii="Times New Roman" w:hAnsi="Times New Roman" w:cs="Times New Roman"/>
          <w:sz w:val="24"/>
          <w:szCs w:val="24"/>
          <w:lang w:val="en-NZ"/>
        </w:rPr>
        <w:t>Hamadneh</w:t>
      </w:r>
      <w:proofErr w:type="spellEnd"/>
    </w:p>
    <w:p w:rsidR="00D17757" w:rsidRDefault="00D17757" w:rsidP="00F4439A">
      <w:pPr>
        <w:bidi w:val="0"/>
        <w:spacing w:line="240" w:lineRule="auto"/>
        <w:rPr>
          <w:rFonts w:ascii="Times New Roman" w:hAnsi="Times New Roman" w:cs="Times New Roman"/>
          <w:sz w:val="24"/>
          <w:szCs w:val="24"/>
          <w:lang w:val="en-NZ"/>
        </w:rPr>
      </w:pPr>
      <w:r w:rsidRPr="00D17757">
        <w:rPr>
          <w:rFonts w:ascii="Times New Roman" w:hAnsi="Times New Roman" w:cs="Times New Roman"/>
          <w:sz w:val="24"/>
          <w:szCs w:val="24"/>
          <w:lang w:val="en-NZ"/>
        </w:rPr>
        <w:t xml:space="preserve">Contact number: </w:t>
      </w:r>
      <w:r w:rsidRPr="00D17757">
        <w:rPr>
          <w:rFonts w:ascii="Times New Roman" w:hAnsi="Times New Roman" w:cs="Times New Roman"/>
          <w:sz w:val="24"/>
          <w:szCs w:val="24"/>
        </w:rPr>
        <w:t xml:space="preserve">Cellular: </w:t>
      </w:r>
      <w:r w:rsidR="00F4439A">
        <w:rPr>
          <w:rFonts w:ascii="Times New Roman" w:hAnsi="Times New Roman" w:cs="Times New Roman"/>
          <w:sz w:val="24"/>
          <w:szCs w:val="24"/>
        </w:rPr>
        <w:t xml:space="preserve">+962797050079; </w:t>
      </w:r>
      <w:r w:rsidR="00F4439A" w:rsidRPr="00D17757">
        <w:rPr>
          <w:rFonts w:ascii="Times New Roman" w:hAnsi="Times New Roman" w:cs="Times New Roman"/>
          <w:sz w:val="24"/>
          <w:szCs w:val="24"/>
        </w:rPr>
        <w:t>+962-796326457</w:t>
      </w:r>
    </w:p>
    <w:p w:rsidR="00D17757" w:rsidRDefault="00D17757" w:rsidP="00D17757">
      <w:pPr>
        <w:bidi w:val="0"/>
        <w:spacing w:line="240" w:lineRule="auto"/>
        <w:rPr>
          <w:rFonts w:ascii="Times New Roman" w:hAnsi="Times New Roman" w:cs="Times New Roman"/>
          <w:sz w:val="24"/>
          <w:szCs w:val="24"/>
          <w:lang w:val="en-NZ"/>
        </w:rPr>
      </w:pPr>
      <w:r w:rsidRPr="00D17757">
        <w:rPr>
          <w:rFonts w:ascii="Times New Roman" w:hAnsi="Times New Roman" w:cs="Times New Roman"/>
          <w:sz w:val="24"/>
          <w:szCs w:val="24"/>
          <w:lang w:val="en-NZ"/>
        </w:rPr>
        <w:t>Twitter account: @</w:t>
      </w:r>
      <w:proofErr w:type="spellStart"/>
      <w:r w:rsidRPr="00D17757">
        <w:rPr>
          <w:rFonts w:ascii="Times New Roman" w:hAnsi="Times New Roman" w:cs="Times New Roman"/>
          <w:sz w:val="24"/>
          <w:szCs w:val="24"/>
          <w:lang w:val="en-NZ"/>
        </w:rPr>
        <w:t>HamadnehShereen</w:t>
      </w:r>
      <w:proofErr w:type="spellEnd"/>
    </w:p>
    <w:p w:rsidR="00D17757" w:rsidRDefault="00D17757" w:rsidP="00D17757">
      <w:pPr>
        <w:bidi w:val="0"/>
        <w:spacing w:line="240" w:lineRule="auto"/>
        <w:rPr>
          <w:rFonts w:ascii="Times New Roman" w:hAnsi="Times New Roman" w:cs="Times New Roman"/>
          <w:sz w:val="24"/>
          <w:szCs w:val="24"/>
          <w:lang w:val="en-NZ"/>
        </w:rPr>
      </w:pPr>
      <w:r w:rsidRPr="00D17757">
        <w:rPr>
          <w:rFonts w:ascii="Times New Roman" w:hAnsi="Times New Roman" w:cs="Times New Roman"/>
          <w:sz w:val="24"/>
          <w:szCs w:val="24"/>
          <w:lang w:val="en-NZ"/>
        </w:rPr>
        <w:t xml:space="preserve">Email: </w:t>
      </w:r>
      <w:hyperlink r:id="rId8" w:history="1">
        <w:r w:rsidRPr="008B73FA">
          <w:rPr>
            <w:rStyle w:val="Hyperlink"/>
            <w:rFonts w:ascii="Times New Roman" w:hAnsi="Times New Roman"/>
            <w:sz w:val="24"/>
            <w:szCs w:val="24"/>
            <w:lang w:val="en-NZ"/>
          </w:rPr>
          <w:t>Shereen_Hamadneh@yahoo.com</w:t>
        </w:r>
      </w:hyperlink>
    </w:p>
    <w:p w:rsidR="00D17757" w:rsidRDefault="00D17757" w:rsidP="00D17757">
      <w:pPr>
        <w:bidi w:val="0"/>
        <w:spacing w:line="240" w:lineRule="auto"/>
        <w:rPr>
          <w:rFonts w:ascii="Times New Roman" w:hAnsi="Times New Roman" w:cs="Times New Roman"/>
          <w:sz w:val="24"/>
          <w:szCs w:val="24"/>
          <w:lang w:val="en-NZ"/>
        </w:rPr>
      </w:pPr>
      <w:r w:rsidRPr="00D17757">
        <w:rPr>
          <w:rFonts w:ascii="Times New Roman" w:hAnsi="Times New Roman" w:cs="Times New Roman"/>
          <w:sz w:val="24"/>
          <w:szCs w:val="24"/>
          <w:lang w:val="en-NZ"/>
        </w:rPr>
        <w:t>Linked In account:</w:t>
      </w:r>
      <w:r w:rsidRPr="00D17757">
        <w:rPr>
          <w:rFonts w:ascii="Times New Roman" w:hAnsi="Times New Roman" w:cs="Times New Roman"/>
          <w:color w:val="000000"/>
          <w:sz w:val="24"/>
          <w:szCs w:val="24"/>
          <w:lang w:val="en-NZ"/>
        </w:rPr>
        <w:t xml:space="preserve"> </w:t>
      </w:r>
      <w:hyperlink r:id="rId9" w:tgtFrame="_blank" w:history="1">
        <w:r w:rsidRPr="00D17757">
          <w:rPr>
            <w:rStyle w:val="Hyperlink"/>
            <w:rFonts w:ascii="Times New Roman" w:hAnsi="Times New Roman"/>
            <w:color w:val="196AD4"/>
            <w:sz w:val="24"/>
            <w:szCs w:val="24"/>
          </w:rPr>
          <w:t>https://www.linkedin.com/profile/view?id=146833316</w:t>
        </w:r>
      </w:hyperlink>
    </w:p>
    <w:p w:rsidR="00D17757" w:rsidRDefault="00D17757" w:rsidP="00D17757">
      <w:pPr>
        <w:bidi w:val="0"/>
        <w:spacing w:line="240" w:lineRule="auto"/>
        <w:rPr>
          <w:rFonts w:ascii="Times New Roman" w:hAnsi="Times New Roman" w:cs="Times New Roman"/>
          <w:sz w:val="24"/>
          <w:szCs w:val="24"/>
          <w:lang w:val="en-NZ"/>
        </w:rPr>
      </w:pPr>
      <w:r w:rsidRPr="00D17757">
        <w:rPr>
          <w:rFonts w:ascii="Times New Roman" w:hAnsi="Times New Roman" w:cs="Times New Roman"/>
          <w:sz w:val="24"/>
          <w:szCs w:val="24"/>
          <w:lang w:val="en-NZ"/>
        </w:rPr>
        <w:t>Session name/ number:</w:t>
      </w:r>
    </w:p>
    <w:p w:rsidR="00D17757" w:rsidRPr="00F4439A" w:rsidRDefault="00D17757" w:rsidP="00F4439A">
      <w:pPr>
        <w:bidi w:val="0"/>
        <w:spacing w:line="240" w:lineRule="auto"/>
        <w:rPr>
          <w:rFonts w:ascii="Times New Roman" w:hAnsi="Times New Roman" w:cs="Times New Roman"/>
          <w:sz w:val="24"/>
          <w:szCs w:val="24"/>
          <w:lang w:val="en-NZ"/>
        </w:rPr>
      </w:pPr>
      <w:r w:rsidRPr="00D17757">
        <w:rPr>
          <w:rFonts w:ascii="Times New Roman" w:hAnsi="Times New Roman" w:cs="Times New Roman"/>
          <w:sz w:val="24"/>
          <w:szCs w:val="24"/>
          <w:lang w:val="en-NZ"/>
        </w:rPr>
        <w:t>Category: (</w:t>
      </w:r>
      <w:r w:rsidRPr="00F4439A">
        <w:rPr>
          <w:rFonts w:ascii="Times New Roman" w:hAnsi="Times New Roman" w:cs="Times New Roman"/>
          <w:sz w:val="24"/>
          <w:szCs w:val="24"/>
          <w:lang w:val="en-NZ"/>
        </w:rPr>
        <w:t>Oral presentation</w:t>
      </w:r>
      <w:r w:rsidRPr="00D17757">
        <w:rPr>
          <w:rFonts w:ascii="Times New Roman" w:hAnsi="Times New Roman" w:cs="Times New Roman"/>
          <w:sz w:val="24"/>
          <w:szCs w:val="24"/>
          <w:lang w:val="en-NZ"/>
        </w:rPr>
        <w:t>/</w:t>
      </w:r>
      <w:r w:rsidR="00F4439A">
        <w:rPr>
          <w:rFonts w:ascii="Times New Roman" w:hAnsi="Times New Roman" w:cs="Times New Roman"/>
          <w:sz w:val="24"/>
          <w:szCs w:val="24"/>
          <w:lang w:val="en-NZ"/>
        </w:rPr>
        <w:t>workshop</w:t>
      </w:r>
      <w:r w:rsidR="00F4439A" w:rsidRPr="00F4439A">
        <w:rPr>
          <w:rFonts w:ascii="Times New Roman" w:hAnsi="Times New Roman" w:cs="Times New Roman"/>
          <w:sz w:val="24"/>
          <w:szCs w:val="24"/>
          <w:lang w:val="en-NZ"/>
        </w:rPr>
        <w:t>/</w:t>
      </w:r>
      <w:r w:rsidR="00F4439A" w:rsidRPr="00F4439A">
        <w:rPr>
          <w:rFonts w:ascii="Times New Roman" w:hAnsi="Times New Roman" w:cs="Times New Roman"/>
          <w:color w:val="000000"/>
          <w:sz w:val="24"/>
          <w:szCs w:val="24"/>
          <w:shd w:val="clear" w:color="auto" w:fill="FFFFFF"/>
        </w:rPr>
        <w:t>Symposium</w:t>
      </w:r>
      <w:r w:rsidRPr="00D17757">
        <w:rPr>
          <w:rFonts w:ascii="Times New Roman" w:hAnsi="Times New Roman" w:cs="Times New Roman"/>
          <w:sz w:val="24"/>
          <w:szCs w:val="24"/>
          <w:lang w:val="en-NZ"/>
        </w:rPr>
        <w:t>)</w:t>
      </w:r>
      <w:r w:rsidR="002005F5" w:rsidRPr="002005F5">
        <w:rPr>
          <w:noProof/>
        </w:rPr>
        <w:t xml:space="preserve"> </w:t>
      </w:r>
    </w:p>
    <w:p w:rsidR="00D17757" w:rsidRPr="00D17757" w:rsidRDefault="002005F5" w:rsidP="00F4439A">
      <w:pPr>
        <w:bidi w:val="0"/>
        <w:spacing w:line="240" w:lineRule="auto"/>
        <w:jc w:val="center"/>
        <w:rPr>
          <w:lang w:val="en-NZ" w:bidi="ar-JO"/>
        </w:rPr>
      </w:pPr>
      <w:r>
        <w:rPr>
          <w:noProof/>
        </w:rPr>
        <w:lastRenderedPageBreak/>
        <w:drawing>
          <wp:inline distT="0" distB="0" distL="0" distR="0">
            <wp:extent cx="2334459" cy="3020324"/>
            <wp:effectExtent l="0" t="0" r="8890" b="8890"/>
            <wp:docPr id="8" name="Picture 5" descr="C:\Users\User\Pictures\12041811_775103945954890_19158737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12041811_775103945954890_1915873745_n.jpg"/>
                    <pic:cNvPicPr>
                      <a:picLocks noChangeAspect="1" noChangeArrowheads="1"/>
                    </pic:cNvPicPr>
                  </pic:nvPicPr>
                  <pic:blipFill>
                    <a:blip r:embed="rId10" cstate="print"/>
                    <a:srcRect/>
                    <a:stretch>
                      <a:fillRect/>
                    </a:stretch>
                  </pic:blipFill>
                  <pic:spPr bwMode="auto">
                    <a:xfrm>
                      <a:off x="0" y="0"/>
                      <a:ext cx="2335652" cy="3021868"/>
                    </a:xfrm>
                    <a:prstGeom prst="rect">
                      <a:avLst/>
                    </a:prstGeom>
                    <a:noFill/>
                    <a:ln w="9525">
                      <a:noFill/>
                      <a:miter lim="800000"/>
                      <a:headEnd/>
                      <a:tailEnd/>
                    </a:ln>
                  </pic:spPr>
                </pic:pic>
              </a:graphicData>
            </a:graphic>
          </wp:inline>
        </w:drawing>
      </w:r>
    </w:p>
    <w:p w:rsidR="00063275" w:rsidRDefault="00063275">
      <w:pPr>
        <w:bidi w:val="0"/>
        <w:spacing w:line="240" w:lineRule="auto"/>
        <w:rPr>
          <w:lang w:val="en-NZ" w:bidi="ar-JO"/>
        </w:rPr>
      </w:pPr>
    </w:p>
    <w:p w:rsidR="00F6792A" w:rsidRDefault="00F6792A" w:rsidP="00F6792A">
      <w:pPr>
        <w:bidi w:val="0"/>
        <w:spacing w:line="240" w:lineRule="auto"/>
        <w:rPr>
          <w:lang w:val="en-NZ" w:bidi="ar-JO"/>
        </w:rPr>
      </w:pPr>
      <w:bookmarkStart w:id="0" w:name="_GoBack"/>
    </w:p>
    <w:bookmarkEnd w:id="0"/>
    <w:p w:rsidR="00F6792A" w:rsidRDefault="00F6792A" w:rsidP="00F6792A">
      <w:pPr>
        <w:bidi w:val="0"/>
        <w:spacing w:line="240" w:lineRule="auto"/>
        <w:rPr>
          <w:lang w:val="en-NZ" w:bidi="ar-JO"/>
        </w:rPr>
      </w:pPr>
    </w:p>
    <w:p w:rsidR="00F6792A" w:rsidRPr="0014050D" w:rsidRDefault="00F6792A" w:rsidP="00F6792A">
      <w:pPr>
        <w:bidi w:val="0"/>
        <w:rPr>
          <w:rFonts w:asciiTheme="minorBidi" w:hAnsiTheme="minorBidi"/>
          <w:sz w:val="20"/>
          <w:szCs w:val="20"/>
        </w:rPr>
      </w:pPr>
      <w:r w:rsidRPr="0014050D">
        <w:rPr>
          <w:rFonts w:asciiTheme="minorBidi" w:hAnsiTheme="minorBidi"/>
          <w:b/>
          <w:sz w:val="20"/>
          <w:szCs w:val="20"/>
          <w:lang w:bidi="ar-JO"/>
        </w:rPr>
        <w:t>Influencing parental education among Maternal-Infant healthcare providers working in remote rural</w:t>
      </w:r>
    </w:p>
    <w:p w:rsidR="00F6792A" w:rsidRPr="0014050D" w:rsidRDefault="00F6792A" w:rsidP="00F6792A">
      <w:pPr>
        <w:bidi w:val="0"/>
        <w:rPr>
          <w:rFonts w:asciiTheme="minorBidi" w:hAnsiTheme="minorBidi"/>
          <w:sz w:val="20"/>
          <w:szCs w:val="20"/>
        </w:rPr>
      </w:pPr>
    </w:p>
    <w:p w:rsidR="00F6792A" w:rsidRPr="0014050D" w:rsidRDefault="00F6792A" w:rsidP="00F6792A">
      <w:pPr>
        <w:bidi w:val="0"/>
        <w:rPr>
          <w:rFonts w:asciiTheme="minorBidi" w:hAnsiTheme="minorBidi"/>
          <w:sz w:val="20"/>
          <w:szCs w:val="20"/>
          <w:vertAlign w:val="superscript"/>
        </w:rPr>
      </w:pPr>
      <w:proofErr w:type="spellStart"/>
      <w:r w:rsidRPr="0014050D">
        <w:rPr>
          <w:rFonts w:asciiTheme="minorBidi" w:hAnsiTheme="minorBidi"/>
          <w:sz w:val="20"/>
          <w:szCs w:val="20"/>
        </w:rPr>
        <w:t>Shereen</w:t>
      </w:r>
      <w:proofErr w:type="spellEnd"/>
      <w:r w:rsidRPr="0014050D">
        <w:rPr>
          <w:rFonts w:asciiTheme="minorBidi" w:hAnsiTheme="minorBidi"/>
          <w:sz w:val="20"/>
          <w:szCs w:val="20"/>
        </w:rPr>
        <w:t xml:space="preserve"> M </w:t>
      </w:r>
      <w:proofErr w:type="spellStart"/>
      <w:r w:rsidRPr="0014050D">
        <w:rPr>
          <w:rFonts w:asciiTheme="minorBidi" w:hAnsiTheme="minorBidi"/>
          <w:sz w:val="20"/>
          <w:szCs w:val="20"/>
        </w:rPr>
        <w:t>Hamadneh</w:t>
      </w:r>
      <w:proofErr w:type="spellEnd"/>
    </w:p>
    <w:p w:rsidR="00F6792A" w:rsidRPr="0014050D" w:rsidRDefault="00F6792A" w:rsidP="00F6792A">
      <w:pPr>
        <w:pStyle w:val="Affiliation"/>
        <w:jc w:val="left"/>
        <w:rPr>
          <w:rFonts w:asciiTheme="minorBidi" w:hAnsiTheme="minorBidi" w:cstheme="minorBidi"/>
          <w:i/>
        </w:rPr>
      </w:pPr>
      <w:r w:rsidRPr="0014050D">
        <w:rPr>
          <w:rFonts w:asciiTheme="minorBidi" w:hAnsiTheme="minorBidi" w:cstheme="minorBidi"/>
          <w:i/>
        </w:rPr>
        <w:t>Department of Maternal Child Health, Princess Salma Faculty of Nursing, Al-</w:t>
      </w:r>
      <w:proofErr w:type="spellStart"/>
      <w:r w:rsidRPr="0014050D">
        <w:rPr>
          <w:rFonts w:asciiTheme="minorBidi" w:hAnsiTheme="minorBidi" w:cstheme="minorBidi"/>
          <w:i/>
        </w:rPr>
        <w:t>Albayt</w:t>
      </w:r>
      <w:proofErr w:type="spellEnd"/>
      <w:r w:rsidRPr="0014050D">
        <w:rPr>
          <w:rFonts w:asciiTheme="minorBidi" w:hAnsiTheme="minorBidi" w:cstheme="minorBidi"/>
          <w:i/>
        </w:rPr>
        <w:t xml:space="preserve"> University, </w:t>
      </w:r>
      <w:proofErr w:type="spellStart"/>
      <w:r w:rsidRPr="0014050D">
        <w:rPr>
          <w:rFonts w:asciiTheme="minorBidi" w:hAnsiTheme="minorBidi" w:cstheme="minorBidi"/>
          <w:i/>
        </w:rPr>
        <w:t>Mafraq</w:t>
      </w:r>
      <w:proofErr w:type="spellEnd"/>
      <w:r w:rsidRPr="0014050D">
        <w:rPr>
          <w:rFonts w:asciiTheme="minorBidi" w:hAnsiTheme="minorBidi" w:cstheme="minorBidi"/>
          <w:i/>
        </w:rPr>
        <w:t>, Jordan</w:t>
      </w:r>
    </w:p>
    <w:p w:rsidR="00F6792A" w:rsidRPr="0014050D" w:rsidRDefault="00F6792A" w:rsidP="00F6792A">
      <w:pPr>
        <w:pStyle w:val="Affiliation"/>
        <w:jc w:val="left"/>
        <w:rPr>
          <w:rFonts w:asciiTheme="minorBidi" w:hAnsiTheme="minorBidi" w:cstheme="minorBidi"/>
          <w:i/>
        </w:rPr>
      </w:pPr>
      <w:r w:rsidRPr="0014050D">
        <w:rPr>
          <w:rFonts w:asciiTheme="minorBidi" w:hAnsiTheme="minorBidi" w:cstheme="minorBidi"/>
          <w:i/>
        </w:rPr>
        <w:t>Happy Baby and Happy Family NGO, Jordan</w:t>
      </w:r>
    </w:p>
    <w:p w:rsidR="00F6792A" w:rsidRPr="0014050D" w:rsidRDefault="00F6792A" w:rsidP="00F6792A">
      <w:pPr>
        <w:pStyle w:val="Affiliation"/>
        <w:jc w:val="left"/>
        <w:rPr>
          <w:rFonts w:asciiTheme="minorBidi" w:hAnsiTheme="minorBidi" w:cstheme="minorBidi"/>
        </w:rPr>
      </w:pPr>
    </w:p>
    <w:p w:rsidR="00F6792A" w:rsidRPr="0014050D" w:rsidRDefault="00F6792A" w:rsidP="00F6792A">
      <w:pPr>
        <w:tabs>
          <w:tab w:val="left" w:pos="5580"/>
        </w:tabs>
        <w:bidi w:val="0"/>
        <w:spacing w:line="360" w:lineRule="auto"/>
        <w:rPr>
          <w:rFonts w:asciiTheme="minorBidi" w:hAnsiTheme="minorBidi"/>
          <w:sz w:val="20"/>
          <w:szCs w:val="20"/>
        </w:rPr>
      </w:pPr>
      <w:r w:rsidRPr="0014050D">
        <w:rPr>
          <w:rStyle w:val="StyleAbstractItalicChar"/>
          <w:rFonts w:asciiTheme="minorBidi" w:hAnsiTheme="minorBidi" w:cstheme="minorBidi"/>
          <w:sz w:val="20"/>
          <w:szCs w:val="20"/>
        </w:rPr>
        <w:t>Abstract</w:t>
      </w:r>
      <w:r w:rsidRPr="0014050D">
        <w:rPr>
          <w:rFonts w:asciiTheme="minorBidi" w:hAnsiTheme="minorBidi"/>
          <w:sz w:val="20"/>
          <w:szCs w:val="20"/>
        </w:rPr>
        <w:t xml:space="preserve"> </w:t>
      </w:r>
    </w:p>
    <w:p w:rsidR="00F6792A" w:rsidRDefault="00F6792A" w:rsidP="00F6792A">
      <w:pPr>
        <w:autoSpaceDE w:val="0"/>
        <w:autoSpaceDN w:val="0"/>
        <w:bidi w:val="0"/>
        <w:adjustRightInd w:val="0"/>
        <w:spacing w:line="360" w:lineRule="auto"/>
        <w:rPr>
          <w:rFonts w:asciiTheme="minorBidi" w:eastAsia="Times New Roman" w:hAnsiTheme="minorBidi"/>
          <w:lang w:bidi="ar-JO"/>
        </w:rPr>
      </w:pPr>
      <w:r w:rsidRPr="0014050D">
        <w:rPr>
          <w:rFonts w:asciiTheme="minorBidi" w:eastAsia="Times New Roman" w:hAnsiTheme="minorBidi"/>
          <w:b/>
          <w:bCs/>
        </w:rPr>
        <w:t>Background:</w:t>
      </w:r>
      <w:r>
        <w:rPr>
          <w:rFonts w:asciiTheme="minorBidi" w:eastAsia="Times New Roman" w:hAnsiTheme="minorBidi"/>
        </w:rPr>
        <w:t xml:space="preserve"> </w:t>
      </w:r>
      <w:r w:rsidRPr="0014050D">
        <w:rPr>
          <w:rFonts w:asciiTheme="minorBidi" w:eastAsia="Times New Roman" w:hAnsiTheme="minorBidi"/>
          <w:sz w:val="20"/>
          <w:szCs w:val="20"/>
        </w:rPr>
        <w:t>In</w:t>
      </w:r>
      <w:r w:rsidRPr="0014050D">
        <w:rPr>
          <w:rFonts w:asciiTheme="minorBidi" w:hAnsiTheme="minorBidi"/>
          <w:sz w:val="20"/>
          <w:szCs w:val="20"/>
        </w:rPr>
        <w:t xml:space="preserve"> Jordan, high-risk infant care practices lead to sudden and unexpected deaths. Parents </w:t>
      </w:r>
      <w:r>
        <w:rPr>
          <w:rFonts w:asciiTheme="minorBidi" w:hAnsiTheme="minorBidi"/>
        </w:rPr>
        <w:t xml:space="preserve">seem to be </w:t>
      </w:r>
      <w:r w:rsidRPr="0014050D">
        <w:rPr>
          <w:rFonts w:asciiTheme="minorBidi" w:hAnsiTheme="minorBidi"/>
          <w:sz w:val="20"/>
          <w:szCs w:val="20"/>
        </w:rPr>
        <w:t>unaware of these associated risk factors, which appear to be common among families living in remote areas</w:t>
      </w:r>
      <w:r>
        <w:rPr>
          <w:rFonts w:asciiTheme="minorBidi" w:hAnsiTheme="minorBidi"/>
        </w:rPr>
        <w:t>, including Bedouins and refugees</w:t>
      </w:r>
      <w:r w:rsidRPr="0014050D">
        <w:rPr>
          <w:rFonts w:asciiTheme="minorBidi" w:hAnsiTheme="minorBidi"/>
          <w:sz w:val="20"/>
          <w:szCs w:val="20"/>
        </w:rPr>
        <w:t>. E</w:t>
      </w:r>
      <w:r w:rsidRPr="0014050D">
        <w:rPr>
          <w:rFonts w:asciiTheme="minorBidi" w:eastAsia="Times New Roman" w:hAnsiTheme="minorBidi"/>
          <w:sz w:val="20"/>
          <w:szCs w:val="20"/>
        </w:rPr>
        <w:t xml:space="preserve">ducating families and changing their </w:t>
      </w:r>
      <w:r w:rsidRPr="0014050D">
        <w:rPr>
          <w:rFonts w:asciiTheme="minorBidi" w:hAnsiTheme="minorBidi"/>
          <w:sz w:val="20"/>
          <w:szCs w:val="20"/>
        </w:rPr>
        <w:t>high-risk</w:t>
      </w:r>
      <w:r w:rsidRPr="0014050D">
        <w:rPr>
          <w:rFonts w:asciiTheme="minorBidi" w:eastAsia="Times New Roman" w:hAnsiTheme="minorBidi"/>
          <w:sz w:val="20"/>
          <w:szCs w:val="20"/>
        </w:rPr>
        <w:t xml:space="preserve"> practices can enhance infant survival.</w:t>
      </w:r>
      <w:r w:rsidRPr="0014050D">
        <w:rPr>
          <w:rFonts w:asciiTheme="minorBidi" w:hAnsiTheme="minorBidi"/>
          <w:sz w:val="20"/>
          <w:szCs w:val="20"/>
        </w:rPr>
        <w:t xml:space="preserve"> </w:t>
      </w:r>
    </w:p>
    <w:p w:rsidR="00F6792A" w:rsidRDefault="00F6792A" w:rsidP="00F6792A">
      <w:pPr>
        <w:autoSpaceDE w:val="0"/>
        <w:autoSpaceDN w:val="0"/>
        <w:bidi w:val="0"/>
        <w:adjustRightInd w:val="0"/>
        <w:spacing w:line="360" w:lineRule="auto"/>
        <w:rPr>
          <w:rFonts w:asciiTheme="minorBidi" w:eastAsia="Times New Roman" w:hAnsiTheme="minorBidi"/>
        </w:rPr>
      </w:pPr>
      <w:r w:rsidRPr="0014050D">
        <w:rPr>
          <w:rFonts w:asciiTheme="minorBidi" w:eastAsia="Times New Roman" w:hAnsiTheme="minorBidi"/>
          <w:b/>
          <w:bCs/>
          <w:lang w:bidi="ar-JO"/>
        </w:rPr>
        <w:t>Aim:</w:t>
      </w:r>
      <w:r>
        <w:rPr>
          <w:rFonts w:asciiTheme="minorBidi" w:eastAsia="Times New Roman" w:hAnsiTheme="minorBidi"/>
          <w:lang w:bidi="ar-JO"/>
        </w:rPr>
        <w:t xml:space="preserve"> </w:t>
      </w:r>
      <w:r w:rsidRPr="0014050D">
        <w:rPr>
          <w:rFonts w:asciiTheme="minorBidi" w:eastAsia="Times New Roman" w:hAnsiTheme="minorBidi"/>
          <w:sz w:val="20"/>
          <w:szCs w:val="20"/>
          <w:lang w:bidi="ar-JO"/>
        </w:rPr>
        <w:t>The aim of this study was t</w:t>
      </w:r>
      <w:r w:rsidRPr="0014050D">
        <w:rPr>
          <w:rStyle w:val="apple-style-span"/>
          <w:rFonts w:asciiTheme="minorBidi" w:eastAsia="Times New Roman" w:hAnsiTheme="minorBidi"/>
          <w:sz w:val="20"/>
          <w:szCs w:val="20"/>
        </w:rPr>
        <w:t xml:space="preserve">o determine whether providing an education </w:t>
      </w:r>
      <w:r w:rsidRPr="0014050D">
        <w:rPr>
          <w:rFonts w:asciiTheme="minorBidi" w:eastAsia="Times New Roman" w:hAnsiTheme="minorBidi"/>
          <w:sz w:val="20"/>
          <w:szCs w:val="20"/>
        </w:rPr>
        <w:t>campaign</w:t>
      </w:r>
      <w:r w:rsidRPr="0014050D">
        <w:rPr>
          <w:rStyle w:val="apple-style-span"/>
          <w:rFonts w:asciiTheme="minorBidi" w:eastAsia="Times New Roman" w:hAnsiTheme="minorBidi"/>
          <w:sz w:val="20"/>
          <w:szCs w:val="20"/>
        </w:rPr>
        <w:t xml:space="preserve"> on safe infant care would encourage maternal-infant health providers working in remote areas to revise their family education and training practices regarding this topic. </w:t>
      </w:r>
    </w:p>
    <w:p w:rsidR="00F6792A" w:rsidRPr="0014050D" w:rsidRDefault="00F6792A" w:rsidP="00F6792A">
      <w:pPr>
        <w:autoSpaceDE w:val="0"/>
        <w:autoSpaceDN w:val="0"/>
        <w:bidi w:val="0"/>
        <w:adjustRightInd w:val="0"/>
        <w:spacing w:line="360" w:lineRule="auto"/>
        <w:rPr>
          <w:rStyle w:val="apple-style-span"/>
          <w:rFonts w:asciiTheme="minorBidi" w:eastAsia="Times New Roman" w:hAnsiTheme="minorBidi"/>
          <w:sz w:val="20"/>
          <w:szCs w:val="20"/>
          <w:lang w:bidi="ar-JO"/>
        </w:rPr>
      </w:pPr>
      <w:r w:rsidRPr="0014050D">
        <w:rPr>
          <w:rFonts w:asciiTheme="minorBidi" w:eastAsia="Times New Roman" w:hAnsiTheme="minorBidi"/>
          <w:b/>
          <w:bCs/>
        </w:rPr>
        <w:t>Method:</w:t>
      </w:r>
      <w:r>
        <w:rPr>
          <w:rFonts w:asciiTheme="minorBidi" w:eastAsia="Times New Roman" w:hAnsiTheme="minorBidi"/>
        </w:rPr>
        <w:t xml:space="preserve"> </w:t>
      </w:r>
      <w:r w:rsidRPr="0014050D">
        <w:rPr>
          <w:rFonts w:asciiTheme="minorBidi" w:eastAsia="Times New Roman" w:hAnsiTheme="minorBidi"/>
          <w:sz w:val="20"/>
          <w:szCs w:val="20"/>
        </w:rPr>
        <w:t xml:space="preserve">The study evaluated the impact of the campaign on a sample of 100 </w:t>
      </w:r>
      <w:r>
        <w:rPr>
          <w:rStyle w:val="apple-style-span"/>
          <w:rFonts w:asciiTheme="minorBidi" w:eastAsia="Times New Roman" w:hAnsiTheme="minorBidi"/>
        </w:rPr>
        <w:t>maternal-</w:t>
      </w:r>
      <w:r w:rsidRPr="0014050D">
        <w:rPr>
          <w:rStyle w:val="apple-style-span"/>
          <w:rFonts w:asciiTheme="minorBidi" w:eastAsia="Times New Roman" w:hAnsiTheme="minorBidi"/>
          <w:sz w:val="20"/>
          <w:szCs w:val="20"/>
        </w:rPr>
        <w:t>infant healthcare providers</w:t>
      </w:r>
      <w:r w:rsidRPr="0014050D">
        <w:rPr>
          <w:rFonts w:asciiTheme="minorBidi" w:eastAsia="Times New Roman" w:hAnsiTheme="minorBidi"/>
          <w:sz w:val="20"/>
          <w:szCs w:val="20"/>
        </w:rPr>
        <w:t xml:space="preserve"> working in remote areas in Jordan. A standardized pre- and post-survey study was conducted, which addressed how confident </w:t>
      </w:r>
      <w:r w:rsidRPr="0014050D">
        <w:rPr>
          <w:rStyle w:val="apple-style-span"/>
          <w:rFonts w:asciiTheme="minorBidi" w:eastAsia="Times New Roman" w:hAnsiTheme="minorBidi"/>
          <w:sz w:val="20"/>
          <w:szCs w:val="20"/>
        </w:rPr>
        <w:t>healthcare providers</w:t>
      </w:r>
      <w:r w:rsidRPr="0014050D">
        <w:rPr>
          <w:rFonts w:asciiTheme="minorBidi" w:eastAsia="Times New Roman" w:hAnsiTheme="minorBidi"/>
          <w:sz w:val="20"/>
          <w:szCs w:val="20"/>
        </w:rPr>
        <w:t xml:space="preserve"> were about their current knowledge regarding recommended infant practices care. It also explored </w:t>
      </w:r>
      <w:r w:rsidRPr="0014050D">
        <w:rPr>
          <w:rFonts w:asciiTheme="minorBidi" w:eastAsia="Times New Roman" w:hAnsiTheme="minorBidi"/>
          <w:sz w:val="20"/>
          <w:szCs w:val="20"/>
        </w:rPr>
        <w:lastRenderedPageBreak/>
        <w:t xml:space="preserve">how often they access to professional resources to update their knowledge, and the regularity of parents’ education. </w:t>
      </w:r>
    </w:p>
    <w:p w:rsidR="00F6792A" w:rsidRDefault="00F6792A" w:rsidP="00F6792A">
      <w:pPr>
        <w:bidi w:val="0"/>
        <w:spacing w:line="360" w:lineRule="auto"/>
        <w:rPr>
          <w:rFonts w:asciiTheme="minorBidi" w:hAnsiTheme="minorBidi"/>
        </w:rPr>
      </w:pPr>
      <w:r w:rsidRPr="0014050D">
        <w:rPr>
          <w:rFonts w:asciiTheme="minorBidi" w:eastAsia="Times New Roman" w:hAnsiTheme="minorBidi"/>
          <w:b/>
          <w:bCs/>
          <w:sz w:val="20"/>
          <w:szCs w:val="20"/>
        </w:rPr>
        <w:t>Results:</w:t>
      </w:r>
      <w:r w:rsidRPr="0014050D">
        <w:rPr>
          <w:rFonts w:asciiTheme="minorBidi" w:eastAsia="Times New Roman" w:hAnsiTheme="minorBidi"/>
          <w:sz w:val="20"/>
          <w:szCs w:val="20"/>
        </w:rPr>
        <w:t xml:space="preserve"> </w:t>
      </w:r>
      <w:r w:rsidRPr="0014050D">
        <w:rPr>
          <w:rFonts w:asciiTheme="minorBidi" w:hAnsiTheme="minorBidi"/>
          <w:sz w:val="20"/>
          <w:szCs w:val="20"/>
          <w:lang w:bidi="ar-JO"/>
        </w:rPr>
        <w:t xml:space="preserve">Unlike in-city </w:t>
      </w:r>
      <w:r w:rsidRPr="0014050D">
        <w:rPr>
          <w:rStyle w:val="apple-style-span"/>
          <w:rFonts w:asciiTheme="minorBidi" w:eastAsia="Times New Roman" w:hAnsiTheme="minorBidi"/>
          <w:sz w:val="20"/>
          <w:szCs w:val="20"/>
        </w:rPr>
        <w:t>healthcare providers, it was difficult to target those working in remote rural areas, therefore, volunteers passing education messages was the most suitable strategy for this intervention.</w:t>
      </w:r>
      <w:r w:rsidRPr="0014050D">
        <w:rPr>
          <w:rFonts w:asciiTheme="minorBidi" w:eastAsia="Times New Roman" w:hAnsiTheme="minorBidi"/>
          <w:b/>
          <w:bCs/>
          <w:sz w:val="20"/>
          <w:szCs w:val="20"/>
        </w:rPr>
        <w:t xml:space="preserve"> </w:t>
      </w:r>
      <w:r w:rsidRPr="0014050D">
        <w:rPr>
          <w:rFonts w:asciiTheme="minorBidi" w:eastAsia="Times New Roman" w:hAnsiTheme="minorBidi"/>
          <w:sz w:val="20"/>
          <w:szCs w:val="20"/>
        </w:rPr>
        <w:t xml:space="preserve">The ISC resulted on increasing infant healthcare providers’ knowledge of recommended infant care practices, with a significant improvement in accessing appropriate professional information resources. Healthcare provider's Feeling more confident about the recommended knowledge showed remarkable enhancement on advice to families regarding safe infant care practices. </w:t>
      </w:r>
    </w:p>
    <w:p w:rsidR="00F6792A" w:rsidRPr="00E91BC9" w:rsidRDefault="00F6792A" w:rsidP="00F6792A">
      <w:pPr>
        <w:bidi w:val="0"/>
        <w:spacing w:line="360" w:lineRule="auto"/>
        <w:rPr>
          <w:sz w:val="24"/>
          <w:szCs w:val="24"/>
          <w:lang w:eastAsia="en-AU"/>
        </w:rPr>
      </w:pPr>
      <w:r w:rsidRPr="00D76EAC">
        <w:rPr>
          <w:rFonts w:asciiTheme="minorBidi" w:hAnsiTheme="minorBidi"/>
          <w:sz w:val="20"/>
          <w:szCs w:val="20"/>
        </w:rPr>
        <w:t>The knowledge that was gained from the process of developing and implementing the SIC campaign in rural areas has the potential value of providing a stimulus for spread in other similar locations in developing countries.</w:t>
      </w:r>
      <w:r w:rsidRPr="00D76EAC">
        <w:rPr>
          <w:rFonts w:asciiTheme="minorBidi" w:hAnsiTheme="minorBidi"/>
          <w:sz w:val="20"/>
          <w:szCs w:val="20"/>
          <w:vertAlign w:val="superscript"/>
        </w:rPr>
        <w:t xml:space="preserve"> </w:t>
      </w:r>
      <w:r w:rsidRPr="00D76EAC">
        <w:rPr>
          <w:rFonts w:asciiTheme="minorBidi" w:eastAsia="Times New Roman" w:hAnsiTheme="minorBidi"/>
          <w:sz w:val="20"/>
          <w:szCs w:val="20"/>
        </w:rPr>
        <w:t>Especially with the current war situation, that led to increasing numbers of refugees and Bedouins, who leaving their homes and going to live in remote and isolated areas</w:t>
      </w:r>
      <w:r>
        <w:rPr>
          <w:rFonts w:eastAsia="Times New Roman"/>
          <w:sz w:val="24"/>
          <w:szCs w:val="24"/>
        </w:rPr>
        <w:t>.</w:t>
      </w:r>
    </w:p>
    <w:p w:rsidR="00F6792A" w:rsidRPr="0014050D" w:rsidRDefault="00F6792A" w:rsidP="00F6792A">
      <w:pPr>
        <w:bidi w:val="0"/>
        <w:spacing w:line="360" w:lineRule="auto"/>
        <w:rPr>
          <w:rFonts w:asciiTheme="minorBidi" w:eastAsia="Times New Roman" w:hAnsiTheme="minorBidi"/>
          <w:sz w:val="20"/>
          <w:szCs w:val="20"/>
        </w:rPr>
      </w:pPr>
      <w:r w:rsidRPr="0014050D">
        <w:rPr>
          <w:rFonts w:asciiTheme="minorBidi" w:eastAsia="Times New Roman" w:hAnsiTheme="minorBidi"/>
          <w:b/>
          <w:bCs/>
          <w:sz w:val="20"/>
          <w:szCs w:val="20"/>
        </w:rPr>
        <w:t>Conclusions:</w:t>
      </w:r>
      <w:r w:rsidRPr="0014050D">
        <w:rPr>
          <w:rFonts w:asciiTheme="minorBidi" w:eastAsia="Times New Roman" w:hAnsiTheme="minorBidi"/>
          <w:sz w:val="20"/>
          <w:szCs w:val="20"/>
        </w:rPr>
        <w:t xml:space="preserve"> Healthcare providers working in rural and remote areas were identified as an effective education and training group on health promotion programs of their local community. Reinforcement is recommended for continued professional development. Stakeholders need to create policies and procedures for the enhancement of the role of healthcare providers as educators of parents and families in remote areas.</w:t>
      </w:r>
    </w:p>
    <w:p w:rsidR="00F6792A" w:rsidRPr="0014050D" w:rsidRDefault="00F6792A" w:rsidP="00F6792A">
      <w:pPr>
        <w:bidi w:val="0"/>
        <w:spacing w:line="360" w:lineRule="auto"/>
        <w:rPr>
          <w:rFonts w:asciiTheme="minorBidi" w:hAnsiTheme="minorBidi"/>
          <w:i/>
          <w:iCs/>
          <w:sz w:val="20"/>
          <w:szCs w:val="20"/>
        </w:rPr>
      </w:pPr>
    </w:p>
    <w:p w:rsidR="00F6792A" w:rsidRPr="0014050D" w:rsidRDefault="00F6792A" w:rsidP="00F6792A">
      <w:pPr>
        <w:bidi w:val="0"/>
        <w:spacing w:line="360" w:lineRule="auto"/>
        <w:rPr>
          <w:rStyle w:val="apple-style-span"/>
          <w:rFonts w:asciiTheme="minorBidi" w:hAnsiTheme="minorBidi"/>
          <w:sz w:val="20"/>
          <w:szCs w:val="20"/>
        </w:rPr>
      </w:pPr>
      <w:r w:rsidRPr="0014050D">
        <w:rPr>
          <w:rFonts w:asciiTheme="minorBidi" w:hAnsiTheme="minorBidi"/>
          <w:b/>
          <w:bCs/>
          <w:sz w:val="20"/>
          <w:szCs w:val="20"/>
        </w:rPr>
        <w:t>Keywords</w:t>
      </w:r>
      <w:r w:rsidRPr="0014050D">
        <w:rPr>
          <w:rFonts w:asciiTheme="minorBidi" w:hAnsiTheme="minorBidi"/>
          <w:sz w:val="20"/>
          <w:szCs w:val="20"/>
        </w:rPr>
        <w:t xml:space="preserve">: </w:t>
      </w:r>
      <w:r w:rsidRPr="0014050D">
        <w:rPr>
          <w:rStyle w:val="apple-style-span"/>
          <w:rFonts w:asciiTheme="minorBidi" w:hAnsiTheme="minorBidi"/>
          <w:sz w:val="20"/>
          <w:szCs w:val="20"/>
        </w:rPr>
        <w:t xml:space="preserve">infant care </w:t>
      </w:r>
      <w:r w:rsidRPr="0014050D">
        <w:rPr>
          <w:rFonts w:asciiTheme="minorBidi" w:hAnsiTheme="minorBidi"/>
          <w:sz w:val="20"/>
          <w:szCs w:val="20"/>
        </w:rPr>
        <w:t>practices</w:t>
      </w:r>
      <w:r w:rsidRPr="0014050D">
        <w:rPr>
          <w:rStyle w:val="apple-style-span"/>
          <w:rFonts w:asciiTheme="minorBidi" w:hAnsiTheme="minorBidi"/>
          <w:sz w:val="20"/>
          <w:szCs w:val="20"/>
        </w:rPr>
        <w:t xml:space="preserve">, health promotion, rural areas, learning strategies, Bedouins, refugees. </w:t>
      </w:r>
    </w:p>
    <w:p w:rsidR="00F6792A" w:rsidRPr="00F6792A" w:rsidRDefault="00F6792A" w:rsidP="00F6792A">
      <w:pPr>
        <w:bidi w:val="0"/>
        <w:spacing w:line="240" w:lineRule="auto"/>
        <w:rPr>
          <w:lang w:bidi="ar-JO"/>
        </w:rPr>
      </w:pPr>
    </w:p>
    <w:sectPr w:rsidR="00F6792A" w:rsidRPr="00F6792A" w:rsidSect="0014348E">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894" w:rsidRDefault="00AE7894" w:rsidP="002005F5">
      <w:pPr>
        <w:spacing w:after="0" w:line="240" w:lineRule="auto"/>
      </w:pPr>
      <w:r>
        <w:separator/>
      </w:r>
    </w:p>
  </w:endnote>
  <w:endnote w:type="continuationSeparator" w:id="0">
    <w:p w:rsidR="00AE7894" w:rsidRDefault="00AE7894" w:rsidP="00200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609220"/>
      <w:docPartObj>
        <w:docPartGallery w:val="Page Numbers (Bottom of Page)"/>
        <w:docPartUnique/>
      </w:docPartObj>
    </w:sdtPr>
    <w:sdtEndPr/>
    <w:sdtContent>
      <w:p w:rsidR="002005F5" w:rsidRDefault="00AE7894" w:rsidP="002005F5">
        <w:pPr>
          <w:pStyle w:val="Footer"/>
          <w:bidi w:val="0"/>
        </w:pPr>
        <w:r>
          <w:fldChar w:fldCharType="begin"/>
        </w:r>
        <w:r>
          <w:instrText xml:space="preserve"> PAGE   \* MERGEFORMAT </w:instrText>
        </w:r>
        <w:r>
          <w:fldChar w:fldCharType="separate"/>
        </w:r>
        <w:r w:rsidR="00F6792A">
          <w:rPr>
            <w:noProof/>
          </w:rPr>
          <w:t>3</w:t>
        </w:r>
        <w:r>
          <w:rPr>
            <w:noProof/>
          </w:rPr>
          <w:fldChar w:fldCharType="end"/>
        </w:r>
      </w:p>
    </w:sdtContent>
  </w:sdt>
  <w:p w:rsidR="002005F5" w:rsidRDefault="002005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894" w:rsidRDefault="00AE7894" w:rsidP="002005F5">
      <w:pPr>
        <w:spacing w:after="0" w:line="240" w:lineRule="auto"/>
      </w:pPr>
      <w:r>
        <w:separator/>
      </w:r>
    </w:p>
  </w:footnote>
  <w:footnote w:type="continuationSeparator" w:id="0">
    <w:p w:rsidR="00AE7894" w:rsidRDefault="00AE7894" w:rsidP="002005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757"/>
    <w:rsid w:val="0000699E"/>
    <w:rsid w:val="00012722"/>
    <w:rsid w:val="00063275"/>
    <w:rsid w:val="00090443"/>
    <w:rsid w:val="000D5634"/>
    <w:rsid w:val="0014348E"/>
    <w:rsid w:val="001C2496"/>
    <w:rsid w:val="002005F5"/>
    <w:rsid w:val="004228FF"/>
    <w:rsid w:val="0047324A"/>
    <w:rsid w:val="00500DC9"/>
    <w:rsid w:val="0066726F"/>
    <w:rsid w:val="00674445"/>
    <w:rsid w:val="009B1B8E"/>
    <w:rsid w:val="00AE7894"/>
    <w:rsid w:val="00C07DC3"/>
    <w:rsid w:val="00C63CF3"/>
    <w:rsid w:val="00C83B81"/>
    <w:rsid w:val="00CE2024"/>
    <w:rsid w:val="00D17757"/>
    <w:rsid w:val="00DE1524"/>
    <w:rsid w:val="00F4439A"/>
    <w:rsid w:val="00F679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17757"/>
    <w:rPr>
      <w:rFonts w:cs="Times New Roman"/>
      <w:color w:val="0000FF"/>
      <w:u w:val="single"/>
    </w:rPr>
  </w:style>
  <w:style w:type="paragraph" w:styleId="NormalWeb">
    <w:name w:val="Normal (Web)"/>
    <w:basedOn w:val="Normal"/>
    <w:uiPriority w:val="99"/>
    <w:rsid w:val="00D17757"/>
    <w:pPr>
      <w:bidi w:val="0"/>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CE20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024"/>
    <w:rPr>
      <w:rFonts w:ascii="Tahoma" w:hAnsi="Tahoma" w:cs="Tahoma"/>
      <w:sz w:val="16"/>
      <w:szCs w:val="16"/>
    </w:rPr>
  </w:style>
  <w:style w:type="paragraph" w:styleId="Header">
    <w:name w:val="header"/>
    <w:basedOn w:val="Normal"/>
    <w:link w:val="HeaderChar"/>
    <w:uiPriority w:val="99"/>
    <w:semiHidden/>
    <w:unhideWhenUsed/>
    <w:rsid w:val="002005F5"/>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2005F5"/>
  </w:style>
  <w:style w:type="paragraph" w:styleId="Footer">
    <w:name w:val="footer"/>
    <w:basedOn w:val="Normal"/>
    <w:link w:val="FooterChar"/>
    <w:uiPriority w:val="99"/>
    <w:unhideWhenUsed/>
    <w:rsid w:val="002005F5"/>
    <w:pPr>
      <w:tabs>
        <w:tab w:val="center" w:pos="4153"/>
        <w:tab w:val="right" w:pos="8306"/>
      </w:tabs>
      <w:spacing w:after="0" w:line="240" w:lineRule="auto"/>
    </w:pPr>
  </w:style>
  <w:style w:type="character" w:customStyle="1" w:styleId="FooterChar">
    <w:name w:val="Footer Char"/>
    <w:basedOn w:val="DefaultParagraphFont"/>
    <w:link w:val="Footer"/>
    <w:uiPriority w:val="99"/>
    <w:rsid w:val="002005F5"/>
  </w:style>
  <w:style w:type="character" w:customStyle="1" w:styleId="apple-converted-space">
    <w:name w:val="apple-converted-space"/>
    <w:basedOn w:val="DefaultParagraphFont"/>
    <w:rsid w:val="00F4439A"/>
  </w:style>
  <w:style w:type="paragraph" w:customStyle="1" w:styleId="Affiliation">
    <w:name w:val="Affiliation"/>
    <w:rsid w:val="00F6792A"/>
    <w:pPr>
      <w:spacing w:after="0" w:line="240" w:lineRule="auto"/>
      <w:jc w:val="center"/>
    </w:pPr>
    <w:rPr>
      <w:rFonts w:ascii="Times New Roman" w:eastAsia="SimSun" w:hAnsi="Times New Roman" w:cs="Times New Roman"/>
      <w:sz w:val="20"/>
      <w:szCs w:val="20"/>
    </w:rPr>
  </w:style>
  <w:style w:type="paragraph" w:customStyle="1" w:styleId="StyleAbstractItalic">
    <w:name w:val="Style Abstract + Italic"/>
    <w:basedOn w:val="Normal"/>
    <w:link w:val="StyleAbstractItalicChar"/>
    <w:rsid w:val="00F6792A"/>
    <w:pPr>
      <w:bidi w:val="0"/>
      <w:spacing w:line="240" w:lineRule="auto"/>
      <w:jc w:val="both"/>
    </w:pPr>
    <w:rPr>
      <w:rFonts w:ascii="Times New Roman" w:eastAsia="MS Mincho" w:hAnsi="Times New Roman" w:cs="Times New Roman"/>
      <w:b/>
      <w:bCs/>
      <w:i/>
      <w:iCs/>
      <w:sz w:val="18"/>
      <w:szCs w:val="18"/>
    </w:rPr>
  </w:style>
  <w:style w:type="character" w:customStyle="1" w:styleId="StyleAbstractItalicChar">
    <w:name w:val="Style Abstract + Italic Char"/>
    <w:link w:val="StyleAbstractItalic"/>
    <w:locked/>
    <w:rsid w:val="00F6792A"/>
    <w:rPr>
      <w:rFonts w:ascii="Times New Roman" w:eastAsia="MS Mincho" w:hAnsi="Times New Roman" w:cs="Times New Roman"/>
      <w:b/>
      <w:bCs/>
      <w:i/>
      <w:iCs/>
      <w:sz w:val="18"/>
      <w:szCs w:val="18"/>
    </w:rPr>
  </w:style>
  <w:style w:type="character" w:customStyle="1" w:styleId="apple-style-span">
    <w:name w:val="apple-style-span"/>
    <w:basedOn w:val="DefaultParagraphFont"/>
    <w:uiPriority w:val="99"/>
    <w:rsid w:val="00F679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17757"/>
    <w:rPr>
      <w:rFonts w:cs="Times New Roman"/>
      <w:color w:val="0000FF"/>
      <w:u w:val="single"/>
    </w:rPr>
  </w:style>
  <w:style w:type="paragraph" w:styleId="NormalWeb">
    <w:name w:val="Normal (Web)"/>
    <w:basedOn w:val="Normal"/>
    <w:uiPriority w:val="99"/>
    <w:rsid w:val="00D17757"/>
    <w:pPr>
      <w:bidi w:val="0"/>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CE20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024"/>
    <w:rPr>
      <w:rFonts w:ascii="Tahoma" w:hAnsi="Tahoma" w:cs="Tahoma"/>
      <w:sz w:val="16"/>
      <w:szCs w:val="16"/>
    </w:rPr>
  </w:style>
  <w:style w:type="paragraph" w:styleId="Header">
    <w:name w:val="header"/>
    <w:basedOn w:val="Normal"/>
    <w:link w:val="HeaderChar"/>
    <w:uiPriority w:val="99"/>
    <w:semiHidden/>
    <w:unhideWhenUsed/>
    <w:rsid w:val="002005F5"/>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2005F5"/>
  </w:style>
  <w:style w:type="paragraph" w:styleId="Footer">
    <w:name w:val="footer"/>
    <w:basedOn w:val="Normal"/>
    <w:link w:val="FooterChar"/>
    <w:uiPriority w:val="99"/>
    <w:unhideWhenUsed/>
    <w:rsid w:val="002005F5"/>
    <w:pPr>
      <w:tabs>
        <w:tab w:val="center" w:pos="4153"/>
        <w:tab w:val="right" w:pos="8306"/>
      </w:tabs>
      <w:spacing w:after="0" w:line="240" w:lineRule="auto"/>
    </w:pPr>
  </w:style>
  <w:style w:type="character" w:customStyle="1" w:styleId="FooterChar">
    <w:name w:val="Footer Char"/>
    <w:basedOn w:val="DefaultParagraphFont"/>
    <w:link w:val="Footer"/>
    <w:uiPriority w:val="99"/>
    <w:rsid w:val="002005F5"/>
  </w:style>
  <w:style w:type="character" w:customStyle="1" w:styleId="apple-converted-space">
    <w:name w:val="apple-converted-space"/>
    <w:basedOn w:val="DefaultParagraphFont"/>
    <w:rsid w:val="00F4439A"/>
  </w:style>
  <w:style w:type="paragraph" w:customStyle="1" w:styleId="Affiliation">
    <w:name w:val="Affiliation"/>
    <w:rsid w:val="00F6792A"/>
    <w:pPr>
      <w:spacing w:after="0" w:line="240" w:lineRule="auto"/>
      <w:jc w:val="center"/>
    </w:pPr>
    <w:rPr>
      <w:rFonts w:ascii="Times New Roman" w:eastAsia="SimSun" w:hAnsi="Times New Roman" w:cs="Times New Roman"/>
      <w:sz w:val="20"/>
      <w:szCs w:val="20"/>
    </w:rPr>
  </w:style>
  <w:style w:type="paragraph" w:customStyle="1" w:styleId="StyleAbstractItalic">
    <w:name w:val="Style Abstract + Italic"/>
    <w:basedOn w:val="Normal"/>
    <w:link w:val="StyleAbstractItalicChar"/>
    <w:rsid w:val="00F6792A"/>
    <w:pPr>
      <w:bidi w:val="0"/>
      <w:spacing w:line="240" w:lineRule="auto"/>
      <w:jc w:val="both"/>
    </w:pPr>
    <w:rPr>
      <w:rFonts w:ascii="Times New Roman" w:eastAsia="MS Mincho" w:hAnsi="Times New Roman" w:cs="Times New Roman"/>
      <w:b/>
      <w:bCs/>
      <w:i/>
      <w:iCs/>
      <w:sz w:val="18"/>
      <w:szCs w:val="18"/>
    </w:rPr>
  </w:style>
  <w:style w:type="character" w:customStyle="1" w:styleId="StyleAbstractItalicChar">
    <w:name w:val="Style Abstract + Italic Char"/>
    <w:link w:val="StyleAbstractItalic"/>
    <w:locked/>
    <w:rsid w:val="00F6792A"/>
    <w:rPr>
      <w:rFonts w:ascii="Times New Roman" w:eastAsia="MS Mincho" w:hAnsi="Times New Roman" w:cs="Times New Roman"/>
      <w:b/>
      <w:bCs/>
      <w:i/>
      <w:iCs/>
      <w:sz w:val="18"/>
      <w:szCs w:val="18"/>
    </w:rPr>
  </w:style>
  <w:style w:type="character" w:customStyle="1" w:styleId="apple-style-span">
    <w:name w:val="apple-style-span"/>
    <w:basedOn w:val="DefaultParagraphFont"/>
    <w:uiPriority w:val="99"/>
    <w:rsid w:val="00F67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hereen_Hamadneh@yaho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linkedin.com/profile/view?id=1468333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2017-01-22T10:43:00Z</cp:lastPrinted>
  <dcterms:created xsi:type="dcterms:W3CDTF">2017-01-22T14:47:00Z</dcterms:created>
  <dcterms:modified xsi:type="dcterms:W3CDTF">2017-01-22T14:49:00Z</dcterms:modified>
</cp:coreProperties>
</file>