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1EB" w:rsidRDefault="009A0F74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9A0F74" w:rsidRDefault="009A0F74">
                  <w:pPr>
                    <w:rPr>
                      <w:lang w:val="en-IN"/>
                    </w:rPr>
                  </w:pPr>
                  <w:proofErr w:type="spellStart"/>
                  <w:r>
                    <w:rPr>
                      <w:lang w:val="en-IN"/>
                    </w:rPr>
                    <w:t>Dr.</w:t>
                  </w:r>
                  <w:proofErr w:type="spellEnd"/>
                  <w:r>
                    <w:rPr>
                      <w:lang w:val="en-IN"/>
                    </w:rPr>
                    <w:t xml:space="preserve"> Yeung Wai Hung</w:t>
                  </w:r>
                </w:p>
                <w:p w:rsidR="009A0F74" w:rsidRDefault="009A0F74">
                  <w:pPr>
                    <w:rPr>
                      <w:lang w:val="en-IN"/>
                    </w:rPr>
                  </w:pPr>
                  <w:r w:rsidRPr="007E05DC">
                    <w:rPr>
                      <w:rFonts w:ascii="Verdana" w:hAnsi="Verdana"/>
                      <w:i/>
                      <w:sz w:val="17"/>
                      <w:szCs w:val="17"/>
                    </w:rPr>
                    <w:t>MBBS(</w:t>
                  </w:r>
                  <w:r w:rsidRPr="007E05DC">
                    <w:rPr>
                      <w:rFonts w:ascii="Verdana" w:eastAsia="PMingLiU" w:hAnsi="Verdana"/>
                      <w:i/>
                      <w:sz w:val="17"/>
                      <w:szCs w:val="17"/>
                      <w:lang w:eastAsia="zh-TW"/>
                    </w:rPr>
                    <w:t xml:space="preserve">HK), </w:t>
                  </w:r>
                  <w:proofErr w:type="spellStart"/>
                  <w:r w:rsidRPr="007E05DC">
                    <w:rPr>
                      <w:rFonts w:ascii="Verdana" w:eastAsia="PMingLiU" w:hAnsi="Verdana"/>
                      <w:i/>
                      <w:sz w:val="17"/>
                      <w:szCs w:val="17"/>
                      <w:lang w:eastAsia="zh-TW"/>
                    </w:rPr>
                    <w:t>MRCSEd</w:t>
                  </w:r>
                  <w:proofErr w:type="spellEnd"/>
                  <w:r w:rsidRPr="007E05DC">
                    <w:rPr>
                      <w:rFonts w:ascii="Verdana" w:eastAsia="PMingLiU" w:hAnsi="Verdana"/>
                      <w:i/>
                      <w:sz w:val="17"/>
                      <w:szCs w:val="17"/>
                      <w:lang w:eastAsia="zh-TW"/>
                    </w:rPr>
                    <w:t>,</w:t>
                  </w:r>
                  <w:r>
                    <w:rPr>
                      <w:rFonts w:ascii="Verdana" w:hAnsi="Verdana"/>
                      <w:i/>
                      <w:sz w:val="17"/>
                      <w:szCs w:val="17"/>
                    </w:rPr>
                    <w:t xml:space="preserve"> Resident Trainee,</w:t>
                  </w:r>
                  <w:r w:rsidRPr="007E05DC">
                    <w:rPr>
                      <w:rFonts w:ascii="Verdana" w:hAnsi="Verdana"/>
                      <w:i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7E05DC">
                    <w:rPr>
                      <w:rFonts w:ascii="Verdana" w:hAnsi="Verdana"/>
                      <w:i/>
                      <w:sz w:val="17"/>
                      <w:szCs w:val="17"/>
                    </w:rPr>
                    <w:t>Tuen</w:t>
                  </w:r>
                  <w:proofErr w:type="spellEnd"/>
                  <w:r w:rsidRPr="007E05DC">
                    <w:rPr>
                      <w:rFonts w:ascii="Verdana" w:hAnsi="Verdana"/>
                      <w:i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7E05DC">
                    <w:rPr>
                      <w:rFonts w:ascii="Verdana" w:hAnsi="Verdana"/>
                      <w:i/>
                      <w:sz w:val="17"/>
                      <w:szCs w:val="17"/>
                    </w:rPr>
                    <w:t>Mun</w:t>
                  </w:r>
                  <w:proofErr w:type="spellEnd"/>
                  <w:r w:rsidRPr="007E05DC">
                    <w:rPr>
                      <w:rFonts w:ascii="Verdana" w:hAnsi="Verdana"/>
                      <w:i/>
                      <w:sz w:val="17"/>
                      <w:szCs w:val="17"/>
                    </w:rPr>
                    <w:t xml:space="preserve"> Hospital</w:t>
                  </w:r>
                </w:p>
              </w:txbxContent>
            </v:textbox>
          </v:roundrect>
        </w:pict>
      </w:r>
      <w:r w:rsidR="001064E7">
        <w:rPr>
          <w:noProof/>
        </w:rPr>
        <w:drawing>
          <wp:inline distT="0" distB="0" distL="0" distR="0">
            <wp:extent cx="1287780" cy="1783080"/>
            <wp:effectExtent l="0" t="0" r="0" b="0"/>
            <wp:docPr id="2" name="Picture 2" descr="C:\Users\eddyy\AppData\Local\Microsoft\Windows\INetCache\Content.Word\passport phot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dyy\AppData\Local\Microsoft\Windows\INetCache\Content.Word\passport photo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494709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494709">
        <w:rPr>
          <w:rFonts w:eastAsia="MS PGothic"/>
          <w:b/>
          <w:color w:val="000000"/>
          <w:sz w:val="28"/>
          <w:szCs w:val="28"/>
        </w:rPr>
        <w:t>3 case reports of papillary t</w:t>
      </w:r>
      <w:r w:rsidR="004B7F70">
        <w:rPr>
          <w:rFonts w:eastAsia="MS PGothic"/>
          <w:b/>
          <w:color w:val="000000"/>
          <w:sz w:val="28"/>
          <w:szCs w:val="28"/>
        </w:rPr>
        <w:t>hyroid carcinoma within thyro</w:t>
      </w:r>
      <w:r w:rsidR="00494709">
        <w:rPr>
          <w:rFonts w:eastAsia="MS PGothic"/>
          <w:b/>
          <w:color w:val="000000"/>
          <w:sz w:val="28"/>
          <w:szCs w:val="28"/>
        </w:rPr>
        <w:t>glossal duct cyst</w:t>
      </w:r>
    </w:p>
    <w:p w:rsidR="005B4B32" w:rsidRDefault="00074C9C" w:rsidP="00494709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>Name:</w:t>
      </w:r>
      <w:r w:rsidR="00494709">
        <w:rPr>
          <w:rFonts w:eastAsia="MS PGothic" w:hAnsi="Arial"/>
          <w:color w:val="000000"/>
        </w:rPr>
        <w:t xml:space="preserve"> Dr.</w:t>
      </w:r>
      <w:r w:rsidR="00DE1DD0">
        <w:rPr>
          <w:rFonts w:eastAsia="MS PGothic" w:hAnsi="Arial"/>
          <w:color w:val="000000"/>
        </w:rPr>
        <w:t xml:space="preserve"> Yeung Wai Hung, Dr</w:t>
      </w:r>
      <w:r w:rsidR="00C618AD">
        <w:rPr>
          <w:rFonts w:eastAsia="MS PGothic" w:hAnsi="Arial"/>
          <w:color w:val="000000"/>
        </w:rPr>
        <w:t xml:space="preserve">. Wong Ka Fai, Dr. Leung Siu </w:t>
      </w:r>
      <w:proofErr w:type="spellStart"/>
      <w:r w:rsidR="00C618AD">
        <w:rPr>
          <w:rFonts w:eastAsia="MS PGothic" w:hAnsi="Arial"/>
          <w:color w:val="000000"/>
        </w:rPr>
        <w:t>Kee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E1DD0" w:rsidP="00494709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Department of Surgery, </w:t>
      </w:r>
      <w:proofErr w:type="spellStart"/>
      <w:r w:rsidR="00494709">
        <w:rPr>
          <w:rFonts w:eastAsia="MS PGothic" w:hAnsi="Arial"/>
          <w:color w:val="000000"/>
        </w:rPr>
        <w:t>T</w:t>
      </w:r>
      <w:r>
        <w:rPr>
          <w:rFonts w:eastAsia="MS PGothic" w:hAnsi="Arial"/>
          <w:color w:val="000000"/>
        </w:rPr>
        <w:t>uen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Mun</w:t>
      </w:r>
      <w:proofErr w:type="spellEnd"/>
      <w:r>
        <w:rPr>
          <w:rFonts w:eastAsia="MS PGothic" w:hAnsi="Arial"/>
          <w:color w:val="000000"/>
        </w:rPr>
        <w:t xml:space="preserve"> Hospital</w:t>
      </w:r>
      <w:r w:rsidR="00494709">
        <w:rPr>
          <w:rFonts w:eastAsia="MS PGothic" w:hAnsi="Arial"/>
          <w:color w:val="000000"/>
        </w:rPr>
        <w:t>, Hong Kong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D3DED" w:rsidRPr="00494709" w:rsidRDefault="003D3DED" w:rsidP="00C50964">
      <w:pPr>
        <w:autoSpaceDE w:val="0"/>
        <w:autoSpaceDN w:val="0"/>
        <w:adjustRightInd w:val="0"/>
        <w:rPr>
          <w:rFonts w:asciiTheme="minorHAnsi" w:eastAsia="Calibri" w:hAnsiTheme="minorHAnsi" w:cstheme="minorHAnsi"/>
          <w:lang w:val="en-HK" w:eastAsia="en-US"/>
        </w:rPr>
      </w:pPr>
      <w:r>
        <w:rPr>
          <w:rFonts w:ascii="Calibri" w:eastAsia="Calibri" w:hAnsi="Calibri" w:cs="Calibri"/>
          <w:lang w:val="en-HK" w:eastAsia="en-US"/>
        </w:rPr>
        <w:t>Papillary carcinoma within thyroglossal cyst is rare</w:t>
      </w:r>
      <w:r w:rsidR="00494709">
        <w:rPr>
          <w:rFonts w:ascii="Calibri" w:eastAsia="Calibri" w:hAnsi="Calibri" w:cs="Calibri"/>
          <w:lang w:val="en-HK" w:eastAsia="en-US"/>
        </w:rPr>
        <w:t xml:space="preserve"> with incidence 1</w:t>
      </w:r>
      <w:r w:rsidR="004B7F70">
        <w:rPr>
          <w:rFonts w:ascii="Calibri" w:eastAsia="Calibri" w:hAnsi="Calibri" w:cs="Calibri"/>
          <w:lang w:val="en-HK" w:eastAsia="en-US"/>
        </w:rPr>
        <w:t>%</w:t>
      </w:r>
      <w:r w:rsidR="00494709">
        <w:rPr>
          <w:rFonts w:ascii="Calibri" w:eastAsia="Calibri" w:hAnsi="Calibri" w:cs="Calibri"/>
          <w:lang w:val="en-HK" w:eastAsia="en-US"/>
        </w:rPr>
        <w:t xml:space="preserve"> to 2% from literature. We present 3 cases of papillary thyroid carcinoma out of 75 cases (4%) of thyroglossal cyst operated in our hospital in last 13 years. All three cases</w:t>
      </w:r>
      <w:r w:rsidR="003342E0">
        <w:rPr>
          <w:rFonts w:ascii="Calibri" w:eastAsia="Calibri" w:hAnsi="Calibri" w:cs="Calibri"/>
          <w:lang w:val="en-HK" w:eastAsia="en-US"/>
        </w:rPr>
        <w:t xml:space="preserve"> are female. They belong</w:t>
      </w:r>
      <w:r w:rsidR="00A30EA5">
        <w:rPr>
          <w:rFonts w:ascii="Calibri" w:eastAsia="Calibri" w:hAnsi="Calibri" w:cs="Calibri"/>
          <w:lang w:val="en-HK" w:eastAsia="en-US"/>
        </w:rPr>
        <w:t xml:space="preserve"> to age </w:t>
      </w:r>
      <w:r w:rsidR="00810E3B">
        <w:rPr>
          <w:rFonts w:ascii="Calibri" w:eastAsia="Calibri" w:hAnsi="Calibri" w:cs="Calibri"/>
          <w:lang w:val="en-HK" w:eastAsia="en-US"/>
        </w:rPr>
        <w:t>73, 16 and 30</w:t>
      </w:r>
      <w:r w:rsidR="00494709">
        <w:rPr>
          <w:rFonts w:ascii="Calibri" w:eastAsia="Calibri" w:hAnsi="Calibri" w:cs="Calibri"/>
          <w:lang w:val="en-HK" w:eastAsia="en-US"/>
        </w:rPr>
        <w:t xml:space="preserve">. </w:t>
      </w:r>
      <w:r w:rsidR="00810E3B">
        <w:rPr>
          <w:rFonts w:ascii="Calibri" w:eastAsia="Calibri" w:hAnsi="Calibri" w:cs="Calibri"/>
          <w:lang w:val="en-HK" w:eastAsia="en-US"/>
        </w:rPr>
        <w:t>First</w:t>
      </w:r>
      <w:r w:rsidR="005510EC">
        <w:rPr>
          <w:rFonts w:ascii="Calibri" w:eastAsia="Calibri" w:hAnsi="Calibri" w:cs="Calibri"/>
          <w:lang w:val="en-HK" w:eastAsia="en-US"/>
        </w:rPr>
        <w:t xml:space="preserve"> case </w:t>
      </w:r>
      <w:r w:rsidR="00810E3B">
        <w:rPr>
          <w:rFonts w:ascii="Calibri" w:eastAsia="Calibri" w:hAnsi="Calibri" w:cs="Calibri"/>
          <w:lang w:val="en-HK" w:eastAsia="en-US"/>
        </w:rPr>
        <w:t>preoperatively found</w:t>
      </w:r>
      <w:r w:rsidR="000D38BC">
        <w:rPr>
          <w:rFonts w:ascii="Calibri" w:eastAsia="Calibri" w:hAnsi="Calibri" w:cs="Calibri"/>
          <w:lang w:val="en-HK" w:eastAsia="en-US"/>
        </w:rPr>
        <w:t xml:space="preserve"> irregular hard mass</w:t>
      </w:r>
      <w:r w:rsidR="00810E3B">
        <w:rPr>
          <w:rFonts w:ascii="Calibri" w:eastAsia="Calibri" w:hAnsi="Calibri" w:cs="Calibri"/>
          <w:lang w:val="en-HK" w:eastAsia="en-US"/>
        </w:rPr>
        <w:t xml:space="preserve">, </w:t>
      </w:r>
      <w:r w:rsidR="00810E3B">
        <w:rPr>
          <w:rFonts w:asciiTheme="minorHAnsi" w:hAnsiTheme="minorHAnsi" w:cstheme="minorHAnsi"/>
          <w:color w:val="000000"/>
        </w:rPr>
        <w:t>heterogeneity with</w:t>
      </w:r>
      <w:r w:rsidR="00810E3B" w:rsidRPr="000D38BC">
        <w:rPr>
          <w:rFonts w:asciiTheme="minorHAnsi" w:hAnsiTheme="minorHAnsi" w:cstheme="minorHAnsi"/>
          <w:color w:val="000000"/>
        </w:rPr>
        <w:t xml:space="preserve"> calcification</w:t>
      </w:r>
      <w:r w:rsidR="00810E3B">
        <w:rPr>
          <w:rFonts w:ascii="Calibri" w:eastAsia="Calibri" w:hAnsi="Calibri" w:cs="Calibri"/>
          <w:lang w:val="en-HK" w:eastAsia="en-US"/>
        </w:rPr>
        <w:t xml:space="preserve"> on Ultrasound and </w:t>
      </w:r>
      <w:r w:rsidR="00734167">
        <w:rPr>
          <w:rFonts w:asciiTheme="minorHAnsi" w:hAnsiTheme="minorHAnsi" w:cstheme="minorHAnsi"/>
          <w:color w:val="000000"/>
        </w:rPr>
        <w:t xml:space="preserve">solid enhancing component, invading </w:t>
      </w:r>
      <w:r w:rsidR="00734167" w:rsidRPr="000001A8">
        <w:rPr>
          <w:rFonts w:cstheme="minorHAnsi"/>
          <w:color w:val="000000"/>
        </w:rPr>
        <w:t>right neck strap muscle</w:t>
      </w:r>
      <w:r w:rsidR="00734167">
        <w:rPr>
          <w:rFonts w:asciiTheme="minorHAnsi" w:hAnsiTheme="minorHAnsi" w:cstheme="minorHAnsi"/>
          <w:color w:val="000000"/>
        </w:rPr>
        <w:t xml:space="preserve"> and </w:t>
      </w:r>
      <w:r w:rsidR="00810E3B">
        <w:rPr>
          <w:rFonts w:asciiTheme="minorHAnsi" w:hAnsiTheme="minorHAnsi" w:cstheme="minorHAnsi"/>
          <w:color w:val="000000"/>
        </w:rPr>
        <w:t xml:space="preserve">prominent submental lymph nodes on CT scan. </w:t>
      </w:r>
      <w:r w:rsidR="00F400C7">
        <w:rPr>
          <w:rFonts w:asciiTheme="minorHAnsi" w:hAnsiTheme="minorHAnsi" w:cstheme="minorHAnsi"/>
          <w:color w:val="000000"/>
        </w:rPr>
        <w:t>Second and third case had no preoperative distinguishing features of malignancy.</w:t>
      </w:r>
      <w:r w:rsidR="00810E3B">
        <w:rPr>
          <w:rFonts w:asciiTheme="minorHAnsi" w:hAnsiTheme="minorHAnsi" w:cstheme="minorHAnsi"/>
          <w:color w:val="000000"/>
        </w:rPr>
        <w:t xml:space="preserve"> </w:t>
      </w:r>
      <w:r w:rsidR="007A75F2">
        <w:rPr>
          <w:rFonts w:ascii="Calibri" w:eastAsia="Calibri" w:hAnsi="Calibri" w:cs="Calibri"/>
          <w:lang w:val="en-HK" w:eastAsia="en-US"/>
        </w:rPr>
        <w:t xml:space="preserve">All were </w:t>
      </w:r>
      <w:r w:rsidR="00494709">
        <w:rPr>
          <w:rFonts w:ascii="Calibri" w:eastAsia="Calibri" w:hAnsi="Calibri" w:cs="Calibri"/>
          <w:lang w:val="en-HK" w:eastAsia="en-US"/>
        </w:rPr>
        <w:t xml:space="preserve">managed with </w:t>
      </w:r>
      <w:proofErr w:type="spellStart"/>
      <w:r w:rsidR="00494709">
        <w:rPr>
          <w:rFonts w:ascii="Calibri" w:eastAsia="Calibri" w:hAnsi="Calibri" w:cs="Calibri"/>
          <w:lang w:val="en-HK" w:eastAsia="en-US"/>
        </w:rPr>
        <w:t>Sistrunk’s</w:t>
      </w:r>
      <w:proofErr w:type="spellEnd"/>
      <w:r w:rsidR="00494709">
        <w:rPr>
          <w:rFonts w:ascii="Calibri" w:eastAsia="Calibri" w:hAnsi="Calibri" w:cs="Calibri"/>
          <w:lang w:val="en-HK" w:eastAsia="en-US"/>
        </w:rPr>
        <w:t xml:space="preserve"> operation and total thyroidectomy with or without lymph node dissection. </w:t>
      </w:r>
      <w:r w:rsidR="00146B7B">
        <w:rPr>
          <w:rFonts w:ascii="Calibri" w:eastAsia="Calibri" w:hAnsi="Calibri" w:cs="Calibri"/>
          <w:lang w:val="en-HK" w:eastAsia="en-US"/>
        </w:rPr>
        <w:t xml:space="preserve">For </w:t>
      </w:r>
      <w:r w:rsidR="00A60E2B">
        <w:rPr>
          <w:rFonts w:ascii="Calibri" w:eastAsia="Calibri" w:hAnsi="Calibri" w:cs="Calibri"/>
          <w:lang w:val="en-HK" w:eastAsia="en-US"/>
        </w:rPr>
        <w:t xml:space="preserve">total thyroidectomy </w:t>
      </w:r>
      <w:r w:rsidR="00146B7B">
        <w:rPr>
          <w:rFonts w:ascii="Calibri" w:eastAsia="Calibri" w:hAnsi="Calibri" w:cs="Calibri"/>
          <w:lang w:val="en-HK" w:eastAsia="en-US"/>
        </w:rPr>
        <w:t xml:space="preserve">histopathology report, first case showed </w:t>
      </w:r>
      <w:r w:rsidR="00B62CC8" w:rsidRPr="00B62CC8">
        <w:rPr>
          <w:rFonts w:asciiTheme="minorHAnsi" w:hAnsiTheme="minorHAnsi" w:cstheme="minorHAnsi"/>
          <w:color w:val="000000"/>
        </w:rPr>
        <w:t xml:space="preserve">different </w:t>
      </w:r>
      <w:proofErr w:type="spellStart"/>
      <w:r w:rsidR="00B62CC8" w:rsidRPr="00B62CC8">
        <w:rPr>
          <w:rFonts w:asciiTheme="minorHAnsi" w:hAnsiTheme="minorHAnsi" w:cstheme="minorHAnsi"/>
          <w:color w:val="000000"/>
        </w:rPr>
        <w:t>tumour</w:t>
      </w:r>
      <w:proofErr w:type="spellEnd"/>
      <w:r w:rsidR="00B62CC8" w:rsidRPr="00B62CC8">
        <w:rPr>
          <w:rFonts w:asciiTheme="minorHAnsi" w:hAnsiTheme="minorHAnsi" w:cstheme="minorHAnsi"/>
          <w:color w:val="000000"/>
        </w:rPr>
        <w:t xml:space="preserve"> morphology</w:t>
      </w:r>
      <w:r w:rsidR="00B62CC8">
        <w:rPr>
          <w:rFonts w:asciiTheme="minorHAnsi" w:eastAsia="Calibri" w:hAnsiTheme="minorHAnsi" w:cstheme="minorHAnsi"/>
          <w:lang w:val="en-HK" w:eastAsia="en-US"/>
        </w:rPr>
        <w:t xml:space="preserve"> </w:t>
      </w:r>
      <w:r w:rsidR="00C618AD">
        <w:rPr>
          <w:rFonts w:asciiTheme="minorHAnsi" w:eastAsia="Calibri" w:hAnsiTheme="minorHAnsi" w:cstheme="minorHAnsi"/>
          <w:lang w:val="en-HK" w:eastAsia="en-US"/>
        </w:rPr>
        <w:t xml:space="preserve">in thyroglossal cyst and thyroidectomy specimen, </w:t>
      </w:r>
      <w:r w:rsidR="00B62CC8">
        <w:rPr>
          <w:rFonts w:asciiTheme="minorHAnsi" w:eastAsia="Calibri" w:hAnsiTheme="minorHAnsi" w:cstheme="minorHAnsi"/>
          <w:lang w:val="en-HK" w:eastAsia="en-US"/>
        </w:rPr>
        <w:t xml:space="preserve">likely due to second primaries. Second case showed </w:t>
      </w:r>
      <w:r w:rsidR="005C2CFD">
        <w:rPr>
          <w:rFonts w:asciiTheme="minorHAnsi" w:eastAsia="Calibri" w:hAnsiTheme="minorHAnsi" w:cstheme="minorHAnsi"/>
          <w:lang w:val="en-HK" w:eastAsia="en-US"/>
        </w:rPr>
        <w:t>papillary carcinom</w:t>
      </w:r>
      <w:r w:rsidR="009D21E3">
        <w:rPr>
          <w:rFonts w:asciiTheme="minorHAnsi" w:eastAsia="Calibri" w:hAnsiTheme="minorHAnsi" w:cstheme="minorHAnsi"/>
          <w:lang w:val="en-HK" w:eastAsia="en-US"/>
        </w:rPr>
        <w:t>a</w:t>
      </w:r>
      <w:r w:rsidR="00262EC2">
        <w:rPr>
          <w:rFonts w:asciiTheme="minorHAnsi" w:eastAsia="Calibri" w:hAnsiTheme="minorHAnsi" w:cstheme="minorHAnsi"/>
          <w:lang w:val="en-HK" w:eastAsia="en-US"/>
        </w:rPr>
        <w:t xml:space="preserve">. Third case showed </w:t>
      </w:r>
      <w:r w:rsidR="00262EC2" w:rsidRPr="00262EC2">
        <w:rPr>
          <w:rFonts w:asciiTheme="minorHAnsi" w:hAnsiTheme="minorHAnsi" w:cstheme="minorHAnsi"/>
          <w:color w:val="000000"/>
        </w:rPr>
        <w:t>lymphocytic thyroiditis</w:t>
      </w:r>
      <w:r w:rsidR="00262EC2">
        <w:rPr>
          <w:rFonts w:asciiTheme="minorHAnsi" w:eastAsia="Calibri" w:hAnsiTheme="minorHAnsi" w:cstheme="minorHAnsi"/>
          <w:lang w:val="en-HK" w:eastAsia="en-US"/>
        </w:rPr>
        <w:t xml:space="preserve">. </w:t>
      </w:r>
      <w:r w:rsidR="00F83EA1">
        <w:rPr>
          <w:rFonts w:asciiTheme="minorHAnsi" w:eastAsia="Calibri" w:hAnsiTheme="minorHAnsi" w:cstheme="minorHAnsi"/>
          <w:lang w:val="en-HK" w:eastAsia="en-US"/>
        </w:rPr>
        <w:t xml:space="preserve">Cervical lymph node metastasis was noted in pathology report in first and second case. </w:t>
      </w:r>
      <w:proofErr w:type="spellStart"/>
      <w:r w:rsidR="006D2902">
        <w:rPr>
          <w:rFonts w:asciiTheme="minorHAnsi" w:eastAsia="Calibri" w:hAnsiTheme="minorHAnsi" w:cstheme="minorHAnsi"/>
          <w:lang w:val="en-HK" w:eastAsia="en-US"/>
        </w:rPr>
        <w:t>Hypocalcemia</w:t>
      </w:r>
      <w:proofErr w:type="spellEnd"/>
      <w:r w:rsidR="006D2902">
        <w:rPr>
          <w:rFonts w:asciiTheme="minorHAnsi" w:eastAsia="Calibri" w:hAnsiTheme="minorHAnsi" w:cstheme="minorHAnsi"/>
          <w:lang w:val="en-HK" w:eastAsia="en-US"/>
        </w:rPr>
        <w:t xml:space="preserve"> was noted in second and third case and manged with calcium supplement. </w:t>
      </w:r>
      <w:r w:rsidR="00494709">
        <w:rPr>
          <w:rFonts w:ascii="Calibri" w:eastAsia="Calibri" w:hAnsi="Calibri" w:cs="Calibri"/>
          <w:lang w:val="en-HK" w:eastAsia="en-US"/>
        </w:rPr>
        <w:t xml:space="preserve">All of them </w:t>
      </w:r>
      <w:r w:rsidR="00494709" w:rsidRPr="00494709">
        <w:rPr>
          <w:rFonts w:asciiTheme="minorHAnsi" w:eastAsia="Calibri" w:hAnsiTheme="minorHAnsi" w:cstheme="minorHAnsi"/>
          <w:lang w:val="en-HK" w:eastAsia="en-US"/>
        </w:rPr>
        <w:t xml:space="preserve">underwent </w:t>
      </w:r>
      <w:r w:rsidR="00494709" w:rsidRPr="00494709">
        <w:rPr>
          <w:rFonts w:asciiTheme="minorHAnsi" w:hAnsiTheme="minorHAnsi" w:cstheme="minorHAnsi"/>
          <w:color w:val="000000"/>
        </w:rPr>
        <w:t>radioactive iodine and subsequently thyroid hormone suppression therapy</w:t>
      </w:r>
      <w:r w:rsidR="00494709">
        <w:rPr>
          <w:rFonts w:asciiTheme="minorHAnsi" w:hAnsiTheme="minorHAnsi" w:cstheme="minorHAnsi"/>
          <w:color w:val="000000"/>
        </w:rPr>
        <w:t>.</w:t>
      </w:r>
      <w:r w:rsidR="00347E55">
        <w:rPr>
          <w:rFonts w:asciiTheme="minorHAnsi" w:hAnsiTheme="minorHAnsi" w:cstheme="minorHAnsi"/>
          <w:color w:val="000000"/>
        </w:rPr>
        <w:t xml:space="preserve"> They were being followed up for 4 years in</w:t>
      </w:r>
      <w:r w:rsidR="003342E0">
        <w:rPr>
          <w:rFonts w:asciiTheme="minorHAnsi" w:hAnsiTheme="minorHAnsi" w:cstheme="minorHAnsi"/>
          <w:color w:val="000000"/>
        </w:rPr>
        <w:t xml:space="preserve"> the</w:t>
      </w:r>
      <w:r w:rsidR="00347E55">
        <w:rPr>
          <w:rFonts w:asciiTheme="minorHAnsi" w:hAnsiTheme="minorHAnsi" w:cstheme="minorHAnsi"/>
          <w:color w:val="000000"/>
        </w:rPr>
        <w:t xml:space="preserve"> first case and 10 years in second and third case</w:t>
      </w:r>
      <w:r w:rsidR="003342E0">
        <w:rPr>
          <w:rFonts w:asciiTheme="minorHAnsi" w:hAnsiTheme="minorHAnsi" w:cstheme="minorHAnsi"/>
          <w:color w:val="000000"/>
        </w:rPr>
        <w:t xml:space="preserve"> at the time of review. There was</w:t>
      </w:r>
      <w:r w:rsidR="00347E55">
        <w:rPr>
          <w:rFonts w:asciiTheme="minorHAnsi" w:hAnsiTheme="minorHAnsi" w:cstheme="minorHAnsi"/>
          <w:color w:val="000000"/>
        </w:rPr>
        <w:t xml:space="preserve"> no re</w:t>
      </w:r>
      <w:r w:rsidR="003342E0">
        <w:rPr>
          <w:rFonts w:asciiTheme="minorHAnsi" w:hAnsiTheme="minorHAnsi" w:cstheme="minorHAnsi"/>
          <w:color w:val="000000"/>
        </w:rPr>
        <w:t>currence and 5 years survival was</w:t>
      </w:r>
      <w:r w:rsidR="00347E55">
        <w:rPr>
          <w:rFonts w:asciiTheme="minorHAnsi" w:hAnsiTheme="minorHAnsi" w:cstheme="minorHAnsi"/>
          <w:color w:val="000000"/>
        </w:rPr>
        <w:t xml:space="preserve"> 100%. </w:t>
      </w:r>
      <w:r w:rsidR="007F7C1D">
        <w:rPr>
          <w:rFonts w:asciiTheme="minorHAnsi" w:hAnsiTheme="minorHAnsi" w:cstheme="minorHAnsi"/>
          <w:color w:val="000000"/>
        </w:rPr>
        <w:t xml:space="preserve">Thyroid carcinoma found in thyroglossal cyst is well documented. This should be </w:t>
      </w:r>
      <w:r w:rsidR="00B4427B">
        <w:rPr>
          <w:rFonts w:asciiTheme="minorHAnsi" w:hAnsiTheme="minorHAnsi" w:cstheme="minorHAnsi"/>
          <w:color w:val="000000"/>
        </w:rPr>
        <w:t>discussed with patient in management of thyroglossal cyst. Prognosis is good especially with papillary thyroid carcinoma.</w:t>
      </w:r>
    </w:p>
    <w:p w:rsidR="00734167" w:rsidRPr="00404095" w:rsidRDefault="00734167" w:rsidP="00363668">
      <w:pPr>
        <w:jc w:val="both"/>
        <w:rPr>
          <w:color w:val="000000"/>
          <w:sz w:val="22"/>
          <w:szCs w:val="22"/>
        </w:rPr>
      </w:pPr>
    </w:p>
    <w:p w:rsidR="00B8710A" w:rsidRPr="00404095" w:rsidRDefault="00B8710A" w:rsidP="00363668">
      <w:pPr>
        <w:jc w:val="both"/>
        <w:rPr>
          <w:b/>
          <w:sz w:val="22"/>
          <w:szCs w:val="22"/>
        </w:rPr>
      </w:pPr>
      <w:r w:rsidRPr="00404095">
        <w:rPr>
          <w:b/>
          <w:sz w:val="22"/>
          <w:szCs w:val="22"/>
        </w:rPr>
        <w:t>Biography</w:t>
      </w:r>
    </w:p>
    <w:p w:rsidR="00CE6677" w:rsidRPr="00404095" w:rsidRDefault="00CE6677" w:rsidP="00363668">
      <w:pPr>
        <w:jc w:val="both"/>
        <w:rPr>
          <w:b/>
          <w:sz w:val="22"/>
          <w:szCs w:val="22"/>
        </w:rPr>
      </w:pPr>
    </w:p>
    <w:p w:rsidR="00F83EA1" w:rsidRDefault="00F83EA1" w:rsidP="007D233A">
      <w:pPr>
        <w:jc w:val="both"/>
        <w:rPr>
          <w:sz w:val="22"/>
          <w:szCs w:val="22"/>
        </w:rPr>
      </w:pPr>
      <w:r>
        <w:rPr>
          <w:sz w:val="22"/>
          <w:szCs w:val="22"/>
        </w:rPr>
        <w:t>Dr. Yeung Wai Hung</w:t>
      </w:r>
      <w:r w:rsidRPr="007E05DC">
        <w:rPr>
          <w:rFonts w:ascii="Verdana" w:hAnsi="Verdana"/>
          <w:i/>
          <w:sz w:val="17"/>
          <w:szCs w:val="17"/>
        </w:rPr>
        <w:t xml:space="preserve">, </w:t>
      </w:r>
      <w:r w:rsidR="00F0157C" w:rsidRPr="007E05DC">
        <w:rPr>
          <w:rFonts w:ascii="Verdana" w:hAnsi="Verdana"/>
          <w:i/>
          <w:sz w:val="17"/>
          <w:szCs w:val="17"/>
        </w:rPr>
        <w:t>MBBS(</w:t>
      </w:r>
      <w:r w:rsidR="00F0157C" w:rsidRPr="007E05DC">
        <w:rPr>
          <w:rFonts w:ascii="Verdana" w:eastAsia="PMingLiU" w:hAnsi="Verdana"/>
          <w:i/>
          <w:sz w:val="17"/>
          <w:szCs w:val="17"/>
          <w:lang w:eastAsia="zh-TW"/>
        </w:rPr>
        <w:t xml:space="preserve">HK), </w:t>
      </w:r>
      <w:proofErr w:type="spellStart"/>
      <w:r w:rsidR="00F0157C" w:rsidRPr="007E05DC">
        <w:rPr>
          <w:rFonts w:ascii="Verdana" w:eastAsia="PMingLiU" w:hAnsi="Verdana"/>
          <w:i/>
          <w:sz w:val="17"/>
          <w:szCs w:val="17"/>
          <w:lang w:eastAsia="zh-TW"/>
        </w:rPr>
        <w:t>MRCSEd</w:t>
      </w:r>
      <w:proofErr w:type="spellEnd"/>
      <w:r w:rsidR="00F0157C" w:rsidRPr="007E05DC">
        <w:rPr>
          <w:rFonts w:ascii="Verdana" w:eastAsia="PMingLiU" w:hAnsi="Verdana"/>
          <w:i/>
          <w:sz w:val="17"/>
          <w:szCs w:val="17"/>
          <w:lang w:eastAsia="zh-TW"/>
        </w:rPr>
        <w:t>,</w:t>
      </w:r>
      <w:r w:rsidR="00560BA5">
        <w:rPr>
          <w:rFonts w:ascii="Verdana" w:hAnsi="Verdana"/>
          <w:i/>
          <w:sz w:val="17"/>
          <w:szCs w:val="17"/>
        </w:rPr>
        <w:t xml:space="preserve"> Resident Trainee,</w:t>
      </w:r>
      <w:r w:rsidRPr="007E05DC">
        <w:rPr>
          <w:rFonts w:ascii="Verdana" w:hAnsi="Verdana"/>
          <w:i/>
          <w:sz w:val="17"/>
          <w:szCs w:val="17"/>
        </w:rPr>
        <w:t xml:space="preserve"> </w:t>
      </w:r>
      <w:proofErr w:type="spellStart"/>
      <w:r w:rsidRPr="007E05DC">
        <w:rPr>
          <w:rFonts w:ascii="Verdana" w:hAnsi="Verdana"/>
          <w:i/>
          <w:sz w:val="17"/>
          <w:szCs w:val="17"/>
        </w:rPr>
        <w:t>Tuen</w:t>
      </w:r>
      <w:proofErr w:type="spellEnd"/>
      <w:r w:rsidRPr="007E05DC">
        <w:rPr>
          <w:rFonts w:ascii="Verdana" w:hAnsi="Verdana"/>
          <w:i/>
          <w:sz w:val="17"/>
          <w:szCs w:val="17"/>
        </w:rPr>
        <w:t xml:space="preserve"> </w:t>
      </w:r>
      <w:proofErr w:type="spellStart"/>
      <w:r w:rsidRPr="007E05DC">
        <w:rPr>
          <w:rFonts w:ascii="Verdana" w:hAnsi="Verdana"/>
          <w:i/>
          <w:sz w:val="17"/>
          <w:szCs w:val="17"/>
        </w:rPr>
        <w:t>Mun</w:t>
      </w:r>
      <w:proofErr w:type="spellEnd"/>
      <w:r w:rsidRPr="007E05DC">
        <w:rPr>
          <w:rFonts w:ascii="Verdana" w:hAnsi="Verdana"/>
          <w:i/>
          <w:sz w:val="17"/>
          <w:szCs w:val="17"/>
        </w:rPr>
        <w:t xml:space="preserve"> Hospital</w:t>
      </w:r>
    </w:p>
    <w:p w:rsidR="00F83EA1" w:rsidRDefault="00F83EA1" w:rsidP="007D233A">
      <w:pPr>
        <w:jc w:val="both"/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</w:pPr>
      <w:r>
        <w:rPr>
          <w:sz w:val="22"/>
          <w:szCs w:val="22"/>
        </w:rPr>
        <w:t xml:space="preserve">Dr. Wong Ka Fai, </w:t>
      </w:r>
      <w:r w:rsidR="00F0157C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>MB</w:t>
      </w:r>
      <w:r w:rsidR="00C64E8F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 xml:space="preserve">ChB(HK), </w:t>
      </w:r>
      <w:proofErr w:type="spellStart"/>
      <w:r w:rsidR="00C64E8F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>FRCSEd</w:t>
      </w:r>
      <w:proofErr w:type="spellEnd"/>
      <w:r w:rsidR="00F0157C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 xml:space="preserve">, FCSHK, FHKAM(Surgery), Associate </w:t>
      </w:r>
      <w:r w:rsidR="00560BA5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>Consultant</w:t>
      </w:r>
      <w:r w:rsidR="00F0157C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 xml:space="preserve">, Department of Surgery, </w:t>
      </w:r>
      <w:proofErr w:type="spellStart"/>
      <w:r w:rsidR="00F0157C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>Tuen</w:t>
      </w:r>
      <w:proofErr w:type="spellEnd"/>
      <w:r w:rsidR="00F0157C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 xml:space="preserve"> </w:t>
      </w:r>
      <w:proofErr w:type="spellStart"/>
      <w:r w:rsidR="00F0157C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>Mun</w:t>
      </w:r>
      <w:proofErr w:type="spellEnd"/>
      <w:r w:rsidR="00F0157C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 xml:space="preserve"> Hospital</w:t>
      </w:r>
    </w:p>
    <w:p w:rsidR="00F0157C" w:rsidRPr="00F0157C" w:rsidRDefault="00F0157C" w:rsidP="007D233A">
      <w:pPr>
        <w:jc w:val="both"/>
        <w:rPr>
          <w:sz w:val="22"/>
          <w:szCs w:val="22"/>
        </w:rPr>
      </w:pPr>
      <w:r w:rsidRPr="00F0157C">
        <w:rPr>
          <w:iCs/>
          <w:color w:val="000000"/>
          <w:sz w:val="22"/>
          <w:szCs w:val="22"/>
          <w:shd w:val="clear" w:color="auto" w:fill="FFFFFF"/>
        </w:rPr>
        <w:t xml:space="preserve">Dr. </w:t>
      </w:r>
      <w:r w:rsidR="00C618AD">
        <w:rPr>
          <w:iCs/>
          <w:color w:val="000000"/>
          <w:sz w:val="22"/>
          <w:szCs w:val="22"/>
          <w:shd w:val="clear" w:color="auto" w:fill="FFFFFF"/>
        </w:rPr>
        <w:t xml:space="preserve">Leung Siu </w:t>
      </w:r>
      <w:proofErr w:type="spellStart"/>
      <w:r w:rsidR="00C618AD">
        <w:rPr>
          <w:iCs/>
          <w:color w:val="000000"/>
          <w:sz w:val="22"/>
          <w:szCs w:val="22"/>
          <w:shd w:val="clear" w:color="auto" w:fill="FFFFFF"/>
        </w:rPr>
        <w:t>Kee</w:t>
      </w:r>
      <w:proofErr w:type="spellEnd"/>
      <w:r>
        <w:rPr>
          <w:iCs/>
          <w:color w:val="000000"/>
          <w:sz w:val="22"/>
          <w:szCs w:val="22"/>
          <w:shd w:val="clear" w:color="auto" w:fill="FFFFFF"/>
        </w:rPr>
        <w:t xml:space="preserve">, </w:t>
      </w:r>
      <w:r w:rsidR="007E05DC" w:rsidRPr="00E1796F">
        <w:rPr>
          <w:rFonts w:ascii="Verdana" w:hAnsi="Verdana"/>
          <w:i/>
          <w:sz w:val="17"/>
          <w:szCs w:val="17"/>
        </w:rPr>
        <w:t>MBBS(</w:t>
      </w:r>
      <w:r w:rsidR="007E05DC" w:rsidRPr="00E1796F">
        <w:rPr>
          <w:rFonts w:ascii="Verdana" w:eastAsia="PMingLiU" w:hAnsi="Verdana"/>
          <w:i/>
          <w:sz w:val="17"/>
          <w:szCs w:val="17"/>
          <w:lang w:eastAsia="zh-TW"/>
        </w:rPr>
        <w:t>HK), FRCS(</w:t>
      </w:r>
      <w:proofErr w:type="spellStart"/>
      <w:r w:rsidR="007E05DC" w:rsidRPr="00E1796F">
        <w:rPr>
          <w:rFonts w:ascii="Verdana" w:eastAsia="PMingLiU" w:hAnsi="Verdana"/>
          <w:i/>
          <w:sz w:val="17"/>
          <w:szCs w:val="17"/>
          <w:lang w:eastAsia="zh-TW"/>
        </w:rPr>
        <w:t>Glas</w:t>
      </w:r>
      <w:proofErr w:type="spellEnd"/>
      <w:r w:rsidR="007E05DC" w:rsidRPr="00E1796F">
        <w:rPr>
          <w:rFonts w:ascii="Verdana" w:eastAsia="PMingLiU" w:hAnsi="Verdana"/>
          <w:i/>
          <w:sz w:val="17"/>
          <w:szCs w:val="17"/>
          <w:lang w:eastAsia="zh-TW"/>
        </w:rPr>
        <w:t xml:space="preserve">), </w:t>
      </w:r>
      <w:r w:rsidR="007E05DC" w:rsidRPr="00E1796F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 xml:space="preserve">FCSHK, FHKAM(Surgery), Consultant, Department of Surgery, </w:t>
      </w:r>
      <w:proofErr w:type="spellStart"/>
      <w:r w:rsidR="007E05DC" w:rsidRPr="00E1796F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>Tuen</w:t>
      </w:r>
      <w:proofErr w:type="spellEnd"/>
      <w:r w:rsidR="007E05DC" w:rsidRPr="00E1796F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 xml:space="preserve"> </w:t>
      </w:r>
      <w:proofErr w:type="spellStart"/>
      <w:r w:rsidR="007E05DC" w:rsidRPr="00E1796F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>Mun</w:t>
      </w:r>
      <w:proofErr w:type="spellEnd"/>
      <w:r w:rsidR="007E05DC" w:rsidRPr="00E1796F">
        <w:rPr>
          <w:rFonts w:ascii="Verdana" w:hAnsi="Verdana"/>
          <w:i/>
          <w:iCs/>
          <w:color w:val="000000"/>
          <w:sz w:val="17"/>
          <w:szCs w:val="17"/>
          <w:shd w:val="clear" w:color="auto" w:fill="FFFFFF"/>
        </w:rPr>
        <w:t xml:space="preserve"> Hospital</w:t>
      </w:r>
    </w:p>
    <w:p w:rsidR="007D233A" w:rsidRDefault="007D233A" w:rsidP="007D233A"/>
    <w:p w:rsidR="00404095" w:rsidRPr="00404095" w:rsidRDefault="00404095" w:rsidP="00404095">
      <w:pPr>
        <w:jc w:val="both"/>
        <w:rPr>
          <w:b/>
        </w:rPr>
      </w:pPr>
      <w:r w:rsidRPr="00404095">
        <w:rPr>
          <w:b/>
        </w:rPr>
        <w:t xml:space="preserve">Presenting author details </w:t>
      </w:r>
    </w:p>
    <w:p w:rsidR="00404095" w:rsidRPr="00404095" w:rsidRDefault="00404095" w:rsidP="00404095">
      <w:pPr>
        <w:jc w:val="both"/>
      </w:pPr>
      <w:r w:rsidRPr="00404095">
        <w:t xml:space="preserve">Full name: </w:t>
      </w:r>
      <w:r w:rsidR="00494709">
        <w:t>Yeung Wai Hung</w:t>
      </w:r>
    </w:p>
    <w:p w:rsidR="00404095" w:rsidRPr="00404095" w:rsidRDefault="00404095" w:rsidP="00404095">
      <w:pPr>
        <w:jc w:val="both"/>
      </w:pPr>
      <w:r w:rsidRPr="00404095">
        <w:t>Contact number:</w:t>
      </w:r>
      <w:r w:rsidR="00494709">
        <w:t xml:space="preserve"> </w:t>
      </w:r>
      <w:r w:rsidR="003216B0">
        <w:t xml:space="preserve">(00852) </w:t>
      </w:r>
      <w:r w:rsidR="00494709">
        <w:t>60867093</w:t>
      </w:r>
    </w:p>
    <w:p w:rsidR="00404095" w:rsidRPr="00404095" w:rsidRDefault="00404095" w:rsidP="00404095">
      <w:pPr>
        <w:jc w:val="both"/>
      </w:pPr>
      <w:r w:rsidRPr="00404095">
        <w:t>Twitter account:</w:t>
      </w:r>
      <w:r w:rsidR="00494709">
        <w:t xml:space="preserve"> /</w:t>
      </w:r>
    </w:p>
    <w:p w:rsidR="00404095" w:rsidRPr="00404095" w:rsidRDefault="00404095" w:rsidP="00404095">
      <w:pPr>
        <w:jc w:val="both"/>
      </w:pPr>
      <w:r w:rsidRPr="00404095">
        <w:t>Linked In account:</w:t>
      </w:r>
      <w:r w:rsidR="00494709">
        <w:t xml:space="preserve"> /</w:t>
      </w:r>
    </w:p>
    <w:p w:rsidR="00404095" w:rsidRPr="00404095" w:rsidRDefault="00404095" w:rsidP="00404095">
      <w:pPr>
        <w:jc w:val="both"/>
      </w:pPr>
      <w:r w:rsidRPr="00404095">
        <w:t>Session name/ number:</w:t>
      </w:r>
      <w:r w:rsidR="00964CC4">
        <w:t xml:space="preserve"> Head and Neck Pathology</w:t>
      </w:r>
    </w:p>
    <w:p w:rsidR="007D233A" w:rsidRDefault="00494709" w:rsidP="00404095">
      <w:pPr>
        <w:jc w:val="both"/>
      </w:pPr>
      <w:r>
        <w:t>Category: Poster presentation</w:t>
      </w:r>
    </w:p>
    <w:p w:rsidR="00A30EA5" w:rsidRDefault="00A30EA5" w:rsidP="00404095">
      <w:pPr>
        <w:jc w:val="both"/>
      </w:pPr>
    </w:p>
    <w:p w:rsidR="00A30EA5" w:rsidRDefault="00A30EA5" w:rsidP="00404095">
      <w:pPr>
        <w:jc w:val="both"/>
      </w:pPr>
    </w:p>
    <w:p w:rsidR="00A30EA5" w:rsidRDefault="00A30EA5" w:rsidP="00404095">
      <w:pPr>
        <w:jc w:val="both"/>
      </w:pPr>
    </w:p>
    <w:sectPr w:rsidR="00A30EA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605F8"/>
    <w:rsid w:val="00003149"/>
    <w:rsid w:val="0002392A"/>
    <w:rsid w:val="00074C9C"/>
    <w:rsid w:val="000D38BC"/>
    <w:rsid w:val="000D6718"/>
    <w:rsid w:val="001064E7"/>
    <w:rsid w:val="00146B7B"/>
    <w:rsid w:val="001B06AE"/>
    <w:rsid w:val="00262EC2"/>
    <w:rsid w:val="00265E72"/>
    <w:rsid w:val="002C359D"/>
    <w:rsid w:val="002C3D9B"/>
    <w:rsid w:val="002F1E29"/>
    <w:rsid w:val="0031455A"/>
    <w:rsid w:val="003216B0"/>
    <w:rsid w:val="003342E0"/>
    <w:rsid w:val="00347E55"/>
    <w:rsid w:val="00363668"/>
    <w:rsid w:val="00384441"/>
    <w:rsid w:val="003A3C5A"/>
    <w:rsid w:val="003A538E"/>
    <w:rsid w:val="003D3DED"/>
    <w:rsid w:val="00404095"/>
    <w:rsid w:val="00437503"/>
    <w:rsid w:val="00441F91"/>
    <w:rsid w:val="00494709"/>
    <w:rsid w:val="004B7F70"/>
    <w:rsid w:val="004E62DD"/>
    <w:rsid w:val="004F0441"/>
    <w:rsid w:val="005510EC"/>
    <w:rsid w:val="00560BA5"/>
    <w:rsid w:val="005B4B32"/>
    <w:rsid w:val="005C2CFD"/>
    <w:rsid w:val="00654259"/>
    <w:rsid w:val="006D2902"/>
    <w:rsid w:val="006D4E55"/>
    <w:rsid w:val="00734167"/>
    <w:rsid w:val="007341F9"/>
    <w:rsid w:val="007458C5"/>
    <w:rsid w:val="0078229D"/>
    <w:rsid w:val="007A75F2"/>
    <w:rsid w:val="007B0D32"/>
    <w:rsid w:val="007D00E7"/>
    <w:rsid w:val="007D233A"/>
    <w:rsid w:val="007D5AD0"/>
    <w:rsid w:val="007D65C7"/>
    <w:rsid w:val="007E05DC"/>
    <w:rsid w:val="007F7C1D"/>
    <w:rsid w:val="00810E3B"/>
    <w:rsid w:val="008747F9"/>
    <w:rsid w:val="008C693D"/>
    <w:rsid w:val="008E2F78"/>
    <w:rsid w:val="008E737B"/>
    <w:rsid w:val="00912F54"/>
    <w:rsid w:val="00953805"/>
    <w:rsid w:val="00964CC4"/>
    <w:rsid w:val="009A0F74"/>
    <w:rsid w:val="009C5E63"/>
    <w:rsid w:val="009D21E3"/>
    <w:rsid w:val="009E52D9"/>
    <w:rsid w:val="00A30EA5"/>
    <w:rsid w:val="00A4183E"/>
    <w:rsid w:val="00A50C1E"/>
    <w:rsid w:val="00A60E2B"/>
    <w:rsid w:val="00A67093"/>
    <w:rsid w:val="00AA5A30"/>
    <w:rsid w:val="00AC5543"/>
    <w:rsid w:val="00AF61EB"/>
    <w:rsid w:val="00B03DB8"/>
    <w:rsid w:val="00B17C38"/>
    <w:rsid w:val="00B4427B"/>
    <w:rsid w:val="00B44878"/>
    <w:rsid w:val="00B62CC8"/>
    <w:rsid w:val="00B8710A"/>
    <w:rsid w:val="00BA2068"/>
    <w:rsid w:val="00BC40D8"/>
    <w:rsid w:val="00C07C5B"/>
    <w:rsid w:val="00C352E0"/>
    <w:rsid w:val="00C50964"/>
    <w:rsid w:val="00C578FF"/>
    <w:rsid w:val="00C618AD"/>
    <w:rsid w:val="00C64E8F"/>
    <w:rsid w:val="00C828BF"/>
    <w:rsid w:val="00CA6CC5"/>
    <w:rsid w:val="00CE6677"/>
    <w:rsid w:val="00D27BD5"/>
    <w:rsid w:val="00D461C2"/>
    <w:rsid w:val="00D605F8"/>
    <w:rsid w:val="00D734FE"/>
    <w:rsid w:val="00D841B1"/>
    <w:rsid w:val="00DC433A"/>
    <w:rsid w:val="00DE1DD0"/>
    <w:rsid w:val="00E1796F"/>
    <w:rsid w:val="00E63452"/>
    <w:rsid w:val="00ED2B89"/>
    <w:rsid w:val="00F0157C"/>
    <w:rsid w:val="00F400C7"/>
    <w:rsid w:val="00F83EA1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0E0E0E7"/>
  <w15:docId w15:val="{D8815A0E-55B5-4B62-9078-4ADDECD9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eddyyeung89@outlook.com</cp:lastModifiedBy>
  <cp:revision>3</cp:revision>
  <dcterms:created xsi:type="dcterms:W3CDTF">2017-09-24T12:49:00Z</dcterms:created>
  <dcterms:modified xsi:type="dcterms:W3CDTF">2017-09-24T12:53:00Z</dcterms:modified>
</cp:coreProperties>
</file>