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170" w:after="0" w:line="400"/>
        <w:ind w:right="0" w:left="0" w:firstLine="0"/>
        <w:jc w:val="left"/>
        <w:rPr>
          <w:rFonts w:ascii="Times New Roman" w:hAnsi="Times New Roman" w:cs="Times New Roman" w:eastAsia="Times New Roman"/>
          <w:b/>
          <w:color w:val="auto"/>
          <w:spacing w:val="0"/>
          <w:position w:val="0"/>
          <w:sz w:val="20"/>
          <w:shd w:fill="auto" w:val="clear"/>
        </w:rPr>
      </w:pPr>
      <w:r>
        <w:rPr>
          <w:rFonts w:ascii="Times New Roman" w:hAnsi="Times New Roman" w:cs="Times New Roman" w:eastAsia="Times New Roman"/>
          <w:b/>
          <w:color w:val="337AB7"/>
          <w:spacing w:val="0"/>
          <w:position w:val="0"/>
          <w:sz w:val="20"/>
          <w:shd w:fill="auto" w:val="clear"/>
        </w:rPr>
        <w:t xml:space="preserve">An introduction to Temporal Wave Mechanics </w:t>
      </w:r>
    </w:p>
    <w:p>
      <w:pPr>
        <w:spacing w:before="73" w:after="0" w:line="240"/>
        <w:ind w:right="5987" w:left="10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Kenneth M Rauen,          William A Harrington, Rainforest Reactor Research,  USA</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3"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147" w:after="0" w:line="240"/>
        <w:ind w:right="0" w:left="100" w:firstLine="0"/>
        <w:jc w:val="both"/>
        <w:rPr>
          <w:rFonts w:ascii="Times New Roman" w:hAnsi="Times New Roman" w:cs="Times New Roman" w:eastAsia="Times New Roman"/>
          <w:b/>
          <w:color w:val="auto"/>
          <w:spacing w:val="0"/>
          <w:position w:val="0"/>
          <w:sz w:val="20"/>
          <w:shd w:fill="auto" w:val="clear"/>
        </w:rPr>
      </w:pPr>
      <w:r>
        <w:rPr>
          <w:rFonts w:ascii="Times New Roman" w:hAnsi="Times New Roman" w:cs="Times New Roman" w:eastAsia="Times New Roman"/>
          <w:b/>
          <w:color w:val="BF5A14"/>
          <w:spacing w:val="0"/>
          <w:position w:val="0"/>
          <w:sz w:val="20"/>
          <w:shd w:fill="auto" w:val="clear"/>
        </w:rPr>
        <w:t xml:space="preserve">Abstract </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Temporal Wave Mechanics (TWM) is introduced as a successor theory to Quantum Mechanics (QM). QM was developed to explain the structure of the atom, but it applies almost entirely to its electronic structure. The nuclear structure, per the Standard Model, is deficient. The CERN bogey of 750 GeV does not fit QM, but is </w:t>
      </w:r>
      <w:r>
        <w:rPr>
          <w:rFonts w:ascii="Times New Roman" w:hAnsi="Times New Roman" w:cs="Times New Roman" w:eastAsia="Times New Roman"/>
          <w:i/>
          <w:color w:val="auto"/>
          <w:spacing w:val="0"/>
          <w:position w:val="0"/>
          <w:sz w:val="20"/>
          <w:shd w:fill="auto" w:val="clear"/>
        </w:rPr>
        <w:t xml:space="preserve">predicted</w:t>
      </w:r>
      <w:r>
        <w:rPr>
          <w:rFonts w:ascii="Times New Roman" w:hAnsi="Times New Roman" w:cs="Times New Roman" w:eastAsia="Times New Roman"/>
          <w:color w:val="auto"/>
          <w:spacing w:val="0"/>
          <w:position w:val="0"/>
          <w:sz w:val="20"/>
          <w:shd w:fill="auto" w:val="clear"/>
        </w:rPr>
        <w:t xml:space="preserve"> by TWM. The electronic structure of the atom is perfectly described by QM, yet understanding of the nuclear structure, as exemplified by the 1963 Nobel Prize in Plysics to Goeppert-Mayer &amp; Jensen for nuclear shell theory, has not advanced since then. TWM shows that energy is organized in the atom not only by discrete integer counts, but also by irrational numbers such as </w:t>
      </w:r>
      <w:r>
        <w:rPr>
          <w:rFonts w:ascii="Times New Roman" w:hAnsi="Times New Roman" w:cs="Times New Roman" w:eastAsia="Times New Roman"/>
          <w:color w:val="auto"/>
          <w:spacing w:val="0"/>
          <w:position w:val="0"/>
          <w:sz w:val="20"/>
          <w:shd w:fill="auto" w:val="clear"/>
        </w:rPr>
        <w:t xml:space="preserve">π and φ. Julian Schwinger promoted a correction factor of α/2π. The fine structure constant, α, among other physical and numerical constants, appear</w:t>
      </w:r>
      <w:r>
        <w:rPr>
          <w:rFonts w:ascii="Times New Roman" w:hAnsi="Times New Roman" w:cs="Times New Roman" w:eastAsia="Times New Roman"/>
          <w:color w:val="auto"/>
          <w:spacing w:val="0"/>
          <w:position w:val="0"/>
          <w:sz w:val="20"/>
          <w:shd w:fill="auto" w:val="clear"/>
        </w:rPr>
        <w:t xml:space="preserve">s</w:t>
      </w:r>
      <w:r>
        <w:rPr>
          <w:rFonts w:ascii="Times New Roman" w:hAnsi="Times New Roman" w:cs="Times New Roman" w:eastAsia="Times New Roman"/>
          <w:color w:val="auto"/>
          <w:spacing w:val="0"/>
          <w:position w:val="0"/>
          <w:sz w:val="20"/>
          <w:shd w:fill="auto" w:val="clear"/>
        </w:rPr>
        <w:t xml:space="preserve"> in TWM to show a deeply complex level of organization of matter never seen before. TWM answers Linus Pauling's spheron concept. The basis for the Heisenberg Uncertainty Principle is found, and the Dirac Equation is better understood. All 89 Mossbauer isotopes fit one equation; the recoil explanation is dismissed. Out of TWM comes a concept of </w:t>
      </w:r>
      <w:r>
        <w:rPr>
          <w:rFonts w:ascii="Times New Roman" w:hAnsi="Times New Roman" w:cs="Times New Roman" w:eastAsia="Times New Roman"/>
          <w:i/>
          <w:color w:val="auto"/>
          <w:spacing w:val="0"/>
          <w:position w:val="0"/>
          <w:sz w:val="20"/>
          <w:shd w:fill="auto" w:val="clear"/>
        </w:rPr>
        <w:t xml:space="preserve">two orthogonal</w:t>
      </w:r>
      <w:r>
        <w:rPr>
          <w:rFonts w:ascii="Times New Roman" w:hAnsi="Times New Roman" w:cs="Times New Roman" w:eastAsia="Times New Roman"/>
          <w:color w:val="auto"/>
          <w:spacing w:val="0"/>
          <w:position w:val="0"/>
          <w:sz w:val="20"/>
          <w:shd w:fill="auto" w:val="clear"/>
        </w:rPr>
        <w:t xml:space="preserve"> dimensions of time, and that all matter and energy in the Universe are electromagnetic in nature. The particle theory of matter is untenible. Wave behavior, as well known in electrical engineering, especially in radio and radar, applies as the modeling basis for TWM, befitting the wavepacket concept of QM. Signal processing theory also is utilized in TWM. TWM applies not only to the atom, but all the way out to solar system organization, as correlations to our planets are stunning.  </w:t>
      </w:r>
    </w:p>
    <w:p>
      <w:pPr>
        <w:spacing w:before="74" w:after="0" w:line="240"/>
        <w:ind w:right="0" w:left="100" w:firstLine="0"/>
        <w:jc w:val="left"/>
        <w:rPr>
          <w:rFonts w:ascii="Times New Roman" w:hAnsi="Times New Roman" w:cs="Times New Roman" w:eastAsia="Times New Roman"/>
          <w:b/>
          <w:color w:val="BF5A14"/>
          <w:spacing w:val="0"/>
          <w:position w:val="0"/>
          <w:sz w:val="20"/>
          <w:shd w:fill="auto" w:val="clear"/>
        </w:rPr>
      </w:pPr>
      <w:r>
        <w:rPr>
          <w:rFonts w:ascii="Times New Roman" w:hAnsi="Times New Roman" w:cs="Times New Roman" w:eastAsia="Times New Roman"/>
          <w:b/>
          <w:color w:val="BF5A14"/>
          <w:spacing w:val="0"/>
          <w:position w:val="0"/>
          <w:sz w:val="20"/>
          <w:shd w:fill="auto" w:val="clear"/>
        </w:rPr>
        <w:t xml:space="preserve">Image</w:t>
      </w:r>
    </w:p>
    <w:p>
      <w:pPr>
        <w:spacing w:before="2" w:after="0" w:line="240"/>
        <w:ind w:right="0" w:left="0" w:firstLine="0"/>
        <w:jc w:val="left"/>
        <w:rPr>
          <w:rFonts w:ascii="Calibri" w:hAnsi="Calibri" w:cs="Calibri" w:eastAsia="Calibri"/>
          <w:color w:val="auto"/>
          <w:spacing w:val="0"/>
          <w:position w:val="0"/>
          <w:sz w:val="22"/>
          <w:shd w:fill="auto" w:val="clear"/>
        </w:rPr>
      </w:pPr>
    </w:p>
    <w:p>
      <w:pPr>
        <w:spacing w:before="2" w:after="0" w:line="240"/>
        <w:ind w:right="0" w:left="0" w:firstLine="0"/>
        <w:jc w:val="left"/>
        <w:rPr>
          <w:rFonts w:ascii="Times New Roman" w:hAnsi="Times New Roman" w:cs="Times New Roman" w:eastAsia="Times New Roman"/>
          <w:b/>
          <w:color w:val="auto"/>
          <w:spacing w:val="0"/>
          <w:position w:val="0"/>
          <w:sz w:val="20"/>
          <w:shd w:fill="auto" w:val="clear"/>
        </w:rPr>
      </w:pPr>
      <w:r>
        <w:object w:dxaOrig="8747" w:dyaOrig="11500">
          <v:rect xmlns:o="urn:schemas-microsoft-com:office:office" xmlns:v="urn:schemas-microsoft-com:vml" id="rectole0000000000" style="width:437.350000pt;height:575.0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spacing w:before="2" w:after="0" w:line="240"/>
        <w:ind w:right="0" w:left="0" w:firstLine="0"/>
        <w:jc w:val="left"/>
        <w:rPr>
          <w:rFonts w:ascii="Times New Roman" w:hAnsi="Times New Roman" w:cs="Times New Roman" w:eastAsia="Times New Roman"/>
          <w:b/>
          <w:color w:val="auto"/>
          <w:spacing w:val="0"/>
          <w:position w:val="0"/>
          <w:sz w:val="20"/>
          <w:shd w:fill="auto" w:val="clear"/>
        </w:rPr>
      </w:pPr>
    </w:p>
    <w:p>
      <w:pPr>
        <w:spacing w:before="2" w:after="0" w:line="240"/>
        <w:ind w:right="0" w:left="0" w:firstLine="0"/>
        <w:jc w:val="left"/>
        <w:rPr>
          <w:rFonts w:ascii="Times New Roman" w:hAnsi="Times New Roman" w:cs="Times New Roman" w:eastAsia="Times New Roman"/>
          <w:b/>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20"/>
          <w:shd w:fill="auto" w:val="clear"/>
        </w:rPr>
      </w:pPr>
      <w:r>
        <w:rPr>
          <w:rFonts w:ascii="Times New Roman" w:hAnsi="Times New Roman" w:cs="Times New Roman" w:eastAsia="Times New Roman"/>
          <w:b/>
          <w:color w:val="BF5A14"/>
          <w:spacing w:val="0"/>
          <w:position w:val="0"/>
          <w:sz w:val="20"/>
          <w:shd w:fill="auto" w:val="clear"/>
        </w:rPr>
        <w:br/>
        <w:t xml:space="preserve">Recent Publications</w:t>
      </w:r>
    </w:p>
    <w:p>
      <w:pPr>
        <w:numPr>
          <w:ilvl w:val="0"/>
          <w:numId w:val="11"/>
        </w:numPr>
        <w:spacing w:before="74" w:after="0" w:line="240"/>
        <w:ind w:right="0" w:left="820" w:hanging="36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The Ultraviolet Catastrophes of Quantum Mechanics</w:t>
        <w:br/>
        <w:t xml:space="preserve">K. Rauen</w:t>
      </w:r>
    </w:p>
    <w:p>
      <w:pPr>
        <w:spacing w:before="74" w:after="0" w:line="240"/>
        <w:ind w:right="0" w:left="10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2202" w:firstLine="0"/>
        <w:jc w:val="left"/>
        <w:rPr>
          <w:rFonts w:ascii="Times New Roman" w:hAnsi="Times New Roman" w:cs="Times New Roman" w:eastAsia="Times New Roman"/>
          <w:color w:val="auto"/>
          <w:spacing w:val="0"/>
          <w:position w:val="0"/>
          <w:sz w:val="20"/>
          <w:shd w:fill="auto" w:val="clear"/>
        </w:rPr>
      </w:pPr>
    </w:p>
    <w:p>
      <w:pPr>
        <w:spacing w:before="92" w:after="0" w:line="240"/>
        <w:ind w:right="4234" w:left="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             </w:t>
      </w:r>
    </w:p>
    <w:p>
      <w:pPr>
        <w:spacing w:before="92" w:after="0" w:line="240"/>
        <w:ind w:right="4234" w:left="0" w:firstLine="0"/>
        <w:jc w:val="left"/>
        <w:rPr>
          <w:rFonts w:ascii="Times New Roman" w:hAnsi="Times New Roman" w:cs="Times New Roman" w:eastAsia="Times New Roman"/>
          <w:color w:val="auto"/>
          <w:spacing w:val="0"/>
          <w:position w:val="0"/>
          <w:sz w:val="20"/>
          <w:shd w:fill="auto" w:val="clear"/>
        </w:rPr>
      </w:pPr>
      <w:r>
        <w:object w:dxaOrig="1995" w:dyaOrig="1830">
          <v:rect xmlns:o="urn:schemas-microsoft-com:office:office" xmlns:v="urn:schemas-microsoft-com:vml" id="rectole0000000001" style="width:99.750000pt;height:91.50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1" ShapeID="rectole0000000001" r:id="docRId2"/>
        </w:object>
      </w:r>
      <w:r>
        <w:rPr>
          <w:rFonts w:ascii="Times New Roman" w:hAnsi="Times New Roman" w:cs="Times New Roman" w:eastAsia="Times New Roman"/>
          <w:color w:val="BF5A14"/>
          <w:spacing w:val="0"/>
          <w:position w:val="0"/>
          <w:sz w:val="20"/>
          <w:shd w:fill="auto" w:val="clear"/>
        </w:rPr>
        <w:t xml:space="preserve">Biography</w:t>
      </w:r>
    </w:p>
    <w:p>
      <w:pPr>
        <w:spacing w:before="41" w:after="0" w:line="240"/>
        <w:ind w:right="231" w:left="213" w:firstLine="0"/>
        <w:jc w:val="both"/>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Ken Rauen received his BS in Chemistry from the University of Detroit. He is a research scientist and consulting engineer in frontier physics alternative energy, living in northern California. Currently, he is an associate of Rainforest Reactor Research &amp; Temporal Dynamics Laboratory in Seabeck, WA. He has collaborated with Bill Harrington of RRR&amp;TDL on TWM.</w:t>
      </w:r>
    </w:p>
    <w:p>
      <w:pPr>
        <w:spacing w:before="41" w:after="0" w:line="240"/>
        <w:ind w:right="231" w:left="213" w:firstLine="0"/>
        <w:jc w:val="both"/>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                                                                                         Email: </w:t>
      </w:r>
      <w:r>
        <w:rPr>
          <w:rFonts w:ascii="Times New Roman" w:hAnsi="Times New Roman" w:cs="Times New Roman" w:eastAsia="Times New Roman"/>
          <w:color w:val="auto"/>
          <w:spacing w:val="0"/>
          <w:position w:val="0"/>
          <w:sz w:val="20"/>
          <w:shd w:fill="auto" w:val="clear"/>
        </w:rPr>
        <w:t xml:space="preserve"> </w:t>
      </w:r>
      <w:hyperlink xmlns:r="http://schemas.openxmlformats.org/officeDocument/2006/relationships" r:id="docRId4">
        <w:r>
          <w:rPr>
            <w:rFonts w:ascii="Times New Roman" w:hAnsi="Times New Roman" w:cs="Times New Roman" w:eastAsia="Times New Roman"/>
            <w:color w:val="0000FF"/>
            <w:spacing w:val="0"/>
            <w:position w:val="0"/>
            <w:sz w:val="20"/>
            <w:u w:val="single"/>
            <w:shd w:fill="auto" w:val="clear"/>
          </w:rPr>
          <w:t xml:space="preserve">kmpr27@gmail.com</w:t>
        </w:r>
      </w:hyperlink>
    </w:p>
    <w:p>
      <w:pPr>
        <w:spacing w:before="2"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7"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39" w:after="0" w:line="240"/>
        <w:ind w:right="0" w:left="100" w:firstLine="0"/>
        <w:jc w:val="left"/>
        <w:rPr>
          <w:rFonts w:ascii="Times New Roman" w:hAnsi="Times New Roman" w:cs="Times New Roman" w:eastAsia="Times New Roman"/>
          <w:b/>
          <w:color w:val="auto"/>
          <w:spacing w:val="0"/>
          <w:position w:val="0"/>
          <w:sz w:val="20"/>
          <w:shd w:fill="auto" w:val="clear"/>
        </w:rPr>
      </w:pPr>
      <w:r>
        <w:rPr>
          <w:rFonts w:ascii="Times New Roman" w:hAnsi="Times New Roman" w:cs="Times New Roman" w:eastAsia="Times New Roman"/>
          <w:b/>
          <w:color w:val="auto"/>
          <w:spacing w:val="0"/>
          <w:position w:val="0"/>
          <w:sz w:val="20"/>
          <w:shd w:fill="auto" w:val="clear"/>
        </w:rPr>
        <w:t xml:space="preserve">Notes/Comments:</w:t>
      </w: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p>
      <w:pPr>
        <w:spacing w:before="0" w:after="0" w:line="240"/>
        <w:ind w:right="0" w:left="0" w:firstLine="0"/>
        <w:jc w:val="left"/>
        <w:rPr>
          <w:rFonts w:ascii="Times New Roman" w:hAnsi="Times New Roman" w:cs="Times New Roman" w:eastAsia="Times New Roman"/>
          <w:b/>
          <w:color w:val="FF0000"/>
          <w:spacing w:val="0"/>
          <w:position w:val="0"/>
          <w:sz w:val="20"/>
          <w:shd w:fill="auto" w:val="clear"/>
        </w:rPr>
      </w:pPr>
      <w:r>
        <w:rPr>
          <w:rFonts w:ascii="Times New Roman" w:hAnsi="Times New Roman" w:cs="Times New Roman" w:eastAsia="Times New Roman"/>
          <w:b/>
          <w:color w:val="auto"/>
          <w:spacing w:val="0"/>
          <w:position w:val="0"/>
          <w:sz w:val="20"/>
          <w:shd w:fill="auto" w:val="clear"/>
        </w:rPr>
        <w:t xml:space="preserve">Presenting author details </w:t>
        <w:br/>
      </w:r>
      <w:r>
        <w:rPr>
          <w:rFonts w:ascii="Times New Roman" w:hAnsi="Times New Roman" w:cs="Times New Roman" w:eastAsia="Times New Roman"/>
          <w:color w:val="auto"/>
          <w:spacing w:val="0"/>
          <w:position w:val="0"/>
          <w:sz w:val="20"/>
          <w:shd w:fill="auto" w:val="clear"/>
        </w:rPr>
        <w:br/>
      </w:r>
      <w:r>
        <w:rPr>
          <w:rFonts w:ascii="Times New Roman" w:hAnsi="Times New Roman" w:cs="Times New Roman" w:eastAsia="Times New Roman"/>
          <w:b/>
          <w:color w:val="FF0000"/>
          <w:spacing w:val="0"/>
          <w:position w:val="0"/>
          <w:sz w:val="20"/>
          <w:shd w:fill="auto" w:val="clear"/>
        </w:rPr>
        <w:t xml:space="preserve">Full name: Kenneth M. Rauen</w:t>
      </w:r>
    </w:p>
    <w:p>
      <w:pPr>
        <w:spacing w:before="0" w:after="0" w:line="240"/>
        <w:ind w:right="0" w:left="0" w:firstLine="0"/>
        <w:jc w:val="left"/>
        <w:rPr>
          <w:rFonts w:ascii="Times New Roman" w:hAnsi="Times New Roman" w:cs="Times New Roman" w:eastAsia="Times New Roman"/>
          <w:b/>
          <w:color w:val="FF0000"/>
          <w:spacing w:val="0"/>
          <w:position w:val="0"/>
          <w:sz w:val="20"/>
          <w:shd w:fill="auto" w:val="clear"/>
        </w:rPr>
      </w:pPr>
      <w:r>
        <w:rPr>
          <w:rFonts w:ascii="Times New Roman" w:hAnsi="Times New Roman" w:cs="Times New Roman" w:eastAsia="Times New Roman"/>
          <w:b/>
          <w:color w:val="FF0000"/>
          <w:spacing w:val="0"/>
          <w:position w:val="0"/>
          <w:sz w:val="20"/>
          <w:shd w:fill="auto" w:val="clear"/>
        </w:rPr>
        <w:t xml:space="preserve">University/Industry/Organization name: Rainforest Reactor Research &amp; Temporal Dynamics Laboratory</w:t>
      </w:r>
    </w:p>
    <w:p>
      <w:pPr>
        <w:spacing w:before="0" w:after="0" w:line="240"/>
        <w:ind w:right="0" w:left="0" w:firstLine="0"/>
        <w:jc w:val="left"/>
        <w:rPr>
          <w:rFonts w:ascii="Times New Roman" w:hAnsi="Times New Roman" w:cs="Times New Roman" w:eastAsia="Times New Roman"/>
          <w:b/>
          <w:color w:val="FF0000"/>
          <w:spacing w:val="0"/>
          <w:position w:val="0"/>
          <w:sz w:val="20"/>
          <w:shd w:fill="auto" w:val="clear"/>
        </w:rPr>
      </w:pPr>
      <w:r>
        <w:rPr>
          <w:rFonts w:ascii="Times New Roman" w:hAnsi="Times New Roman" w:cs="Times New Roman" w:eastAsia="Times New Roman"/>
          <w:b/>
          <w:color w:val="FF0000"/>
          <w:spacing w:val="0"/>
          <w:position w:val="0"/>
          <w:sz w:val="20"/>
          <w:shd w:fill="auto" w:val="clear"/>
        </w:rPr>
        <w:t xml:space="preserve">Designation: Associate</w:t>
      </w:r>
    </w:p>
    <w:p>
      <w:pPr>
        <w:spacing w:before="0" w:after="0" w:line="240"/>
        <w:ind w:right="0" w:left="0" w:firstLine="0"/>
        <w:jc w:val="left"/>
        <w:rPr>
          <w:rFonts w:ascii="Times New Roman" w:hAnsi="Times New Roman" w:cs="Times New Roman" w:eastAsia="Times New Roman"/>
          <w:b/>
          <w:color w:val="FF0000"/>
          <w:spacing w:val="0"/>
          <w:position w:val="0"/>
          <w:sz w:val="20"/>
          <w:shd w:fill="auto" w:val="clear"/>
        </w:rPr>
      </w:pPr>
      <w:r>
        <w:rPr>
          <w:rFonts w:ascii="Times New Roman" w:hAnsi="Times New Roman" w:cs="Times New Roman" w:eastAsia="Times New Roman"/>
          <w:b/>
          <w:color w:val="FF0000"/>
          <w:spacing w:val="0"/>
          <w:position w:val="0"/>
          <w:sz w:val="20"/>
          <w:shd w:fill="auto" w:val="clear"/>
        </w:rPr>
        <w:t xml:space="preserve">Country: USA</w:t>
      </w:r>
    </w:p>
    <w:p>
      <w:pPr>
        <w:spacing w:before="0" w:after="0" w:line="240"/>
        <w:ind w:right="0" w:left="0" w:firstLine="0"/>
        <w:jc w:val="left"/>
        <w:rPr>
          <w:rFonts w:ascii="Times New Roman" w:hAnsi="Times New Roman" w:cs="Times New Roman" w:eastAsia="Times New Roman"/>
          <w:b/>
          <w:color w:val="FF0000"/>
          <w:spacing w:val="0"/>
          <w:position w:val="0"/>
          <w:sz w:val="20"/>
          <w:shd w:fill="auto" w:val="clear"/>
        </w:rPr>
      </w:pPr>
      <w:r>
        <w:rPr>
          <w:rFonts w:ascii="Times New Roman" w:hAnsi="Times New Roman" w:cs="Times New Roman" w:eastAsia="Times New Roman"/>
          <w:b/>
          <w:color w:val="FF0000"/>
          <w:spacing w:val="0"/>
          <w:position w:val="0"/>
          <w:sz w:val="20"/>
          <w:shd w:fill="auto" w:val="clear"/>
        </w:rPr>
        <w:t xml:space="preserve">Telephone: 530 205 8984</w:t>
      </w:r>
    </w:p>
    <w:p>
      <w:pPr>
        <w:spacing w:before="0" w:after="0" w:line="240"/>
        <w:ind w:right="0" w:left="0" w:firstLine="0"/>
        <w:jc w:val="left"/>
        <w:rPr>
          <w:rFonts w:ascii="Times New Roman" w:hAnsi="Times New Roman" w:cs="Times New Roman" w:eastAsia="Times New Roman"/>
          <w:b/>
          <w:color w:val="FF0000"/>
          <w:spacing w:val="0"/>
          <w:position w:val="0"/>
          <w:sz w:val="20"/>
          <w:shd w:fill="auto" w:val="clear"/>
        </w:rPr>
      </w:pPr>
      <w:r>
        <w:rPr>
          <w:rFonts w:ascii="Times New Roman" w:hAnsi="Times New Roman" w:cs="Times New Roman" w:eastAsia="Times New Roman"/>
          <w:b/>
          <w:color w:val="FF0000"/>
          <w:spacing w:val="0"/>
          <w:position w:val="0"/>
          <w:sz w:val="20"/>
          <w:shd w:fill="auto" w:val="clear"/>
        </w:rPr>
        <w:t xml:space="preserve">Email: kmpr27@gmail.com</w:t>
      </w:r>
    </w:p>
    <w:p>
      <w:pPr>
        <w:spacing w:before="0" w:after="0" w:line="240"/>
        <w:ind w:right="0" w:left="0" w:firstLine="0"/>
        <w:jc w:val="left"/>
        <w:rPr>
          <w:rFonts w:ascii="Times New Roman" w:hAnsi="Times New Roman" w:cs="Times New Roman" w:eastAsia="Times New Roman"/>
          <w:b/>
          <w:color w:val="FF0000"/>
          <w:spacing w:val="0"/>
          <w:position w:val="0"/>
          <w:sz w:val="20"/>
          <w:shd w:fill="auto" w:val="clear"/>
        </w:rPr>
      </w:pPr>
      <w:r>
        <w:rPr>
          <w:rFonts w:ascii="Times New Roman" w:hAnsi="Times New Roman" w:cs="Times New Roman" w:eastAsia="Times New Roman"/>
          <w:b/>
          <w:color w:val="FF0000"/>
          <w:spacing w:val="0"/>
          <w:position w:val="0"/>
          <w:sz w:val="20"/>
          <w:shd w:fill="auto" w:val="clear"/>
        </w:rPr>
        <w:t xml:space="preserve">Track name: none</w:t>
        <w:br/>
        <w:t xml:space="preserve">Category: Oral presentation</w:t>
      </w:r>
    </w:p>
    <w:p>
      <w:pPr>
        <w:spacing w:before="0" w:after="0" w:line="240"/>
        <w:ind w:right="0" w:left="0" w:firstLine="0"/>
        <w:jc w:val="left"/>
        <w:rPr>
          <w:rFonts w:ascii="Times New Roman" w:hAnsi="Times New Roman" w:cs="Times New Roman" w:eastAsia="Times New Roman"/>
          <w:b/>
          <w:color w:val="FF0000"/>
          <w:spacing w:val="0"/>
          <w:position w:val="0"/>
          <w:sz w:val="20"/>
          <w:shd w:fill="auto" w:val="clear"/>
        </w:rPr>
      </w:pPr>
      <w:r>
        <w:rPr>
          <w:rFonts w:ascii="Times New Roman" w:hAnsi="Times New Roman" w:cs="Times New Roman" w:eastAsia="Times New Roman"/>
          <w:b/>
          <w:color w:val="FF0000"/>
          <w:spacing w:val="0"/>
          <w:position w:val="0"/>
          <w:sz w:val="20"/>
          <w:shd w:fill="auto" w:val="clear"/>
        </w:rPr>
        <w:t xml:space="preserve">Research interest: particle physics</w:t>
      </w:r>
    </w:p>
    <w:p>
      <w:pPr>
        <w:spacing w:before="0" w:after="0" w:line="240"/>
        <w:ind w:right="0" w:left="0" w:firstLine="0"/>
        <w:jc w:val="left"/>
        <w:rPr>
          <w:rFonts w:ascii="Times New Roman" w:hAnsi="Times New Roman" w:cs="Times New Roman" w:eastAsia="Times New Roman"/>
          <w:b/>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br/>
        <w:t xml:space="preserve">Linked In account: none</w:t>
      </w:r>
    </w:p>
    <w:p>
      <w:pPr>
        <w:spacing w:before="0" w:after="0" w:line="240"/>
        <w:ind w:right="0" w:left="0" w:firstLine="0"/>
        <w:jc w:val="left"/>
        <w:rPr>
          <w:rFonts w:ascii="Times New Roman" w:hAnsi="Times New Roman" w:cs="Times New Roman" w:eastAsia="Times New Roman"/>
          <w:b/>
          <w:color w:val="FF0000"/>
          <w:spacing w:val="0"/>
          <w:position w:val="0"/>
          <w:sz w:val="20"/>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0"/>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num w:numId="11">
    <w:abstractNumId w:val="0"/>
  </w:num>
</w:numbering>
</file>

<file path=word/styles.xml><?xml version="1.0" encoding="utf-8"?>
<w:styles xmlns:w="http://schemas.openxmlformats.org/wordprocessingml/2006/main"/>
</file>

<file path=word/_rels/document.xml.rels><?xml version="1.0"?><Relationships xmlns="http://schemas.openxmlformats.org/package/2006/relationships"><Relationship Target="media/image0.wmf" Id="docRId1" Type="http://schemas.openxmlformats.org/officeDocument/2006/relationships/image"/><Relationship Target="media/image1.wmf" Id="docRId3" Type="http://schemas.openxmlformats.org/officeDocument/2006/relationships/image"/><Relationship Target="numbering.xml" Id="docRId5" Type="http://schemas.openxmlformats.org/officeDocument/2006/relationships/numbering"/><Relationship Target="embeddings/oleObject0.bin" Id="docRId0" Type="http://schemas.openxmlformats.org/officeDocument/2006/relationships/oleObject"/><Relationship Target="embeddings/oleObject1.bin" Id="docRId2" Type="http://schemas.openxmlformats.org/officeDocument/2006/relationships/oleObject"/><Relationship TargetMode="External" Target="mailto:drXXXXXXX@xxxmail.com" Id="docRId4" Type="http://schemas.openxmlformats.org/officeDocument/2006/relationships/hyperlink"/><Relationship Target="styles.xml" Id="docRId6" Type="http://schemas.openxmlformats.org/officeDocument/2006/relationships/styles"/></Relationships>
</file>