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6D1" w:rsidRDefault="007326D1" w:rsidP="004F5C0E">
      <w:pPr>
        <w:pStyle w:val="Ttulo1"/>
        <w:spacing w:before="170"/>
        <w:ind w:left="0"/>
        <w:rPr>
          <w:color w:val="337AB7"/>
        </w:rPr>
      </w:pPr>
      <w:r>
        <w:rPr>
          <w:color w:val="337AB7"/>
        </w:rPr>
        <w:t xml:space="preserve">A </w:t>
      </w:r>
      <w:proofErr w:type="gramStart"/>
      <w:r>
        <w:rPr>
          <w:color w:val="337AB7"/>
        </w:rPr>
        <w:t>local  and</w:t>
      </w:r>
      <w:proofErr w:type="gramEnd"/>
      <w:r>
        <w:rPr>
          <w:color w:val="337AB7"/>
        </w:rPr>
        <w:t xml:space="preserve">  </w:t>
      </w:r>
      <w:proofErr w:type="spellStart"/>
      <w:r>
        <w:rPr>
          <w:color w:val="337AB7"/>
        </w:rPr>
        <w:t>renormalizable</w:t>
      </w:r>
      <w:proofErr w:type="spellEnd"/>
      <w:r>
        <w:rPr>
          <w:color w:val="337AB7"/>
        </w:rPr>
        <w:t xml:space="preserve"> QCD including </w:t>
      </w:r>
      <w:proofErr w:type="spellStart"/>
      <w:r>
        <w:rPr>
          <w:color w:val="337AB7"/>
        </w:rPr>
        <w:t>Nambu-Jona-Lasinio</w:t>
      </w:r>
      <w:proofErr w:type="spellEnd"/>
      <w:r>
        <w:rPr>
          <w:color w:val="337AB7"/>
        </w:rPr>
        <w:t xml:space="preserve"> interaction terms? </w:t>
      </w:r>
    </w:p>
    <w:p w:rsidR="004F5C0E" w:rsidRPr="004F5C0E" w:rsidRDefault="004F5C0E" w:rsidP="004F5C0E">
      <w:pPr>
        <w:pStyle w:val="Ttulo1"/>
        <w:spacing w:before="170"/>
        <w:ind w:left="0"/>
      </w:pPr>
    </w:p>
    <w:p w:rsidR="007326D1" w:rsidRPr="007326D1" w:rsidRDefault="007326D1" w:rsidP="005973B9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 w:rsidRPr="007326D1">
        <w:rPr>
          <w:rFonts w:ascii="Arial"/>
          <w:lang w:val="es-ES"/>
        </w:rPr>
        <w:t xml:space="preserve">Alejandro G. Cabo Montes de Oca, </w:t>
      </w:r>
      <w:proofErr w:type="spellStart"/>
      <w:r w:rsidR="005973B9" w:rsidRPr="007326D1">
        <w:rPr>
          <w:rFonts w:ascii="Arial"/>
          <w:lang w:val="es-ES"/>
        </w:rPr>
        <w:t>PhD</w:t>
      </w:r>
      <w:proofErr w:type="spellEnd"/>
      <w:r w:rsidR="005973B9" w:rsidRPr="007326D1">
        <w:rPr>
          <w:rFonts w:ascii="Arial"/>
          <w:lang w:val="es-ES"/>
        </w:rPr>
        <w:t xml:space="preserve">, </w:t>
      </w:r>
    </w:p>
    <w:p w:rsidR="005973B9" w:rsidRPr="007326D1" w:rsidRDefault="007326D1" w:rsidP="005973B9">
      <w:pPr>
        <w:pStyle w:val="Textoindependiente"/>
        <w:spacing w:line="198" w:lineRule="exact"/>
        <w:ind w:left="100" w:right="5987"/>
        <w:rPr>
          <w:rFonts w:ascii="Arial"/>
          <w:lang w:val="es-ES"/>
        </w:rPr>
      </w:pPr>
      <w:r>
        <w:rPr>
          <w:rFonts w:ascii="Arial"/>
          <w:lang w:val="es-ES"/>
        </w:rPr>
        <w:t>Departamento de F</w:t>
      </w:r>
      <w:r>
        <w:rPr>
          <w:rFonts w:ascii="Arial"/>
          <w:lang w:val="es-ES"/>
        </w:rPr>
        <w:t>í</w:t>
      </w:r>
      <w:r>
        <w:rPr>
          <w:rFonts w:ascii="Arial"/>
          <w:lang w:val="es-ES"/>
        </w:rPr>
        <w:t>sica Te</w:t>
      </w:r>
      <w:r w:rsidR="001F6AF0">
        <w:rPr>
          <w:rFonts w:ascii="Arial"/>
          <w:lang w:val="es-ES"/>
        </w:rPr>
        <w:t>ó</w:t>
      </w:r>
      <w:r>
        <w:rPr>
          <w:rFonts w:ascii="Arial"/>
          <w:lang w:val="es-ES"/>
        </w:rPr>
        <w:t>rica, Instituto de Cibern</w:t>
      </w:r>
      <w:r>
        <w:rPr>
          <w:rFonts w:ascii="Arial"/>
          <w:lang w:val="es-ES"/>
        </w:rPr>
        <w:t>é</w:t>
      </w:r>
      <w:r>
        <w:rPr>
          <w:rFonts w:ascii="Arial"/>
          <w:lang w:val="es-ES"/>
        </w:rPr>
        <w:t>tica Matem</w:t>
      </w:r>
      <w:r>
        <w:rPr>
          <w:rFonts w:ascii="Arial"/>
          <w:lang w:val="es-ES"/>
        </w:rPr>
        <w:t>á</w:t>
      </w:r>
      <w:r>
        <w:rPr>
          <w:rFonts w:ascii="Arial"/>
          <w:lang w:val="es-ES"/>
        </w:rPr>
        <w:t>tica y F</w:t>
      </w:r>
      <w:r>
        <w:rPr>
          <w:rFonts w:ascii="Arial"/>
          <w:lang w:val="es-ES"/>
        </w:rPr>
        <w:t>í</w:t>
      </w:r>
      <w:r>
        <w:rPr>
          <w:rFonts w:ascii="Arial"/>
          <w:lang w:val="es-ES"/>
        </w:rPr>
        <w:t xml:space="preserve">sica, Calle E, No. 309, Vedado, La Habana, Cuba </w:t>
      </w:r>
    </w:p>
    <w:p w:rsidR="00AE3E37" w:rsidRPr="007326D1" w:rsidRDefault="00AE3E37">
      <w:pPr>
        <w:pStyle w:val="Textoindependiente"/>
        <w:rPr>
          <w:rFonts w:ascii="Arial"/>
          <w:sz w:val="20"/>
          <w:lang w:val="es-ES"/>
        </w:rPr>
      </w:pPr>
    </w:p>
    <w:p w:rsidR="00AE3E37" w:rsidRPr="007326D1" w:rsidRDefault="00AE3E37">
      <w:pPr>
        <w:rPr>
          <w:rFonts w:ascii="Arial"/>
          <w:sz w:val="21"/>
          <w:lang w:val="es-ES"/>
        </w:rPr>
        <w:sectPr w:rsidR="00AE3E37" w:rsidRPr="007326D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1F6AF0" w:rsidRPr="001F6AF0" w:rsidRDefault="00A9710C" w:rsidP="00677E33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00000" w:rsidRPr="00677E33" w:rsidRDefault="001F6AF0" w:rsidP="00D15EF3">
      <w:pPr>
        <w:pStyle w:val="Ttulo3"/>
        <w:spacing w:before="74" w:after="240" w:line="276" w:lineRule="auto"/>
        <w:jc w:val="both"/>
        <w:rPr>
          <w:rFonts w:ascii="Tw Cen MT" w:hAnsi="Tw Cen MT"/>
          <w:b w:val="0"/>
          <w:sz w:val="18"/>
          <w:szCs w:val="18"/>
        </w:rPr>
      </w:pPr>
      <w:r w:rsidRPr="001F6AF0">
        <w:rPr>
          <w:rFonts w:ascii="Tw Cen MT" w:hAnsi="Tw Cen MT"/>
          <w:b w:val="0"/>
          <w:sz w:val="18"/>
          <w:szCs w:val="18"/>
        </w:rPr>
        <w:t xml:space="preserve">A local </w:t>
      </w:r>
      <w:proofErr w:type="gramStart"/>
      <w:r w:rsidRPr="001F6AF0">
        <w:rPr>
          <w:rFonts w:ascii="Tw Cen MT" w:hAnsi="Tw Cen MT"/>
          <w:b w:val="0"/>
          <w:sz w:val="18"/>
          <w:szCs w:val="18"/>
        </w:rPr>
        <w:t>and  gauge</w:t>
      </w:r>
      <w:proofErr w:type="gramEnd"/>
      <w:r w:rsidRPr="001F6AF0">
        <w:rPr>
          <w:rFonts w:ascii="Tw Cen MT" w:hAnsi="Tw Cen MT"/>
          <w:b w:val="0"/>
          <w:sz w:val="18"/>
          <w:szCs w:val="18"/>
        </w:rPr>
        <w:t xml:space="preserve"> invariant  version of QCD for massive fermions is proposed which includes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Nambu-Jona-Lasinio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 (</w:t>
      </w:r>
      <w:r w:rsidRPr="001F6AF0">
        <w:rPr>
          <w:rFonts w:ascii="Tw Cen MT" w:hAnsi="Tw Cen MT"/>
          <w:b w:val="0"/>
          <w:i/>
          <w:iCs/>
          <w:sz w:val="18"/>
          <w:szCs w:val="18"/>
        </w:rPr>
        <w:t>NJL</w:t>
      </w:r>
      <w:r w:rsidRPr="001F6AF0">
        <w:rPr>
          <w:rFonts w:ascii="Tw Cen MT" w:hAnsi="Tw Cen MT"/>
          <w:b w:val="0"/>
          <w:sz w:val="18"/>
          <w:szCs w:val="18"/>
        </w:rPr>
        <w:t>) terms in</w:t>
      </w:r>
      <w:r w:rsidR="009F7AD0">
        <w:rPr>
          <w:rFonts w:ascii="Tw Cen MT" w:hAnsi="Tw Cen MT"/>
          <w:b w:val="0"/>
          <w:sz w:val="18"/>
          <w:szCs w:val="18"/>
        </w:rPr>
        <w:t xml:space="preserve"> the action. The </w:t>
      </w:r>
      <w:proofErr w:type="spellStart"/>
      <w:proofErr w:type="gramStart"/>
      <w:r w:rsidR="009F7AD0">
        <w:rPr>
          <w:rFonts w:ascii="Tw Cen MT" w:hAnsi="Tw Cen MT"/>
          <w:b w:val="0"/>
          <w:sz w:val="18"/>
          <w:szCs w:val="18"/>
        </w:rPr>
        <w:t>Lagrangian</w:t>
      </w:r>
      <w:proofErr w:type="spellEnd"/>
      <w:r w:rsidR="009F7AD0">
        <w:rPr>
          <w:rFonts w:ascii="Tw Cen MT" w:hAnsi="Tw Cen MT"/>
          <w:b w:val="0"/>
          <w:sz w:val="18"/>
          <w:szCs w:val="18"/>
        </w:rPr>
        <w:t xml:space="preserve">  has</w:t>
      </w:r>
      <w:proofErr w:type="gramEnd"/>
      <w:r w:rsidR="009F7AD0">
        <w:rPr>
          <w:rFonts w:ascii="Tw Cen MT" w:hAnsi="Tw Cen MT"/>
          <w:b w:val="0"/>
          <w:sz w:val="18"/>
          <w:szCs w:val="18"/>
        </w:rPr>
        <w:t xml:space="preserve"> </w:t>
      </w:r>
      <w:r w:rsidRPr="001F6AF0">
        <w:rPr>
          <w:rFonts w:ascii="Tw Cen MT" w:hAnsi="Tw Cen MT"/>
          <w:b w:val="0"/>
          <w:sz w:val="18"/>
          <w:szCs w:val="18"/>
        </w:rPr>
        <w:t xml:space="preserve"> </w:t>
      </w:r>
      <w:r w:rsidR="009F7AD0">
        <w:rPr>
          <w:rFonts w:ascii="Tw Cen MT" w:hAnsi="Tw Cen MT"/>
          <w:b w:val="0"/>
          <w:sz w:val="18"/>
          <w:szCs w:val="18"/>
        </w:rPr>
        <w:t xml:space="preserve">a special kind of new vertices </w:t>
      </w:r>
      <w:r w:rsidRPr="001F6AF0">
        <w:rPr>
          <w:rFonts w:ascii="Tw Cen MT" w:hAnsi="Tw Cen MT"/>
          <w:b w:val="0"/>
          <w:sz w:val="18"/>
          <w:szCs w:val="18"/>
        </w:rPr>
        <w:t xml:space="preserve">which, at first sight, look as breaking power counting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renormalizability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. However, those terms also modify the quark propagators, to become more convergent at large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momenta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, thus indicating that the theory is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renormalizable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.  </w:t>
      </w:r>
      <w:r w:rsidR="00D15EF3">
        <w:rPr>
          <w:rFonts w:ascii="Tw Cen MT" w:hAnsi="Tw Cen MT"/>
          <w:b w:val="0"/>
          <w:sz w:val="18"/>
          <w:szCs w:val="18"/>
        </w:rPr>
        <w:t xml:space="preserve">Further, </w:t>
      </w:r>
      <w:r w:rsidRPr="001F6AF0">
        <w:rPr>
          <w:rFonts w:ascii="Tw Cen MT" w:hAnsi="Tw Cen MT"/>
          <w:b w:val="0"/>
          <w:sz w:val="18"/>
          <w:szCs w:val="18"/>
        </w:rPr>
        <w:t xml:space="preserve">it follows the surprising conclusion that </w:t>
      </w:r>
      <w:proofErr w:type="gramStart"/>
      <w:r w:rsidR="009F7AD0">
        <w:rPr>
          <w:rFonts w:ascii="Tw Cen MT" w:hAnsi="Tw Cen MT"/>
          <w:b w:val="0"/>
          <w:sz w:val="18"/>
          <w:szCs w:val="18"/>
        </w:rPr>
        <w:t>also  adding</w:t>
      </w:r>
      <w:proofErr w:type="gramEnd"/>
      <w:r w:rsidR="009F7AD0">
        <w:rPr>
          <w:rFonts w:ascii="Tw Cen MT" w:hAnsi="Tw Cen MT"/>
          <w:b w:val="0"/>
          <w:sz w:val="18"/>
          <w:szCs w:val="18"/>
        </w:rPr>
        <w:t xml:space="preserve"> </w:t>
      </w:r>
      <w:r w:rsidRPr="001F6AF0">
        <w:rPr>
          <w:rFonts w:ascii="Tw Cen MT" w:hAnsi="Tw Cen MT"/>
          <w:b w:val="0"/>
          <w:sz w:val="18"/>
          <w:szCs w:val="18"/>
        </w:rPr>
        <w:t xml:space="preserve">four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fermion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  terms</w:t>
      </w:r>
      <w:r w:rsidR="009F7AD0">
        <w:rPr>
          <w:rFonts w:ascii="Tw Cen MT" w:hAnsi="Tw Cen MT"/>
          <w:b w:val="0"/>
          <w:sz w:val="18"/>
          <w:szCs w:val="18"/>
        </w:rPr>
        <w:t xml:space="preserve">, </w:t>
      </w:r>
      <w:r w:rsidRPr="001F6AF0">
        <w:rPr>
          <w:rFonts w:ascii="Tw Cen MT" w:hAnsi="Tw Cen MT"/>
          <w:b w:val="0"/>
          <w:sz w:val="18"/>
          <w:szCs w:val="18"/>
        </w:rPr>
        <w:t xml:space="preserve"> do</w:t>
      </w:r>
      <w:r w:rsidR="00D15EF3">
        <w:rPr>
          <w:rFonts w:ascii="Tw Cen MT" w:hAnsi="Tw Cen MT"/>
          <w:b w:val="0"/>
          <w:sz w:val="18"/>
          <w:szCs w:val="18"/>
        </w:rPr>
        <w:t>es</w:t>
      </w:r>
      <w:r w:rsidRPr="001F6AF0">
        <w:rPr>
          <w:rFonts w:ascii="Tw Cen MT" w:hAnsi="Tw Cen MT"/>
          <w:b w:val="0"/>
          <w:sz w:val="18"/>
          <w:szCs w:val="18"/>
        </w:rPr>
        <w:t xml:space="preserve"> not break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renormalizability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. The approach, can also be interpreted as a slightly generalized renormalization procedure for </w:t>
      </w:r>
      <w:proofErr w:type="spellStart"/>
      <w:r w:rsidRPr="001F6AF0">
        <w:rPr>
          <w:rFonts w:ascii="Tw Cen MT" w:hAnsi="Tw Cen MT"/>
          <w:b w:val="0"/>
          <w:sz w:val="18"/>
          <w:szCs w:val="18"/>
        </w:rPr>
        <w:t>massless</w:t>
      </w:r>
      <w:proofErr w:type="spellEnd"/>
      <w:r w:rsidRPr="001F6AF0">
        <w:rPr>
          <w:rFonts w:ascii="Tw Cen MT" w:hAnsi="Tw Cen MT"/>
          <w:b w:val="0"/>
          <w:sz w:val="18"/>
          <w:szCs w:val="18"/>
        </w:rPr>
        <w:t xml:space="preserve"> QCD, which seems able to incorporate the mass generating </w:t>
      </w:r>
      <w:proofErr w:type="gramStart"/>
      <w:r w:rsidRPr="001F6AF0">
        <w:rPr>
          <w:rFonts w:ascii="Tw Cen MT" w:hAnsi="Tw Cen MT"/>
          <w:b w:val="0"/>
          <w:sz w:val="18"/>
          <w:szCs w:val="18"/>
        </w:rPr>
        <w:t>properties  of</w:t>
      </w:r>
      <w:proofErr w:type="gramEnd"/>
      <w:r w:rsidRPr="001F6AF0">
        <w:rPr>
          <w:rFonts w:ascii="Tw Cen MT" w:hAnsi="Tw Cen MT"/>
          <w:b w:val="0"/>
          <w:sz w:val="18"/>
          <w:szCs w:val="18"/>
        </w:rPr>
        <w:t xml:space="preserve"> the </w:t>
      </w:r>
      <w:r w:rsidRPr="001F6AF0">
        <w:rPr>
          <w:rFonts w:ascii="Tw Cen MT" w:hAnsi="Tw Cen MT"/>
          <w:b w:val="0"/>
          <w:i/>
          <w:iCs/>
          <w:sz w:val="18"/>
          <w:szCs w:val="18"/>
        </w:rPr>
        <w:t xml:space="preserve">NJL </w:t>
      </w:r>
      <w:r w:rsidRPr="001F6AF0">
        <w:rPr>
          <w:rFonts w:ascii="Tw Cen MT" w:hAnsi="Tw Cen MT"/>
          <w:b w:val="0"/>
          <w:sz w:val="18"/>
          <w:szCs w:val="18"/>
        </w:rPr>
        <w:t xml:space="preserve">model. </w:t>
      </w:r>
      <w:r>
        <w:rPr>
          <w:rFonts w:ascii="Tw Cen MT" w:hAnsi="Tw Cen MT"/>
          <w:b w:val="0"/>
          <w:sz w:val="18"/>
          <w:szCs w:val="18"/>
        </w:rPr>
        <w:t xml:space="preserve"> </w:t>
      </w:r>
      <w:r w:rsidR="00147320">
        <w:rPr>
          <w:rFonts w:ascii="Tw Cen MT" w:hAnsi="Tw Cen MT"/>
          <w:b w:val="0"/>
          <w:sz w:val="18"/>
          <w:szCs w:val="18"/>
        </w:rPr>
        <w:t xml:space="preserve">  Masses for the six quarks appear in the tree approximation </w:t>
      </w:r>
      <w:proofErr w:type="gramStart"/>
      <w:r w:rsidR="00147320">
        <w:rPr>
          <w:rFonts w:ascii="Tw Cen MT" w:hAnsi="Tw Cen MT"/>
          <w:b w:val="0"/>
          <w:sz w:val="18"/>
          <w:szCs w:val="18"/>
        </w:rPr>
        <w:t xml:space="preserve">and </w:t>
      </w:r>
      <w:r w:rsidR="009F7AD0">
        <w:rPr>
          <w:rFonts w:ascii="Tw Cen MT" w:hAnsi="Tw Cen MT"/>
          <w:b w:val="0"/>
          <w:sz w:val="18"/>
          <w:szCs w:val="18"/>
        </w:rPr>
        <w:t xml:space="preserve"> </w:t>
      </w:r>
      <w:r w:rsidR="00147320">
        <w:rPr>
          <w:rFonts w:ascii="Tw Cen MT" w:hAnsi="Tw Cen MT"/>
          <w:b w:val="0"/>
          <w:sz w:val="18"/>
          <w:szCs w:val="18"/>
        </w:rPr>
        <w:t>they</w:t>
      </w:r>
      <w:proofErr w:type="gramEnd"/>
      <w:r w:rsidR="00147320">
        <w:rPr>
          <w:rFonts w:ascii="Tw Cen MT" w:hAnsi="Tw Cen MT"/>
          <w:b w:val="0"/>
          <w:sz w:val="18"/>
          <w:szCs w:val="18"/>
        </w:rPr>
        <w:t xml:space="preserve"> </w:t>
      </w:r>
      <w:r w:rsidR="009F7AD0">
        <w:rPr>
          <w:rFonts w:ascii="Tw Cen MT" w:hAnsi="Tw Cen MT"/>
          <w:b w:val="0"/>
          <w:sz w:val="18"/>
          <w:szCs w:val="18"/>
        </w:rPr>
        <w:t>are</w:t>
      </w:r>
      <w:r w:rsidR="00147320">
        <w:rPr>
          <w:rFonts w:ascii="Tw Cen MT" w:hAnsi="Tw Cen MT"/>
          <w:b w:val="0"/>
          <w:sz w:val="18"/>
          <w:szCs w:val="18"/>
        </w:rPr>
        <w:t xml:space="preserve"> defined just as the inverses of the six couplings  associated  to the mentioned special kind of  vertices. </w:t>
      </w:r>
      <w:r w:rsidR="009F7AD0">
        <w:rPr>
          <w:rFonts w:ascii="Tw Cen MT" w:hAnsi="Tw Cen MT"/>
          <w:b w:val="0"/>
          <w:sz w:val="18"/>
          <w:szCs w:val="18"/>
        </w:rPr>
        <w:t xml:space="preserve">The </w:t>
      </w:r>
      <w:proofErr w:type="spellStart"/>
      <w:proofErr w:type="gramStart"/>
      <w:r w:rsidR="00147320">
        <w:rPr>
          <w:rFonts w:ascii="Tw Cen MT" w:hAnsi="Tw Cen MT"/>
          <w:b w:val="0"/>
          <w:sz w:val="18"/>
          <w:szCs w:val="18"/>
        </w:rPr>
        <w:t>unitarity</w:t>
      </w:r>
      <w:proofErr w:type="spellEnd"/>
      <w:r w:rsidR="00147320">
        <w:rPr>
          <w:rFonts w:ascii="Tw Cen MT" w:hAnsi="Tw Cen MT"/>
          <w:b w:val="0"/>
          <w:sz w:val="18"/>
          <w:szCs w:val="18"/>
        </w:rPr>
        <w:t xml:space="preserve">  of</w:t>
      </w:r>
      <w:proofErr w:type="gramEnd"/>
      <w:r w:rsidR="00147320">
        <w:rPr>
          <w:rFonts w:ascii="Tw Cen MT" w:hAnsi="Tw Cen MT"/>
          <w:b w:val="0"/>
          <w:sz w:val="18"/>
          <w:szCs w:val="18"/>
        </w:rPr>
        <w:t xml:space="preserve"> the scheme is expected to follow thanks to the Lee-Wick structure of free quark propagator: given as the </w:t>
      </w:r>
      <w:proofErr w:type="spellStart"/>
      <w:r w:rsidR="00147320">
        <w:rPr>
          <w:rFonts w:ascii="Tw Cen MT" w:hAnsi="Tw Cen MT"/>
          <w:b w:val="0"/>
          <w:sz w:val="18"/>
          <w:szCs w:val="18"/>
        </w:rPr>
        <w:t>substraction</w:t>
      </w:r>
      <w:proofErr w:type="spellEnd"/>
      <w:r w:rsidR="00147320">
        <w:rPr>
          <w:rFonts w:ascii="Tw Cen MT" w:hAnsi="Tw Cen MT"/>
          <w:b w:val="0"/>
          <w:sz w:val="18"/>
          <w:szCs w:val="18"/>
        </w:rPr>
        <w:t xml:space="preserve"> of a massive and a </w:t>
      </w:r>
      <w:proofErr w:type="spellStart"/>
      <w:r w:rsidR="00147320">
        <w:rPr>
          <w:rFonts w:ascii="Tw Cen MT" w:hAnsi="Tw Cen MT"/>
          <w:b w:val="0"/>
          <w:sz w:val="18"/>
          <w:szCs w:val="18"/>
        </w:rPr>
        <w:t>massles</w:t>
      </w:r>
      <w:r w:rsidR="009F7AD0">
        <w:rPr>
          <w:rFonts w:ascii="Tw Cen MT" w:hAnsi="Tw Cen MT"/>
          <w:b w:val="0"/>
          <w:sz w:val="18"/>
          <w:szCs w:val="18"/>
        </w:rPr>
        <w:t>s</w:t>
      </w:r>
      <w:proofErr w:type="spellEnd"/>
      <w:r w:rsidR="009F7AD0">
        <w:rPr>
          <w:rFonts w:ascii="Tw Cen MT" w:hAnsi="Tw Cen MT"/>
          <w:b w:val="0"/>
          <w:sz w:val="18"/>
          <w:szCs w:val="18"/>
        </w:rPr>
        <w:t xml:space="preserve"> Dirac p</w:t>
      </w:r>
      <w:r w:rsidR="00147320">
        <w:rPr>
          <w:rFonts w:ascii="Tw Cen MT" w:hAnsi="Tw Cen MT"/>
          <w:b w:val="0"/>
          <w:sz w:val="18"/>
          <w:szCs w:val="18"/>
        </w:rPr>
        <w:t>r</w:t>
      </w:r>
      <w:r w:rsidR="009F7AD0">
        <w:rPr>
          <w:rFonts w:ascii="Tw Cen MT" w:hAnsi="Tw Cen MT"/>
          <w:b w:val="0"/>
          <w:sz w:val="18"/>
          <w:szCs w:val="18"/>
        </w:rPr>
        <w:t>o</w:t>
      </w:r>
      <w:r w:rsidR="00147320">
        <w:rPr>
          <w:rFonts w:ascii="Tw Cen MT" w:hAnsi="Tw Cen MT"/>
          <w:b w:val="0"/>
          <w:sz w:val="18"/>
          <w:szCs w:val="18"/>
        </w:rPr>
        <w:t xml:space="preserve">pagators.  </w:t>
      </w:r>
      <w:r w:rsidR="00677E33">
        <w:rPr>
          <w:rFonts w:ascii="Tw Cen MT" w:hAnsi="Tw Cen MT"/>
          <w:b w:val="0"/>
          <w:sz w:val="18"/>
          <w:szCs w:val="18"/>
        </w:rPr>
        <w:t xml:space="preserve">It is remarked that the </w:t>
      </w:r>
      <w:r w:rsidR="00C41F5C" w:rsidRPr="00677E33">
        <w:rPr>
          <w:rFonts w:ascii="Tw Cen MT" w:hAnsi="Tw Cen MT"/>
          <w:b w:val="0"/>
          <w:i/>
          <w:iCs/>
          <w:sz w:val="18"/>
          <w:szCs w:val="18"/>
        </w:rPr>
        <w:t xml:space="preserve">vacuum energy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of the model, </w:t>
      </w:r>
      <w:r w:rsidR="00677E33">
        <w:rPr>
          <w:rFonts w:ascii="Tw Cen MT" w:hAnsi="Tw Cen MT"/>
          <w:b w:val="0"/>
          <w:sz w:val="18"/>
          <w:szCs w:val="18"/>
        </w:rPr>
        <w:t xml:space="preserve">as </w:t>
      </w:r>
      <w:r w:rsidR="00C41F5C" w:rsidRPr="00677E33">
        <w:rPr>
          <w:rFonts w:ascii="Tw Cen MT" w:hAnsi="Tw Cen MT"/>
          <w:b w:val="0"/>
          <w:sz w:val="18"/>
          <w:szCs w:val="18"/>
        </w:rPr>
        <w:t>a function of the six masses</w:t>
      </w:r>
      <w:r w:rsidR="00677E33">
        <w:rPr>
          <w:rFonts w:ascii="Tw Cen MT" w:hAnsi="Tw Cen MT"/>
          <w:b w:val="0"/>
          <w:sz w:val="18"/>
          <w:szCs w:val="18"/>
        </w:rPr>
        <w:t xml:space="preserve">, </w:t>
      </w:r>
      <w:r w:rsidR="009F7AD0">
        <w:rPr>
          <w:rFonts w:ascii="Tw Cen MT" w:hAnsi="Tw Cen MT"/>
          <w:b w:val="0"/>
          <w:sz w:val="18"/>
          <w:szCs w:val="18"/>
        </w:rPr>
        <w:t xml:space="preserve">could show flavor breaking </w:t>
      </w:r>
      <w:r w:rsidR="00677E33">
        <w:rPr>
          <w:rFonts w:ascii="Tw Cen MT" w:hAnsi="Tw Cen MT"/>
          <w:b w:val="0"/>
          <w:sz w:val="18"/>
          <w:szCs w:val="18"/>
        </w:rPr>
        <w:t xml:space="preserve">contributions </w:t>
      </w:r>
      <w:r w:rsidR="009F7AD0">
        <w:rPr>
          <w:rFonts w:ascii="Tw Cen MT" w:hAnsi="Tw Cen MT"/>
          <w:b w:val="0"/>
          <w:sz w:val="18"/>
          <w:szCs w:val="18"/>
        </w:rPr>
        <w:t>having</w:t>
      </w:r>
      <w:r w:rsidR="00677E33">
        <w:rPr>
          <w:rFonts w:ascii="Tw Cen MT" w:hAnsi="Tw Cen MT"/>
          <w:b w:val="0"/>
          <w:sz w:val="18"/>
          <w:szCs w:val="18"/>
        </w:rPr>
        <w:t xml:space="preserve"> a </w:t>
      </w:r>
      <w:proofErr w:type="spellStart"/>
      <w:r w:rsidR="00C41F5C" w:rsidRPr="00677E33">
        <w:rPr>
          <w:rFonts w:ascii="Tw Cen MT" w:hAnsi="Tw Cen MT"/>
          <w:b w:val="0"/>
          <w:sz w:val="18"/>
          <w:szCs w:val="18"/>
        </w:rPr>
        <w:t>Fritzsch‘s</w:t>
      </w:r>
      <w:proofErr w:type="spellEnd"/>
      <w:r w:rsidR="00C41F5C" w:rsidRPr="00677E33">
        <w:rPr>
          <w:rFonts w:ascii="Tw Cen MT" w:hAnsi="Tw Cen MT"/>
          <w:b w:val="0"/>
          <w:sz w:val="18"/>
          <w:szCs w:val="18"/>
        </w:rPr>
        <w:t xml:space="preserve"> “</w:t>
      </w:r>
      <w:r w:rsidR="009F7AD0">
        <w:rPr>
          <w:rFonts w:ascii="Tw Cen MT" w:hAnsi="Tw Cen MT"/>
          <w:b w:val="0"/>
          <w:sz w:val="18"/>
          <w:szCs w:val="18"/>
        </w:rPr>
        <w:t>Democratic Symmetry</w:t>
      </w:r>
      <w:proofErr w:type="gramStart"/>
      <w:r w:rsidR="009F7AD0">
        <w:rPr>
          <w:rFonts w:ascii="Tw Cen MT" w:hAnsi="Tw Cen MT"/>
          <w:b w:val="0"/>
          <w:sz w:val="18"/>
          <w:szCs w:val="18"/>
        </w:rPr>
        <w:t>“  structure</w:t>
      </w:r>
      <w:proofErr w:type="gramEnd"/>
      <w:r w:rsidR="009F7AD0">
        <w:rPr>
          <w:rFonts w:ascii="Tw Cen MT" w:hAnsi="Tw Cen MT"/>
          <w:b w:val="0"/>
          <w:sz w:val="18"/>
          <w:szCs w:val="18"/>
        </w:rPr>
        <w:t xml:space="preserve">: </w:t>
      </w:r>
      <w:r w:rsidR="00E24825">
        <w:rPr>
          <w:rFonts w:ascii="Tw Cen MT" w:hAnsi="Tw Cen MT"/>
          <w:b w:val="0"/>
          <w:sz w:val="18"/>
          <w:szCs w:val="18"/>
        </w:rPr>
        <w:t>as</w:t>
      </w:r>
      <w:r w:rsidR="009F7AD0">
        <w:rPr>
          <w:rFonts w:ascii="Tw Cen MT" w:hAnsi="Tw Cen MT"/>
          <w:b w:val="0"/>
          <w:sz w:val="18"/>
          <w:szCs w:val="18"/>
        </w:rPr>
        <w:t xml:space="preserve"> sums over </w:t>
      </w:r>
      <w:r w:rsidR="00E24825">
        <w:rPr>
          <w:rFonts w:ascii="Tw Cen MT" w:hAnsi="Tw Cen MT"/>
          <w:b w:val="0"/>
          <w:sz w:val="18"/>
          <w:szCs w:val="18"/>
        </w:rPr>
        <w:t xml:space="preserve">all </w:t>
      </w:r>
      <w:r w:rsidR="009F7AD0">
        <w:rPr>
          <w:rFonts w:ascii="Tw Cen MT" w:hAnsi="Tw Cen MT"/>
          <w:b w:val="0"/>
          <w:sz w:val="18"/>
          <w:szCs w:val="18"/>
        </w:rPr>
        <w:t xml:space="preserve">flavors of products functions of separate </w:t>
      </w:r>
      <w:r w:rsidR="00E24825">
        <w:rPr>
          <w:rFonts w:ascii="Tw Cen MT" w:hAnsi="Tw Cen MT"/>
          <w:b w:val="0"/>
          <w:sz w:val="18"/>
          <w:szCs w:val="18"/>
        </w:rPr>
        <w:t>types of quarks.</w:t>
      </w:r>
      <w:r w:rsidR="009F7AD0">
        <w:rPr>
          <w:rFonts w:ascii="Tw Cen MT" w:hAnsi="Tw Cen MT"/>
          <w:b w:val="0"/>
          <w:sz w:val="18"/>
          <w:szCs w:val="18"/>
        </w:rPr>
        <w:t xml:space="preserve">. </w:t>
      </w:r>
      <w:r w:rsidR="00677E33">
        <w:rPr>
          <w:rFonts w:ascii="Tw Cen MT" w:hAnsi="Tw Cen MT"/>
          <w:b w:val="0"/>
          <w:sz w:val="18"/>
          <w:szCs w:val="18"/>
        </w:rPr>
        <w:t xml:space="preserve">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</w:t>
      </w:r>
      <w:r w:rsidR="009F7AD0">
        <w:rPr>
          <w:rFonts w:ascii="Tw Cen MT" w:hAnsi="Tw Cen MT"/>
          <w:b w:val="0"/>
          <w:sz w:val="18"/>
          <w:szCs w:val="18"/>
        </w:rPr>
        <w:t xml:space="preserve">This is illustrated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in the </w:t>
      </w:r>
      <w:r w:rsidR="00D15EF3">
        <w:rPr>
          <w:rFonts w:ascii="Tw Cen MT" w:hAnsi="Tw Cen MT"/>
          <w:b w:val="0"/>
          <w:sz w:val="18"/>
          <w:szCs w:val="18"/>
        </w:rPr>
        <w:t xml:space="preserve">first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diagram </w:t>
      </w:r>
      <w:r w:rsidR="009F7AD0">
        <w:rPr>
          <w:rFonts w:ascii="Tw Cen MT" w:hAnsi="Tw Cen MT"/>
          <w:b w:val="0"/>
          <w:sz w:val="18"/>
          <w:szCs w:val="18"/>
        </w:rPr>
        <w:t>shown at the right</w:t>
      </w:r>
      <w:r w:rsidR="00D15EF3">
        <w:rPr>
          <w:rFonts w:ascii="Tw Cen MT" w:hAnsi="Tw Cen MT"/>
          <w:b w:val="0"/>
          <w:sz w:val="18"/>
          <w:szCs w:val="18"/>
        </w:rPr>
        <w:t xml:space="preserve">. </w:t>
      </w:r>
      <w:r w:rsidR="009F7AD0">
        <w:rPr>
          <w:rFonts w:ascii="Tw Cen MT" w:hAnsi="Tw Cen MT"/>
          <w:b w:val="0"/>
          <w:sz w:val="18"/>
          <w:szCs w:val="18"/>
        </w:rPr>
        <w:t xml:space="preserve">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Then, </w:t>
      </w:r>
      <w:proofErr w:type="gramStart"/>
      <w:r w:rsidR="00D15EF3">
        <w:rPr>
          <w:rFonts w:ascii="Tw Cen MT" w:hAnsi="Tw Cen MT"/>
          <w:b w:val="0"/>
          <w:sz w:val="18"/>
          <w:szCs w:val="18"/>
        </w:rPr>
        <w:t>the  potential</w:t>
      </w:r>
      <w:proofErr w:type="gramEnd"/>
      <w:r w:rsidR="00E24825">
        <w:rPr>
          <w:rFonts w:ascii="Tw Cen MT" w:hAnsi="Tw Cen MT"/>
          <w:b w:val="0"/>
          <w:sz w:val="18"/>
          <w:szCs w:val="18"/>
        </w:rPr>
        <w:t xml:space="preserve"> as </w:t>
      </w:r>
      <w:r w:rsidR="00D15EF3">
        <w:rPr>
          <w:rFonts w:ascii="Tw Cen MT" w:hAnsi="Tw Cen MT"/>
          <w:b w:val="0"/>
          <w:sz w:val="18"/>
          <w:szCs w:val="18"/>
        </w:rPr>
        <w:t>function</w:t>
      </w:r>
      <w:r w:rsidR="00E24825">
        <w:rPr>
          <w:rFonts w:ascii="Tw Cen MT" w:hAnsi="Tw Cen MT"/>
          <w:b w:val="0"/>
          <w:sz w:val="18"/>
          <w:szCs w:val="18"/>
        </w:rPr>
        <w:t xml:space="preserve"> of th</w:t>
      </w:r>
      <w:r w:rsidR="00D15EF3">
        <w:rPr>
          <w:rFonts w:ascii="Tw Cen MT" w:hAnsi="Tw Cen MT"/>
          <w:b w:val="0"/>
          <w:sz w:val="18"/>
          <w:szCs w:val="18"/>
        </w:rPr>
        <w:t>e</w:t>
      </w:r>
      <w:r w:rsidR="00E24825">
        <w:rPr>
          <w:rFonts w:ascii="Tw Cen MT" w:hAnsi="Tw Cen MT"/>
          <w:b w:val="0"/>
          <w:sz w:val="18"/>
          <w:szCs w:val="18"/>
        </w:rPr>
        <w:t xml:space="preserve"> two </w:t>
      </w:r>
      <w:r w:rsidR="00D15EF3">
        <w:rPr>
          <w:rFonts w:ascii="Tw Cen MT" w:hAnsi="Tw Cen MT"/>
          <w:b w:val="0"/>
          <w:sz w:val="18"/>
          <w:szCs w:val="18"/>
        </w:rPr>
        <w:t xml:space="preserve">masses (see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the </w:t>
      </w:r>
      <w:r w:rsidR="00D15EF3">
        <w:rPr>
          <w:rFonts w:ascii="Tw Cen MT" w:hAnsi="Tw Cen MT"/>
          <w:b w:val="0"/>
          <w:sz w:val="18"/>
          <w:szCs w:val="18"/>
        </w:rPr>
        <w:t>right figure)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</w:t>
      </w:r>
      <w:r w:rsidR="00D15EF3">
        <w:rPr>
          <w:rFonts w:ascii="Tw Cen MT" w:hAnsi="Tw Cen MT"/>
          <w:b w:val="0"/>
          <w:sz w:val="18"/>
          <w:szCs w:val="18"/>
        </w:rPr>
        <w:t>can</w:t>
      </w:r>
      <w:r w:rsidR="00E24825">
        <w:rPr>
          <w:rFonts w:ascii="Tw Cen MT" w:hAnsi="Tw Cen MT"/>
          <w:b w:val="0"/>
          <w:sz w:val="18"/>
          <w:szCs w:val="18"/>
        </w:rPr>
        <w:t xml:space="preserve"> eventually </w:t>
      </w:r>
      <w:r w:rsidR="00732D6F">
        <w:rPr>
          <w:rFonts w:ascii="Tw Cen MT" w:hAnsi="Tw Cen MT"/>
          <w:b w:val="0"/>
          <w:sz w:val="18"/>
          <w:szCs w:val="18"/>
        </w:rPr>
        <w:t xml:space="preserve">make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</w:t>
      </w:r>
      <w:r w:rsidR="00E24825">
        <w:rPr>
          <w:rFonts w:ascii="Tw Cen MT" w:hAnsi="Tw Cen MT"/>
          <w:b w:val="0"/>
          <w:sz w:val="18"/>
          <w:szCs w:val="18"/>
        </w:rPr>
        <w:t xml:space="preserve">the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energy</w:t>
      </w:r>
      <w:r w:rsidR="0036312F">
        <w:rPr>
          <w:rFonts w:ascii="Tw Cen MT" w:hAnsi="Tw Cen MT"/>
          <w:b w:val="0"/>
          <w:sz w:val="18"/>
          <w:szCs w:val="18"/>
        </w:rPr>
        <w:t xml:space="preserve"> to rise when the two masses take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simi</w:t>
      </w:r>
      <w:r w:rsidR="00677E33">
        <w:rPr>
          <w:rFonts w:ascii="Tw Cen MT" w:hAnsi="Tw Cen MT"/>
          <w:b w:val="0"/>
          <w:sz w:val="18"/>
          <w:szCs w:val="18"/>
        </w:rPr>
        <w:t>lar values.  Such an effect would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</w:t>
      </w:r>
      <w:proofErr w:type="gramStart"/>
      <w:r w:rsidR="00C41F5C" w:rsidRPr="00677E33">
        <w:rPr>
          <w:rFonts w:ascii="Tw Cen MT" w:hAnsi="Tw Cen MT"/>
          <w:b w:val="0"/>
          <w:sz w:val="18"/>
          <w:szCs w:val="18"/>
        </w:rPr>
        <w:t>lead  to</w:t>
      </w:r>
      <w:proofErr w:type="gramEnd"/>
      <w:r w:rsidR="00C41F5C" w:rsidRPr="00677E33">
        <w:rPr>
          <w:rFonts w:ascii="Tw Cen MT" w:hAnsi="Tw Cen MT"/>
          <w:b w:val="0"/>
          <w:sz w:val="18"/>
          <w:szCs w:val="18"/>
        </w:rPr>
        <w:t xml:space="preserve"> a flavor symmetry  breaki</w:t>
      </w:r>
      <w:r w:rsidR="0036312F">
        <w:rPr>
          <w:rFonts w:ascii="Tw Cen MT" w:hAnsi="Tw Cen MT"/>
          <w:b w:val="0"/>
          <w:sz w:val="18"/>
          <w:szCs w:val="18"/>
        </w:rPr>
        <w:t>ng in which one mass</w:t>
      </w:r>
      <w:r w:rsidR="00732D6F">
        <w:rPr>
          <w:rFonts w:ascii="Tw Cen MT" w:hAnsi="Tw Cen MT"/>
          <w:b w:val="0"/>
          <w:sz w:val="18"/>
          <w:szCs w:val="18"/>
        </w:rPr>
        <w:t xml:space="preserve"> might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take a larger value </w:t>
      </w:r>
      <w:r w:rsidR="00732D6F">
        <w:rPr>
          <w:rFonts w:ascii="Tw Cen MT" w:hAnsi="Tw Cen MT"/>
          <w:b w:val="0"/>
          <w:sz w:val="18"/>
          <w:szCs w:val="18"/>
        </w:rPr>
        <w:t>than the other</w:t>
      </w:r>
      <w:r w:rsidR="00D15EF3">
        <w:rPr>
          <w:rFonts w:ascii="Tw Cen MT" w:hAnsi="Tw Cen MT"/>
          <w:b w:val="0"/>
          <w:sz w:val="18"/>
          <w:szCs w:val="18"/>
        </w:rPr>
        <w:t xml:space="preserve"> as indicated by the arrow in the picture</w:t>
      </w:r>
      <w:r w:rsidR="00C41F5C" w:rsidRPr="00677E33">
        <w:rPr>
          <w:rFonts w:ascii="Tw Cen MT" w:hAnsi="Tw Cen MT"/>
          <w:b w:val="0"/>
          <w:sz w:val="18"/>
          <w:szCs w:val="18"/>
        </w:rPr>
        <w:t>. This could be the first step in a hierarchy structure</w:t>
      </w:r>
      <w:proofErr w:type="gramStart"/>
      <w:r w:rsidR="00732D6F">
        <w:rPr>
          <w:rFonts w:ascii="Tw Cen MT" w:hAnsi="Tw Cen MT"/>
          <w:b w:val="0"/>
          <w:sz w:val="18"/>
          <w:szCs w:val="18"/>
        </w:rPr>
        <w:t xml:space="preserve">, </w:t>
      </w:r>
      <w:r w:rsidR="00D15EF3">
        <w:rPr>
          <w:rFonts w:ascii="Tw Cen MT" w:hAnsi="Tw Cen MT"/>
          <w:b w:val="0"/>
          <w:sz w:val="18"/>
          <w:szCs w:val="18"/>
        </w:rPr>
        <w:t xml:space="preserve"> a</w:t>
      </w:r>
      <w:proofErr w:type="gramEnd"/>
      <w:r w:rsidR="00D15EF3">
        <w:rPr>
          <w:rFonts w:ascii="Tw Cen MT" w:hAnsi="Tw Cen MT"/>
          <w:b w:val="0"/>
          <w:sz w:val="18"/>
          <w:szCs w:val="18"/>
        </w:rPr>
        <w:t xml:space="preserve"> possibility to 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be explored in the extension</w:t>
      </w:r>
      <w:r w:rsidR="00677E33">
        <w:rPr>
          <w:rFonts w:ascii="Tw Cen MT" w:hAnsi="Tw Cen MT"/>
          <w:b w:val="0"/>
          <w:sz w:val="18"/>
          <w:szCs w:val="18"/>
        </w:rPr>
        <w:t>s</w:t>
      </w:r>
      <w:r w:rsidR="00D15EF3">
        <w:rPr>
          <w:rFonts w:ascii="Tw Cen MT" w:hAnsi="Tw Cen MT"/>
          <w:b w:val="0"/>
          <w:sz w:val="18"/>
          <w:szCs w:val="18"/>
        </w:rPr>
        <w:t xml:space="preserve"> of this</w:t>
      </w:r>
      <w:r w:rsidR="00C41F5C" w:rsidRPr="00677E33">
        <w:rPr>
          <w:rFonts w:ascii="Tw Cen MT" w:hAnsi="Tw Cen MT"/>
          <w:b w:val="0"/>
          <w:sz w:val="18"/>
          <w:szCs w:val="18"/>
        </w:rPr>
        <w:t xml:space="preserve"> work.</w:t>
      </w:r>
      <w:r w:rsidR="00C41F5C" w:rsidRPr="00677E33">
        <w:rPr>
          <w:rFonts w:hint="eastAsia"/>
          <w:sz w:val="18"/>
          <w:szCs w:val="18"/>
        </w:rPr>
        <w:t xml:space="preserve">  </w:t>
      </w:r>
    </w:p>
    <w:p w:rsidR="009F7AD0" w:rsidRDefault="001300FE" w:rsidP="00732D6F">
      <w:pPr>
        <w:pStyle w:val="Ttulo3"/>
        <w:spacing w:before="74" w:after="240"/>
        <w:ind w:left="0"/>
        <w:rPr>
          <w:color w:val="BF5A14"/>
        </w:rPr>
      </w:pPr>
      <w:r>
        <w:rPr>
          <w:b w:val="0"/>
        </w:rPr>
        <w:t xml:space="preserve">  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5973B9" w:rsidRPr="00685EB9" w:rsidRDefault="00D15EF3" w:rsidP="00685EB9">
      <w:pPr>
        <w:pStyle w:val="Ttulo3"/>
        <w:spacing w:before="74" w:after="240"/>
      </w:pPr>
      <w:r>
        <w:rPr>
          <w:b w:val="0"/>
          <w:noProof/>
          <w:sz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1508125</wp:posOffset>
            </wp:positionH>
            <wp:positionV relativeFrom="paragraph">
              <wp:posOffset>159385</wp:posOffset>
            </wp:positionV>
            <wp:extent cx="1426210" cy="1617980"/>
            <wp:effectExtent l="19050" t="19050" r="21590" b="20320"/>
            <wp:wrapTight wrapText="bothSides">
              <wp:wrapPolygon edited="0">
                <wp:start x="-289" y="-254"/>
                <wp:lineTo x="-289" y="21871"/>
                <wp:lineTo x="21927" y="21871"/>
                <wp:lineTo x="21927" y="-254"/>
                <wp:lineTo x="-289" y="-254"/>
              </wp:wrapPolygon>
            </wp:wrapTight>
            <wp:docPr id="9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6179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AD0">
        <w:rPr>
          <w:b w:val="0"/>
          <w:sz w:val="16"/>
        </w:rPr>
        <w:t xml:space="preserve"> </w:t>
      </w:r>
      <w:r>
        <w:rPr>
          <w:noProof/>
          <w:sz w:val="16"/>
        </w:rPr>
        <w:t xml:space="preserve"> </w:t>
      </w:r>
      <w:r w:rsidR="00E24825">
        <w:rPr>
          <w:noProof/>
          <w:sz w:val="16"/>
        </w:rPr>
        <w:drawing>
          <wp:inline distT="0" distB="0" distL="0" distR="0">
            <wp:extent cx="1236334" cy="1733703"/>
            <wp:effectExtent l="19050" t="0" r="1916" b="0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53" cy="173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7AD0">
        <w:rPr>
          <w:b w:val="0"/>
          <w:sz w:val="16"/>
        </w:rPr>
        <w:t xml:space="preserve">    </w:t>
      </w:r>
      <w:r w:rsidR="005973B9">
        <w:rPr>
          <w:color w:val="BF5A14"/>
        </w:rPr>
        <w:br/>
      </w:r>
      <w:r w:rsidR="000D322D">
        <w:rPr>
          <w:b w:val="0"/>
          <w:color w:val="BF5A14"/>
        </w:rPr>
        <w:t xml:space="preserve">  </w:t>
      </w:r>
      <w:r w:rsidR="005973B9">
        <w:rPr>
          <w:color w:val="BF5A14"/>
        </w:rPr>
        <w:t xml:space="preserve">Recent Publications </w:t>
      </w:r>
    </w:p>
    <w:p w:rsidR="00E05A9C" w:rsidRPr="00E05A9C" w:rsidRDefault="00E05A9C" w:rsidP="00E05A9C">
      <w:pPr>
        <w:pStyle w:val="Prrafodelista"/>
        <w:numPr>
          <w:ilvl w:val="0"/>
          <w:numId w:val="8"/>
        </w:numPr>
        <w:autoSpaceDN w:val="0"/>
        <w:adjustRightInd w:val="0"/>
        <w:rPr>
          <w:rFonts w:asciiTheme="minorHAnsi" w:hAnsiTheme="minorHAnsi"/>
          <w:sz w:val="18"/>
          <w:szCs w:val="18"/>
        </w:rPr>
      </w:pPr>
      <w:r w:rsidRPr="00E05A9C">
        <w:rPr>
          <w:rFonts w:asciiTheme="minorHAnsi" w:hAnsiTheme="minorHAnsi"/>
          <w:sz w:val="18"/>
          <w:szCs w:val="18"/>
        </w:rPr>
        <w:t xml:space="preserve">Montes de </w:t>
      </w:r>
      <w:proofErr w:type="spellStart"/>
      <w:r w:rsidRPr="00E05A9C">
        <w:rPr>
          <w:rFonts w:asciiTheme="minorHAnsi" w:hAnsiTheme="minorHAnsi"/>
          <w:sz w:val="18"/>
          <w:szCs w:val="18"/>
        </w:rPr>
        <w:t>Oca</w:t>
      </w:r>
      <w:proofErr w:type="spellEnd"/>
      <w:r w:rsidRPr="00E05A9C">
        <w:rPr>
          <w:rFonts w:asciiTheme="minorHAnsi" w:hAnsiTheme="minorHAnsi"/>
          <w:sz w:val="18"/>
          <w:szCs w:val="18"/>
        </w:rPr>
        <w:t xml:space="preserve"> A (</w:t>
      </w:r>
      <w:r>
        <w:rPr>
          <w:rFonts w:asciiTheme="minorHAnsi" w:hAnsiTheme="minorHAnsi"/>
          <w:sz w:val="18"/>
          <w:szCs w:val="18"/>
        </w:rPr>
        <w:t>2015</w:t>
      </w:r>
      <w:proofErr w:type="gramStart"/>
      <w:r w:rsidRPr="00E05A9C">
        <w:rPr>
          <w:rFonts w:asciiTheme="minorHAnsi" w:hAnsiTheme="minorHAnsi"/>
          <w:sz w:val="18"/>
          <w:szCs w:val="18"/>
        </w:rPr>
        <w:t>)  Is</w:t>
      </w:r>
      <w:proofErr w:type="gramEnd"/>
      <w:r w:rsidRPr="00E05A9C">
        <w:rPr>
          <w:rFonts w:asciiTheme="minorHAnsi" w:hAnsiTheme="minorHAnsi"/>
          <w:sz w:val="18"/>
          <w:szCs w:val="18"/>
        </w:rPr>
        <w:t xml:space="preserve"> a generalized NJL model the effective action </w:t>
      </w:r>
      <w:r>
        <w:rPr>
          <w:rFonts w:asciiTheme="minorHAnsi" w:hAnsiTheme="minorHAnsi"/>
          <w:sz w:val="18"/>
          <w:szCs w:val="18"/>
        </w:rPr>
        <w:t>o</w:t>
      </w:r>
      <w:r w:rsidRPr="00E05A9C">
        <w:rPr>
          <w:rFonts w:asciiTheme="minorHAnsi" w:hAnsiTheme="minorHAnsi"/>
          <w:sz w:val="18"/>
          <w:szCs w:val="18"/>
        </w:rPr>
        <w:t xml:space="preserve">f </w:t>
      </w:r>
      <w:proofErr w:type="spellStart"/>
      <w:r w:rsidRPr="00E05A9C">
        <w:rPr>
          <w:rFonts w:asciiTheme="minorHAnsi" w:hAnsiTheme="minorHAnsi"/>
          <w:sz w:val="18"/>
          <w:szCs w:val="18"/>
        </w:rPr>
        <w:t>massless</w:t>
      </w:r>
      <w:proofErr w:type="spellEnd"/>
      <w:r w:rsidRPr="00E05A9C">
        <w:rPr>
          <w:rFonts w:asciiTheme="minorHAnsi" w:hAnsiTheme="minorHAnsi"/>
          <w:sz w:val="18"/>
          <w:szCs w:val="18"/>
        </w:rPr>
        <w:t xml:space="preserve"> QCD?. </w:t>
      </w:r>
      <w:hyperlink r:id="rId11" w:history="1">
        <w:r w:rsidRPr="00E05A9C">
          <w:rPr>
            <w:rStyle w:val="Hipervnculo"/>
            <w:rFonts w:asciiTheme="minorHAnsi" w:hAnsiTheme="minorHAnsi"/>
            <w:sz w:val="18"/>
            <w:szCs w:val="18"/>
          </w:rPr>
          <w:t>http://arxiv.org/abs/1506.02611v1</w:t>
        </w:r>
      </w:hyperlink>
      <w:r>
        <w:rPr>
          <w:rFonts w:asciiTheme="minorHAnsi" w:hAnsiTheme="minorHAnsi"/>
          <w:sz w:val="18"/>
          <w:szCs w:val="18"/>
        </w:rPr>
        <w:t>.</w:t>
      </w:r>
    </w:p>
    <w:p w:rsidR="00E05A9C" w:rsidRPr="00E05A9C" w:rsidRDefault="00A21E1C" w:rsidP="00E05A9C">
      <w:pPr>
        <w:pStyle w:val="Prrafodelista"/>
        <w:numPr>
          <w:ilvl w:val="0"/>
          <w:numId w:val="8"/>
        </w:numPr>
        <w:suppressAutoHyphens/>
        <w:autoSpaceDE w:val="0"/>
        <w:rPr>
          <w:kern w:val="1"/>
          <w:sz w:val="18"/>
          <w:szCs w:val="18"/>
        </w:rPr>
      </w:pPr>
      <w:proofErr w:type="spellStart"/>
      <w:r w:rsidRPr="00E05A9C">
        <w:rPr>
          <w:sz w:val="18"/>
          <w:szCs w:val="18"/>
        </w:rPr>
        <w:t>Cabo</w:t>
      </w:r>
      <w:proofErr w:type="spellEnd"/>
      <w:r w:rsidRPr="00E05A9C">
        <w:rPr>
          <w:sz w:val="18"/>
          <w:szCs w:val="18"/>
        </w:rPr>
        <w:t xml:space="preserve"> Montes de </w:t>
      </w:r>
      <w:proofErr w:type="spellStart"/>
      <w:r w:rsidRPr="00E05A9C">
        <w:rPr>
          <w:sz w:val="18"/>
          <w:szCs w:val="18"/>
        </w:rPr>
        <w:t>Oca</w:t>
      </w:r>
      <w:proofErr w:type="spellEnd"/>
      <w:r w:rsidRPr="00E05A9C">
        <w:rPr>
          <w:sz w:val="18"/>
          <w:szCs w:val="18"/>
        </w:rPr>
        <w:t>, A (2014)</w:t>
      </w:r>
      <w:r w:rsidRPr="00E05A9C">
        <w:rPr>
          <w:i/>
          <w:sz w:val="18"/>
          <w:szCs w:val="18"/>
        </w:rPr>
        <w:t xml:space="preserve">, </w:t>
      </w:r>
      <w:r w:rsidRPr="00E05A9C">
        <w:rPr>
          <w:sz w:val="18"/>
          <w:szCs w:val="18"/>
        </w:rPr>
        <w:t>On the metric of the space of states in a modified QCD,   Eur. Phys. J. Plus 129</w:t>
      </w:r>
      <w:r w:rsidR="00E05A9C">
        <w:rPr>
          <w:sz w:val="18"/>
          <w:szCs w:val="18"/>
        </w:rPr>
        <w:t>:</w:t>
      </w:r>
      <w:r w:rsidRPr="00E05A9C">
        <w:rPr>
          <w:sz w:val="18"/>
          <w:szCs w:val="18"/>
        </w:rPr>
        <w:t xml:space="preserve"> </w:t>
      </w:r>
      <w:proofErr w:type="gramStart"/>
      <w:r w:rsidR="00E05A9C">
        <w:rPr>
          <w:sz w:val="18"/>
          <w:szCs w:val="18"/>
        </w:rPr>
        <w:t>55</w:t>
      </w:r>
      <w:r w:rsidRPr="00E05A9C">
        <w:rPr>
          <w:sz w:val="18"/>
          <w:szCs w:val="18"/>
        </w:rPr>
        <w:t xml:space="preserve"> </w:t>
      </w:r>
      <w:r w:rsidR="00E05A9C">
        <w:rPr>
          <w:sz w:val="18"/>
          <w:szCs w:val="18"/>
        </w:rPr>
        <w:t>.</w:t>
      </w:r>
      <w:proofErr w:type="gramEnd"/>
    </w:p>
    <w:p w:rsidR="00E05A9C" w:rsidRPr="00685EB9" w:rsidRDefault="00E05A9C" w:rsidP="00685EB9">
      <w:pPr>
        <w:suppressAutoHyphens/>
        <w:autoSpaceDE w:val="0"/>
        <w:ind w:left="120"/>
        <w:rPr>
          <w:kern w:val="1"/>
          <w:sz w:val="18"/>
          <w:szCs w:val="18"/>
        </w:rPr>
      </w:pPr>
    </w:p>
    <w:p w:rsidR="00A21E1C" w:rsidRDefault="00A21E1C" w:rsidP="00A21E1C">
      <w:pPr>
        <w:rPr>
          <w:rFonts w:asciiTheme="minorHAnsi" w:hAnsiTheme="minorHAnsi"/>
          <w:noProof/>
          <w:sz w:val="18"/>
          <w:szCs w:val="18"/>
        </w:rPr>
      </w:pPr>
      <w:r w:rsidRPr="00E05A9C">
        <w:rPr>
          <w:color w:val="000000"/>
          <w:sz w:val="18"/>
          <w:szCs w:val="18"/>
        </w:rPr>
        <w:t xml:space="preserve"> </w:t>
      </w:r>
      <w:r w:rsidR="00E05A9C">
        <w:rPr>
          <w:color w:val="000000"/>
          <w:sz w:val="18"/>
          <w:szCs w:val="18"/>
        </w:rPr>
        <w:t xml:space="preserve"> </w:t>
      </w:r>
      <w:r w:rsidRPr="00E05A9C">
        <w:rPr>
          <w:color w:val="000000"/>
          <w:sz w:val="18"/>
          <w:szCs w:val="18"/>
        </w:rPr>
        <w:t xml:space="preserve"> </w:t>
      </w:r>
      <w:r w:rsidR="00E05A9C">
        <w:rPr>
          <w:color w:val="000000"/>
          <w:sz w:val="18"/>
          <w:szCs w:val="18"/>
        </w:rPr>
        <w:t>3</w:t>
      </w:r>
      <w:r w:rsidRPr="00E05A9C">
        <w:rPr>
          <w:color w:val="000000"/>
          <w:sz w:val="18"/>
          <w:szCs w:val="18"/>
        </w:rPr>
        <w:t xml:space="preserve">.    </w:t>
      </w:r>
      <w:r w:rsidRPr="00E05A9C">
        <w:rPr>
          <w:rFonts w:asciiTheme="minorHAnsi" w:hAnsiTheme="minorHAnsi"/>
          <w:noProof/>
          <w:sz w:val="18"/>
          <w:szCs w:val="18"/>
        </w:rPr>
        <w:t>Cabo Montes de Oca, A</w:t>
      </w:r>
      <w:r w:rsidRPr="00E05A9C">
        <w:rPr>
          <w:rStyle w:val="pagination"/>
          <w:rFonts w:asciiTheme="minorHAnsi" w:hAnsiTheme="minorHAnsi"/>
          <w:sz w:val="18"/>
          <w:szCs w:val="18"/>
        </w:rPr>
        <w:t xml:space="preserve">. </w:t>
      </w:r>
      <w:r w:rsidRPr="00E05A9C">
        <w:rPr>
          <w:rFonts w:asciiTheme="minorHAnsi" w:hAnsiTheme="minorHAnsi"/>
          <w:b/>
          <w:i/>
          <w:sz w:val="18"/>
          <w:szCs w:val="18"/>
          <w:lang w:eastAsia="es-CL"/>
        </w:rPr>
        <w:t xml:space="preserve"> </w:t>
      </w:r>
      <w:r w:rsidRPr="00A21E1C">
        <w:rPr>
          <w:rFonts w:asciiTheme="minorHAnsi" w:hAnsiTheme="minorHAnsi"/>
          <w:noProof/>
          <w:sz w:val="18"/>
          <w:szCs w:val="18"/>
        </w:rPr>
        <w:t>(2012)</w:t>
      </w:r>
      <w:r>
        <w:rPr>
          <w:rFonts w:asciiTheme="minorHAnsi" w:hAnsiTheme="minorHAnsi"/>
          <w:noProof/>
          <w:sz w:val="18"/>
          <w:szCs w:val="18"/>
        </w:rPr>
        <w:t xml:space="preserve">,  </w:t>
      </w:r>
      <w:r w:rsidRPr="00A21E1C">
        <w:rPr>
          <w:rFonts w:asciiTheme="minorHAnsi" w:hAnsiTheme="minorHAnsi"/>
          <w:i/>
          <w:noProof/>
          <w:sz w:val="18"/>
          <w:szCs w:val="18"/>
        </w:rPr>
        <w:t xml:space="preserve"> </w:t>
      </w:r>
      <w:r w:rsidRPr="00A21E1C">
        <w:rPr>
          <w:rFonts w:asciiTheme="minorHAnsi" w:hAnsiTheme="minorHAnsi"/>
          <w:noProof/>
          <w:sz w:val="18"/>
          <w:szCs w:val="18"/>
        </w:rPr>
        <w:t xml:space="preserve">A proposal of a local modified </w:t>
      </w:r>
      <w:r>
        <w:rPr>
          <w:rFonts w:asciiTheme="minorHAnsi" w:hAnsiTheme="minorHAnsi"/>
          <w:noProof/>
          <w:sz w:val="18"/>
          <w:szCs w:val="18"/>
        </w:rPr>
        <w:t xml:space="preserve">  </w:t>
      </w:r>
    </w:p>
    <w:p w:rsidR="001300FE" w:rsidRPr="00A21E1C" w:rsidRDefault="00A21E1C" w:rsidP="001300FE">
      <w:pPr>
        <w:rPr>
          <w:noProof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 xml:space="preserve">          </w:t>
      </w:r>
      <w:r w:rsidRPr="00A21E1C">
        <w:rPr>
          <w:rFonts w:asciiTheme="minorHAnsi" w:hAnsiTheme="minorHAnsi"/>
          <w:noProof/>
          <w:sz w:val="18"/>
          <w:szCs w:val="18"/>
        </w:rPr>
        <w:t>QCD,</w:t>
      </w:r>
      <w:r w:rsidRPr="00A21E1C">
        <w:rPr>
          <w:rFonts w:asciiTheme="minorHAnsi" w:hAnsiTheme="minorHAnsi"/>
          <w:i/>
          <w:noProof/>
          <w:sz w:val="18"/>
          <w:szCs w:val="18"/>
        </w:rPr>
        <w:t xml:space="preserve">  </w:t>
      </w:r>
      <w:r w:rsidRPr="00A21E1C">
        <w:rPr>
          <w:rFonts w:asciiTheme="minorHAnsi" w:hAnsiTheme="minorHAnsi"/>
          <w:noProof/>
          <w:sz w:val="18"/>
          <w:szCs w:val="18"/>
        </w:rPr>
        <w:t xml:space="preserve"> </w:t>
      </w:r>
      <w:r w:rsidRPr="00A21E1C">
        <w:rPr>
          <w:rFonts w:asciiTheme="minorHAnsi" w:hAnsiTheme="minorHAnsi"/>
          <w:sz w:val="18"/>
          <w:szCs w:val="18"/>
          <w:lang w:eastAsia="es-CL"/>
        </w:rPr>
        <w:t>Eur. Phys. J.</w:t>
      </w:r>
      <w:r w:rsidR="00E05A9C">
        <w:rPr>
          <w:rFonts w:asciiTheme="minorHAnsi" w:hAnsiTheme="minorHAnsi"/>
          <w:sz w:val="18"/>
          <w:szCs w:val="18"/>
          <w:lang w:eastAsia="es-CL"/>
        </w:rPr>
        <w:t xml:space="preserve"> </w:t>
      </w:r>
      <w:r w:rsidRPr="00A21E1C">
        <w:rPr>
          <w:rFonts w:asciiTheme="minorHAnsi" w:hAnsiTheme="minorHAnsi"/>
          <w:sz w:val="18"/>
          <w:szCs w:val="18"/>
          <w:lang w:eastAsia="es-CL"/>
        </w:rPr>
        <w:t xml:space="preserve"> Plus </w:t>
      </w:r>
      <w:r w:rsidRPr="00A21E1C">
        <w:rPr>
          <w:rStyle w:val="doi"/>
          <w:rFonts w:asciiTheme="minorHAnsi" w:hAnsiTheme="minorHAnsi"/>
          <w:sz w:val="18"/>
          <w:szCs w:val="18"/>
        </w:rPr>
        <w:t>(2012</w:t>
      </w:r>
      <w:proofErr w:type="gramStart"/>
      <w:r w:rsidRPr="00A21E1C">
        <w:rPr>
          <w:rStyle w:val="doi"/>
          <w:rFonts w:asciiTheme="minorHAnsi" w:hAnsiTheme="minorHAnsi"/>
          <w:sz w:val="18"/>
          <w:szCs w:val="18"/>
        </w:rPr>
        <w:t>)</w:t>
      </w:r>
      <w:r w:rsidRPr="00A21E1C">
        <w:rPr>
          <w:rFonts w:asciiTheme="minorHAnsi" w:hAnsiTheme="minorHAnsi"/>
          <w:sz w:val="18"/>
          <w:szCs w:val="18"/>
        </w:rPr>
        <w:t xml:space="preserve">  </w:t>
      </w:r>
      <w:r w:rsidRPr="00A21E1C">
        <w:rPr>
          <w:rStyle w:val="pagination"/>
          <w:rFonts w:asciiTheme="minorHAnsi" w:hAnsiTheme="minorHAnsi"/>
          <w:sz w:val="18"/>
          <w:szCs w:val="18"/>
        </w:rPr>
        <w:t>127</w:t>
      </w:r>
      <w:proofErr w:type="gramEnd"/>
      <w:r w:rsidR="00E05A9C">
        <w:rPr>
          <w:rStyle w:val="pagination"/>
          <w:rFonts w:asciiTheme="minorHAnsi" w:hAnsiTheme="minorHAnsi"/>
          <w:sz w:val="18"/>
          <w:szCs w:val="18"/>
        </w:rPr>
        <w:t>:</w:t>
      </w:r>
      <w:r w:rsidRPr="00A21E1C">
        <w:rPr>
          <w:rStyle w:val="pagination"/>
          <w:rFonts w:asciiTheme="minorHAnsi" w:hAnsiTheme="minorHAnsi"/>
          <w:sz w:val="18"/>
          <w:szCs w:val="18"/>
        </w:rPr>
        <w:t xml:space="preserve"> 63</w:t>
      </w:r>
      <w:r w:rsidR="001300FE">
        <w:rPr>
          <w:rFonts w:asciiTheme="minorHAnsi" w:hAnsiTheme="minorHAnsi"/>
          <w:noProof/>
          <w:sz w:val="18"/>
          <w:szCs w:val="18"/>
        </w:rPr>
        <w:t>.</w:t>
      </w:r>
    </w:p>
    <w:p w:rsidR="00A21E1C" w:rsidRPr="00E05A9C" w:rsidRDefault="001300FE" w:rsidP="00E05A9C">
      <w:pPr>
        <w:pStyle w:val="Prrafodelista"/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/>
          <w:sz w:val="18"/>
          <w:szCs w:val="18"/>
          <w:lang w:eastAsia="es-CL"/>
        </w:rPr>
      </w:pPr>
      <w:proofErr w:type="spellStart"/>
      <w:r w:rsidRPr="00E05A9C">
        <w:rPr>
          <w:rFonts w:asciiTheme="minorHAnsi" w:hAnsiTheme="minorHAnsi"/>
          <w:sz w:val="18"/>
          <w:szCs w:val="18"/>
          <w:lang w:eastAsia="es-CL"/>
        </w:rPr>
        <w:t>Cabo</w:t>
      </w:r>
      <w:proofErr w:type="spellEnd"/>
      <w:r w:rsidRPr="00E05A9C">
        <w:rPr>
          <w:rFonts w:asciiTheme="minorHAnsi" w:hAnsiTheme="minorHAnsi"/>
          <w:sz w:val="18"/>
          <w:szCs w:val="18"/>
          <w:lang w:eastAsia="es-CL"/>
        </w:rPr>
        <w:t xml:space="preserve"> Montes de </w:t>
      </w:r>
      <w:proofErr w:type="spellStart"/>
      <w:r w:rsidRPr="00E05A9C">
        <w:rPr>
          <w:rFonts w:asciiTheme="minorHAnsi" w:hAnsiTheme="minorHAnsi"/>
          <w:sz w:val="18"/>
          <w:szCs w:val="18"/>
          <w:lang w:eastAsia="es-CL"/>
        </w:rPr>
        <w:t>Oca</w:t>
      </w:r>
      <w:proofErr w:type="spellEnd"/>
      <w:r w:rsidRPr="00E05A9C">
        <w:rPr>
          <w:rFonts w:asciiTheme="minorHAnsi" w:hAnsiTheme="minorHAnsi"/>
          <w:sz w:val="18"/>
          <w:szCs w:val="18"/>
          <w:lang w:eastAsia="es-CL"/>
        </w:rPr>
        <w:t xml:space="preserve">, A </w:t>
      </w:r>
      <w:r w:rsidRPr="00E05A9C">
        <w:rPr>
          <w:rStyle w:val="doi"/>
          <w:rFonts w:asciiTheme="minorHAnsi" w:hAnsiTheme="minorHAnsi"/>
          <w:sz w:val="18"/>
          <w:szCs w:val="18"/>
        </w:rPr>
        <w:t>(2011)</w:t>
      </w:r>
      <w:r w:rsidRPr="00E05A9C">
        <w:rPr>
          <w:rFonts w:asciiTheme="minorHAnsi" w:hAnsiTheme="minorHAnsi"/>
          <w:sz w:val="18"/>
          <w:szCs w:val="18"/>
        </w:rPr>
        <w:t xml:space="preserve"> </w:t>
      </w:r>
      <w:r w:rsidR="00A21E1C" w:rsidRPr="00E05A9C">
        <w:rPr>
          <w:rFonts w:asciiTheme="minorHAnsi" w:hAnsiTheme="minorHAnsi"/>
          <w:sz w:val="18"/>
          <w:szCs w:val="18"/>
          <w:lang w:eastAsia="es-CL"/>
        </w:rPr>
        <w:t xml:space="preserve">Exploring effects of strong interactions in enhancing masses of </w:t>
      </w:r>
      <w:r w:rsidRPr="00E05A9C">
        <w:rPr>
          <w:rFonts w:asciiTheme="minorHAnsi" w:hAnsiTheme="minorHAnsi"/>
          <w:sz w:val="18"/>
          <w:szCs w:val="18"/>
          <w:lang w:eastAsia="es-CL"/>
        </w:rPr>
        <w:t xml:space="preserve">   </w:t>
      </w:r>
      <w:r w:rsidR="00A21E1C" w:rsidRPr="00E05A9C">
        <w:rPr>
          <w:rFonts w:asciiTheme="minorHAnsi" w:hAnsiTheme="minorHAnsi"/>
          <w:sz w:val="18"/>
          <w:szCs w:val="18"/>
          <w:lang w:eastAsia="es-CL"/>
        </w:rPr>
        <w:t xml:space="preserve">dynamical origin. </w:t>
      </w:r>
    </w:p>
    <w:p w:rsidR="001300FE" w:rsidRDefault="00A21E1C" w:rsidP="001300FE">
      <w:pPr>
        <w:autoSpaceDE w:val="0"/>
        <w:autoSpaceDN w:val="0"/>
        <w:adjustRightInd w:val="0"/>
        <w:rPr>
          <w:rFonts w:asciiTheme="minorHAnsi" w:hAnsiTheme="minorHAnsi"/>
          <w:sz w:val="18"/>
          <w:szCs w:val="18"/>
        </w:rPr>
      </w:pPr>
      <w:r w:rsidRPr="001300FE">
        <w:rPr>
          <w:rFonts w:asciiTheme="minorHAnsi" w:hAnsiTheme="minorHAnsi"/>
          <w:sz w:val="18"/>
          <w:szCs w:val="18"/>
          <w:lang w:eastAsia="es-CL"/>
        </w:rPr>
        <w:t xml:space="preserve">        </w:t>
      </w:r>
      <w:r w:rsidR="001300FE">
        <w:rPr>
          <w:rFonts w:asciiTheme="minorHAnsi" w:hAnsiTheme="minorHAnsi"/>
          <w:sz w:val="18"/>
          <w:szCs w:val="18"/>
          <w:lang w:eastAsia="es-CL"/>
        </w:rPr>
        <w:t xml:space="preserve">    </w:t>
      </w:r>
      <w:r w:rsidRPr="001300FE">
        <w:rPr>
          <w:rFonts w:asciiTheme="minorHAnsi" w:hAnsiTheme="minorHAnsi"/>
          <w:sz w:val="18"/>
          <w:szCs w:val="18"/>
          <w:lang w:eastAsia="es-CL"/>
        </w:rPr>
        <w:t xml:space="preserve">Eur. Phys. </w:t>
      </w:r>
      <w:r w:rsidR="00E05A9C">
        <w:rPr>
          <w:rFonts w:asciiTheme="minorHAnsi" w:hAnsiTheme="minorHAnsi"/>
          <w:sz w:val="18"/>
          <w:szCs w:val="18"/>
          <w:lang w:eastAsia="es-CL"/>
        </w:rPr>
        <w:t>J</w:t>
      </w:r>
      <w:r w:rsidRPr="001300FE">
        <w:rPr>
          <w:rFonts w:asciiTheme="minorHAnsi" w:hAnsiTheme="minorHAnsi"/>
          <w:sz w:val="18"/>
          <w:szCs w:val="18"/>
          <w:lang w:eastAsia="es-CL"/>
        </w:rPr>
        <w:t xml:space="preserve">. </w:t>
      </w:r>
      <w:proofErr w:type="gramStart"/>
      <w:r w:rsidRPr="001300FE">
        <w:rPr>
          <w:rFonts w:asciiTheme="minorHAnsi" w:hAnsiTheme="minorHAnsi"/>
          <w:sz w:val="18"/>
          <w:szCs w:val="18"/>
          <w:lang w:eastAsia="es-CL"/>
        </w:rPr>
        <w:t xml:space="preserve">C </w:t>
      </w:r>
      <w:r w:rsidRPr="001300FE">
        <w:rPr>
          <w:rFonts w:asciiTheme="minorHAnsi" w:hAnsiTheme="minorHAnsi"/>
          <w:sz w:val="18"/>
          <w:szCs w:val="18"/>
        </w:rPr>
        <w:t xml:space="preserve"> 71</w:t>
      </w:r>
      <w:proofErr w:type="gramEnd"/>
      <w:r w:rsidR="00E05A9C">
        <w:rPr>
          <w:rFonts w:asciiTheme="minorHAnsi" w:hAnsiTheme="minorHAnsi"/>
          <w:sz w:val="18"/>
          <w:szCs w:val="18"/>
        </w:rPr>
        <w:t xml:space="preserve">: </w:t>
      </w:r>
      <w:r w:rsidRPr="001300FE">
        <w:rPr>
          <w:rStyle w:val="pagination"/>
          <w:rFonts w:asciiTheme="minorHAnsi" w:hAnsiTheme="minorHAnsi"/>
          <w:sz w:val="18"/>
          <w:szCs w:val="18"/>
        </w:rPr>
        <w:t>1620-1627</w:t>
      </w:r>
      <w:r w:rsidRPr="001300FE">
        <w:rPr>
          <w:rStyle w:val="doi"/>
          <w:rFonts w:asciiTheme="minorHAnsi" w:hAnsiTheme="minorHAnsi"/>
          <w:sz w:val="18"/>
          <w:szCs w:val="18"/>
        </w:rPr>
        <w:t>.</w:t>
      </w:r>
      <w:r w:rsidRPr="001300FE">
        <w:rPr>
          <w:rFonts w:asciiTheme="minorHAnsi" w:hAnsiTheme="minorHAnsi"/>
          <w:sz w:val="18"/>
          <w:szCs w:val="18"/>
        </w:rPr>
        <w:t xml:space="preserve"> </w:t>
      </w:r>
      <w:r w:rsidR="001300FE">
        <w:rPr>
          <w:rFonts w:asciiTheme="minorHAnsi" w:hAnsiTheme="minorHAnsi"/>
          <w:sz w:val="18"/>
          <w:szCs w:val="18"/>
        </w:rPr>
        <w:t xml:space="preserve">   </w:t>
      </w:r>
    </w:p>
    <w:p w:rsidR="005973B9" w:rsidRPr="00685EB9" w:rsidRDefault="001300FE" w:rsidP="00685EB9">
      <w:pPr>
        <w:pStyle w:val="Prrafodelista"/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/>
          <w:color w:val="000000"/>
          <w:sz w:val="18"/>
          <w:szCs w:val="18"/>
        </w:rPr>
      </w:pPr>
      <w:r w:rsidRPr="001300FE">
        <w:rPr>
          <w:rFonts w:asciiTheme="minorHAnsi" w:hAnsiTheme="minorHAnsi"/>
          <w:color w:val="000000"/>
          <w:sz w:val="18"/>
          <w:szCs w:val="18"/>
        </w:rPr>
        <w:t xml:space="preserve">A. </w:t>
      </w:r>
      <w:proofErr w:type="spellStart"/>
      <w:r w:rsidRPr="001300FE">
        <w:rPr>
          <w:rFonts w:asciiTheme="minorHAnsi" w:hAnsiTheme="minorHAnsi"/>
          <w:color w:val="000000"/>
          <w:sz w:val="18"/>
          <w:szCs w:val="18"/>
        </w:rPr>
        <w:t>Cabo</w:t>
      </w:r>
      <w:proofErr w:type="spellEnd"/>
      <w:r w:rsidRPr="001300FE">
        <w:rPr>
          <w:rFonts w:asciiTheme="minorHAnsi" w:hAnsiTheme="minorHAnsi"/>
          <w:color w:val="000000"/>
          <w:sz w:val="18"/>
          <w:szCs w:val="18"/>
        </w:rPr>
        <w:t xml:space="preserve"> Montes de </w:t>
      </w:r>
      <w:proofErr w:type="spellStart"/>
      <w:r w:rsidRPr="001300FE">
        <w:rPr>
          <w:rFonts w:asciiTheme="minorHAnsi" w:hAnsiTheme="minorHAnsi"/>
          <w:color w:val="000000"/>
          <w:sz w:val="18"/>
          <w:szCs w:val="18"/>
        </w:rPr>
        <w:t>Oca</w:t>
      </w:r>
      <w:proofErr w:type="spellEnd"/>
      <w:r w:rsidRPr="001300FE">
        <w:rPr>
          <w:rFonts w:asciiTheme="minorHAnsi" w:hAnsiTheme="minorHAnsi"/>
          <w:color w:val="000000"/>
          <w:sz w:val="18"/>
          <w:szCs w:val="18"/>
        </w:rPr>
        <w:t xml:space="preserve"> A</w:t>
      </w:r>
      <w:proofErr w:type="gramStart"/>
      <w:r w:rsidRPr="001300FE">
        <w:rPr>
          <w:rFonts w:asciiTheme="minorHAnsi" w:hAnsiTheme="minorHAnsi"/>
          <w:color w:val="000000"/>
          <w:sz w:val="18"/>
          <w:szCs w:val="18"/>
        </w:rPr>
        <w:t xml:space="preserve">,  </w:t>
      </w:r>
      <w:proofErr w:type="spellStart"/>
      <w:r w:rsidRPr="001300FE">
        <w:rPr>
          <w:rFonts w:asciiTheme="minorHAnsi" w:hAnsiTheme="minorHAnsi"/>
          <w:color w:val="000000"/>
          <w:sz w:val="18"/>
          <w:szCs w:val="18"/>
        </w:rPr>
        <w:t>Cabo</w:t>
      </w:r>
      <w:proofErr w:type="spellEnd"/>
      <w:proofErr w:type="gramEnd"/>
      <w:r w:rsidRPr="001300FE">
        <w:rPr>
          <w:rFonts w:asciiTheme="minorHAnsi" w:hAnsiTheme="minorHAnsi"/>
          <w:color w:val="000000"/>
          <w:sz w:val="18"/>
          <w:szCs w:val="18"/>
        </w:rPr>
        <w:t>-Bizet</w:t>
      </w:r>
      <w:r w:rsidRPr="001300FE">
        <w:rPr>
          <w:rFonts w:asciiTheme="minorHAnsi" w:hAnsiTheme="minorHAnsi"/>
          <w:i/>
          <w:iCs/>
          <w:color w:val="000000"/>
          <w:sz w:val="18"/>
          <w:szCs w:val="18"/>
        </w:rPr>
        <w:t xml:space="preserve"> </w:t>
      </w:r>
      <w:r w:rsidRPr="001300FE">
        <w:rPr>
          <w:rFonts w:asciiTheme="minorHAnsi" w:hAnsiTheme="minorHAnsi"/>
          <w:color w:val="000000"/>
          <w:sz w:val="18"/>
          <w:szCs w:val="18"/>
        </w:rPr>
        <w:t xml:space="preserve">NG and </w:t>
      </w:r>
      <w:proofErr w:type="spellStart"/>
      <w:r w:rsidRPr="001300FE">
        <w:rPr>
          <w:rFonts w:asciiTheme="minorHAnsi" w:hAnsiTheme="minorHAnsi"/>
          <w:color w:val="000000"/>
          <w:sz w:val="18"/>
          <w:szCs w:val="18"/>
        </w:rPr>
        <w:t>Cabo</w:t>
      </w:r>
      <w:proofErr w:type="spellEnd"/>
      <w:r w:rsidRPr="001300FE">
        <w:rPr>
          <w:rFonts w:asciiTheme="minorHAnsi" w:hAnsiTheme="minorHAnsi"/>
          <w:color w:val="000000"/>
          <w:sz w:val="18"/>
          <w:szCs w:val="18"/>
        </w:rPr>
        <w:t>-Bizet</w:t>
      </w:r>
      <w:r w:rsidRPr="001300FE">
        <w:rPr>
          <w:rFonts w:asciiTheme="minorHAnsi" w:hAnsiTheme="minorHAnsi"/>
          <w:i/>
          <w:iCs/>
          <w:color w:val="000000"/>
          <w:sz w:val="18"/>
          <w:szCs w:val="18"/>
        </w:rPr>
        <w:t xml:space="preserve"> </w:t>
      </w:r>
      <w:r w:rsidRPr="001300FE">
        <w:rPr>
          <w:rFonts w:asciiTheme="minorHAnsi" w:hAnsiTheme="minorHAnsi"/>
          <w:iCs/>
          <w:color w:val="000000"/>
          <w:sz w:val="18"/>
          <w:szCs w:val="18"/>
        </w:rPr>
        <w:t>A</w:t>
      </w:r>
      <w:r w:rsidRPr="001300FE">
        <w:rPr>
          <w:rFonts w:asciiTheme="minorHAnsi" w:hAnsiTheme="minorHAnsi"/>
          <w:color w:val="000000"/>
          <w:sz w:val="18"/>
          <w:szCs w:val="18"/>
        </w:rPr>
        <w:t xml:space="preserve">  (2009)</w:t>
      </w:r>
      <w:r w:rsidRPr="001300FE">
        <w:rPr>
          <w:rFonts w:asciiTheme="minorHAnsi" w:hAnsiTheme="minorHAnsi"/>
          <w:i/>
          <w:iCs/>
          <w:color w:val="000000"/>
          <w:sz w:val="18"/>
          <w:szCs w:val="18"/>
        </w:rPr>
        <w:t xml:space="preserve">   A path integral formula for quark condensate states in a modified </w:t>
      </w:r>
      <w:r w:rsidRPr="001300FE">
        <w:rPr>
          <w:rFonts w:asciiTheme="minorHAnsi" w:hAnsiTheme="minorHAnsi"/>
          <w:iCs/>
          <w:color w:val="000000"/>
          <w:sz w:val="18"/>
          <w:szCs w:val="18"/>
        </w:rPr>
        <w:t>PQCD</w:t>
      </w:r>
      <w:r w:rsidRPr="001300FE">
        <w:rPr>
          <w:rFonts w:asciiTheme="minorHAnsi" w:hAnsiTheme="minorHAnsi"/>
          <w:color w:val="000000"/>
          <w:sz w:val="18"/>
          <w:szCs w:val="18"/>
        </w:rPr>
        <w:t>.</w:t>
      </w:r>
      <w:r w:rsidR="00E05A9C">
        <w:rPr>
          <w:rFonts w:asciiTheme="minorHAnsi" w:hAnsiTheme="minorHAnsi"/>
          <w:color w:val="000000"/>
          <w:sz w:val="18"/>
          <w:szCs w:val="18"/>
        </w:rPr>
        <w:t xml:space="preserve"> </w:t>
      </w:r>
      <w:r w:rsidRPr="001300FE">
        <w:rPr>
          <w:rFonts w:asciiTheme="minorHAnsi" w:hAnsiTheme="minorHAnsi"/>
          <w:color w:val="000000"/>
          <w:sz w:val="18"/>
          <w:szCs w:val="18"/>
        </w:rPr>
        <w:t>Eur. Phys. J. C 64</w:t>
      </w:r>
      <w:r w:rsidR="00E05A9C">
        <w:rPr>
          <w:rFonts w:asciiTheme="minorHAnsi" w:hAnsiTheme="minorHAnsi"/>
          <w:color w:val="000000"/>
          <w:sz w:val="18"/>
          <w:szCs w:val="18"/>
        </w:rPr>
        <w:t>:</w:t>
      </w:r>
      <w:r w:rsidRPr="001300FE">
        <w:rPr>
          <w:rFonts w:asciiTheme="minorHAnsi" w:hAnsiTheme="minorHAnsi"/>
          <w:color w:val="000000"/>
          <w:sz w:val="18"/>
          <w:szCs w:val="18"/>
        </w:rPr>
        <w:t xml:space="preserve"> 133–145. </w:t>
      </w:r>
      <w:r w:rsidR="000D322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-3239770</wp:posOffset>
            </wp:positionH>
            <wp:positionV relativeFrom="paragraph">
              <wp:posOffset>354330</wp:posOffset>
            </wp:positionV>
            <wp:extent cx="763270" cy="848360"/>
            <wp:effectExtent l="19050" t="0" r="0" b="0"/>
            <wp:wrapSquare wrapText="bothSides"/>
            <wp:docPr id="11" name="Imagen 5" descr="acabo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caboRe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4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73B9" w:rsidRPr="00685EB9">
        <w:t xml:space="preserve">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0D322D" w:rsidRDefault="000D322D">
      <w:pPr>
        <w:pStyle w:val="Textoindependiente"/>
        <w:spacing w:line="40" w:lineRule="exact"/>
        <w:ind w:left="2202"/>
        <w:rPr>
          <w:rFonts w:ascii="Calibri"/>
          <w:noProof/>
          <w:sz w:val="4"/>
        </w:rPr>
      </w:pPr>
    </w:p>
    <w:p w:rsidR="00AE3E37" w:rsidRDefault="00917BD3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0D322D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7326D1" w:rsidP="001F6AF0">
      <w:pPr>
        <w:spacing w:line="154" w:lineRule="exact"/>
        <w:ind w:left="213" w:right="231"/>
        <w:jc w:val="both"/>
        <w:rPr>
          <w:rFonts w:ascii="Arial"/>
          <w:sz w:val="14"/>
        </w:rPr>
      </w:pPr>
      <w:r w:rsidRPr="007326D1">
        <w:rPr>
          <w:rFonts w:ascii="Arial"/>
          <w:sz w:val="14"/>
        </w:rPr>
        <w:t xml:space="preserve">Alejandro G. </w:t>
      </w:r>
      <w:proofErr w:type="spellStart"/>
      <w:r w:rsidRPr="007326D1">
        <w:rPr>
          <w:rFonts w:ascii="Arial"/>
          <w:sz w:val="14"/>
        </w:rPr>
        <w:t>Cabo</w:t>
      </w:r>
      <w:proofErr w:type="spellEnd"/>
      <w:r w:rsidRPr="007326D1">
        <w:rPr>
          <w:rFonts w:ascii="Arial"/>
          <w:sz w:val="14"/>
        </w:rPr>
        <w:t xml:space="preserve"> Montes de </w:t>
      </w:r>
      <w:proofErr w:type="spellStart"/>
      <w:r w:rsidRPr="007326D1">
        <w:rPr>
          <w:rFonts w:ascii="Arial"/>
          <w:sz w:val="14"/>
        </w:rPr>
        <w:t>Oca</w:t>
      </w:r>
      <w:proofErr w:type="spellEnd"/>
      <w:r w:rsidRPr="007326D1">
        <w:rPr>
          <w:rFonts w:ascii="Arial"/>
          <w:sz w:val="14"/>
        </w:rPr>
        <w:t xml:space="preserve">, is </w:t>
      </w:r>
      <w:proofErr w:type="gramStart"/>
      <w:r w:rsidRPr="007326D1">
        <w:rPr>
          <w:rFonts w:ascii="Arial"/>
          <w:sz w:val="14"/>
        </w:rPr>
        <w:t>a  Titular</w:t>
      </w:r>
      <w:proofErr w:type="gramEnd"/>
      <w:r w:rsidRPr="007326D1">
        <w:rPr>
          <w:rFonts w:ascii="Arial"/>
          <w:sz w:val="14"/>
        </w:rPr>
        <w:t xml:space="preserve"> Researcher at his Cente</w:t>
      </w:r>
      <w:r w:rsidR="00014DF4">
        <w:rPr>
          <w:rFonts w:ascii="Arial"/>
          <w:sz w:val="14"/>
        </w:rPr>
        <w:t xml:space="preserve">r in Havana, working in applications of quantum field theory in Particle Physics and Condensed  Matter Physics.  Currently he is investigating the generation of quark masses in </w:t>
      </w:r>
      <w:proofErr w:type="spellStart"/>
      <w:r w:rsidR="00014DF4">
        <w:rPr>
          <w:rFonts w:ascii="Arial"/>
          <w:sz w:val="14"/>
        </w:rPr>
        <w:t>qcd</w:t>
      </w:r>
      <w:proofErr w:type="spellEnd"/>
      <w:r w:rsidR="00014DF4">
        <w:rPr>
          <w:rFonts w:ascii="Arial"/>
          <w:sz w:val="14"/>
        </w:rPr>
        <w:t xml:space="preserve">, </w:t>
      </w:r>
      <w:proofErr w:type="gramStart"/>
      <w:r w:rsidR="00014DF4">
        <w:rPr>
          <w:rFonts w:ascii="Arial"/>
          <w:sz w:val="14"/>
        </w:rPr>
        <w:t>and  the</w:t>
      </w:r>
      <w:proofErr w:type="gramEnd"/>
      <w:r w:rsidR="00014DF4">
        <w:rPr>
          <w:rFonts w:ascii="Arial"/>
          <w:sz w:val="14"/>
        </w:rPr>
        <w:t xml:space="preserve"> nature of the </w:t>
      </w:r>
      <w:proofErr w:type="spellStart"/>
      <w:r w:rsidR="00014DF4">
        <w:rPr>
          <w:rFonts w:ascii="Arial"/>
          <w:sz w:val="14"/>
        </w:rPr>
        <w:t>pseudogap</w:t>
      </w:r>
      <w:proofErr w:type="spellEnd"/>
      <w:r w:rsidR="00014DF4">
        <w:rPr>
          <w:rFonts w:ascii="Arial"/>
          <w:sz w:val="14"/>
        </w:rPr>
        <w:t xml:space="preserve"> state</w:t>
      </w:r>
      <w:r w:rsidR="001F6AF0">
        <w:rPr>
          <w:rFonts w:ascii="Arial"/>
          <w:sz w:val="14"/>
        </w:rPr>
        <w:t>s</w:t>
      </w:r>
      <w:r w:rsidR="00014DF4">
        <w:rPr>
          <w:rFonts w:ascii="Arial"/>
          <w:sz w:val="14"/>
        </w:rPr>
        <w:t xml:space="preserve"> and quantum ph</w:t>
      </w:r>
      <w:r w:rsidR="001F6AF0">
        <w:rPr>
          <w:rFonts w:ascii="Arial"/>
          <w:sz w:val="14"/>
        </w:rPr>
        <w:t>a</w:t>
      </w:r>
      <w:r w:rsidR="00014DF4">
        <w:rPr>
          <w:rFonts w:ascii="Arial"/>
          <w:sz w:val="14"/>
        </w:rPr>
        <w:t xml:space="preserve">se transitions in </w:t>
      </w:r>
      <w:proofErr w:type="spellStart"/>
      <w:r w:rsidR="00014DF4">
        <w:rPr>
          <w:rFonts w:ascii="Arial"/>
          <w:sz w:val="14"/>
        </w:rPr>
        <w:t>cuprate</w:t>
      </w:r>
      <w:proofErr w:type="spellEnd"/>
      <w:r w:rsidR="00014DF4">
        <w:rPr>
          <w:rFonts w:ascii="Arial"/>
          <w:sz w:val="14"/>
        </w:rPr>
        <w:t xml:space="preserve"> superconductors.  He got h</w:t>
      </w:r>
      <w:r w:rsidRPr="007326D1">
        <w:rPr>
          <w:rFonts w:ascii="Arial"/>
          <w:sz w:val="14"/>
        </w:rPr>
        <w:t>i</w:t>
      </w:r>
      <w:r w:rsidR="00014DF4">
        <w:rPr>
          <w:rFonts w:ascii="Arial"/>
          <w:sz w:val="14"/>
        </w:rPr>
        <w:t>s</w:t>
      </w:r>
      <w:r w:rsidRPr="007326D1">
        <w:rPr>
          <w:rFonts w:ascii="Arial"/>
          <w:sz w:val="14"/>
        </w:rPr>
        <w:t xml:space="preserve"> PhD at </w:t>
      </w:r>
      <w:proofErr w:type="spellStart"/>
      <w:r w:rsidRPr="007326D1">
        <w:rPr>
          <w:rFonts w:ascii="Arial"/>
          <w:sz w:val="14"/>
        </w:rPr>
        <w:t>Lebedev</w:t>
      </w:r>
      <w:proofErr w:type="spellEnd"/>
      <w:r w:rsidRPr="007326D1">
        <w:rPr>
          <w:rFonts w:ascii="Arial"/>
          <w:sz w:val="14"/>
        </w:rPr>
        <w:t xml:space="preserve"> Institute in Moscow</w:t>
      </w:r>
      <w:r w:rsidR="00014DF4">
        <w:rPr>
          <w:rFonts w:ascii="Arial"/>
          <w:sz w:val="14"/>
        </w:rPr>
        <w:t xml:space="preserve">   and is a Member of </w:t>
      </w:r>
      <w:proofErr w:type="gramStart"/>
      <w:r w:rsidR="00014DF4">
        <w:rPr>
          <w:rFonts w:ascii="Arial"/>
          <w:sz w:val="14"/>
        </w:rPr>
        <w:t>the  Cuban</w:t>
      </w:r>
      <w:proofErr w:type="gramEnd"/>
      <w:r w:rsidR="00014DF4">
        <w:rPr>
          <w:rFonts w:ascii="Arial"/>
          <w:sz w:val="14"/>
        </w:rPr>
        <w:t xml:space="preserve"> Academy of Science. In the year 2011 he was granted with the National Prize for Physics, </w:t>
      </w:r>
      <w:r w:rsidR="00E24825">
        <w:rPr>
          <w:rFonts w:ascii="Arial"/>
          <w:sz w:val="14"/>
        </w:rPr>
        <w:t>“</w:t>
      </w:r>
      <w:r w:rsidR="00014DF4">
        <w:rPr>
          <w:rFonts w:ascii="Arial"/>
          <w:sz w:val="14"/>
        </w:rPr>
        <w:t xml:space="preserve">Manuel, </w:t>
      </w:r>
      <w:proofErr w:type="gramStart"/>
      <w:r w:rsidR="00014DF4">
        <w:rPr>
          <w:rFonts w:ascii="Arial"/>
          <w:sz w:val="14"/>
        </w:rPr>
        <w:t>F</w:t>
      </w:r>
      <w:proofErr w:type="gramEnd"/>
      <w:r w:rsidR="00014DF4">
        <w:rPr>
          <w:rFonts w:ascii="Arial"/>
          <w:sz w:val="14"/>
        </w:rPr>
        <w:t>. Gran</w:t>
      </w:r>
      <w:r w:rsidR="00E24825">
        <w:rPr>
          <w:rFonts w:ascii="Arial"/>
          <w:sz w:val="14"/>
        </w:rPr>
        <w:t>”</w:t>
      </w:r>
      <w:r w:rsidR="00014DF4">
        <w:rPr>
          <w:rFonts w:ascii="Arial"/>
          <w:sz w:val="14"/>
        </w:rPr>
        <w:t>. Along his activity he had received various Annual Prizes of the Cuban Academy of Sciences. He was also a Regular and Senior Assoc</w:t>
      </w:r>
      <w:r w:rsidR="00A51E8F">
        <w:rPr>
          <w:rFonts w:ascii="Arial"/>
          <w:sz w:val="14"/>
        </w:rPr>
        <w:t xml:space="preserve">iate Member of the </w:t>
      </w:r>
      <w:r w:rsidR="00A51E8F">
        <w:rPr>
          <w:rFonts w:ascii="Arial"/>
          <w:sz w:val="14"/>
        </w:rPr>
        <w:t>“</w:t>
      </w:r>
      <w:proofErr w:type="spellStart"/>
      <w:r w:rsidR="00A51E8F">
        <w:rPr>
          <w:rFonts w:ascii="Arial"/>
          <w:sz w:val="14"/>
        </w:rPr>
        <w:t>Abdus</w:t>
      </w:r>
      <w:proofErr w:type="spellEnd"/>
      <w:r w:rsidR="00A51E8F">
        <w:rPr>
          <w:rFonts w:ascii="Arial"/>
          <w:sz w:val="14"/>
        </w:rPr>
        <w:t xml:space="preserve"> Salam</w:t>
      </w:r>
      <w:r w:rsidR="00A51E8F">
        <w:rPr>
          <w:rFonts w:ascii="Arial"/>
          <w:sz w:val="14"/>
        </w:rPr>
        <w:t>”</w:t>
      </w:r>
      <w:r w:rsidR="00A51E8F">
        <w:rPr>
          <w:rFonts w:ascii="Arial"/>
          <w:sz w:val="14"/>
        </w:rPr>
        <w:t xml:space="preserve"> Inter</w:t>
      </w:r>
      <w:r w:rsidR="001F6AF0">
        <w:rPr>
          <w:rFonts w:ascii="Arial"/>
          <w:sz w:val="14"/>
        </w:rPr>
        <w:t>n</w:t>
      </w:r>
      <w:r w:rsidR="00A51E8F">
        <w:rPr>
          <w:rFonts w:ascii="Arial"/>
          <w:sz w:val="14"/>
        </w:rPr>
        <w:t>a</w:t>
      </w:r>
      <w:r w:rsidR="001F6AF0">
        <w:rPr>
          <w:rFonts w:ascii="Arial"/>
          <w:sz w:val="14"/>
        </w:rPr>
        <w:t>tional Centre for Theoretical Physics</w:t>
      </w:r>
      <w:r w:rsidR="00A51E8F">
        <w:rPr>
          <w:rFonts w:ascii="Arial"/>
          <w:sz w:val="14"/>
        </w:rPr>
        <w:t xml:space="preserve"> (ICTP) in Trieste. </w:t>
      </w:r>
      <w:r w:rsidR="001F6AF0">
        <w:rPr>
          <w:rFonts w:ascii="Arial"/>
          <w:sz w:val="14"/>
        </w:rPr>
        <w:t xml:space="preserve"> </w:t>
      </w:r>
    </w:p>
    <w:p w:rsidR="001F6AF0" w:rsidRDefault="001F6AF0" w:rsidP="004F5C0E">
      <w:pPr>
        <w:spacing w:line="154" w:lineRule="exact"/>
        <w:ind w:right="231"/>
        <w:jc w:val="both"/>
        <w:rPr>
          <w:rFonts w:ascii="Arial"/>
          <w:sz w:val="14"/>
        </w:rPr>
      </w:pPr>
    </w:p>
    <w:p w:rsidR="008C3095" w:rsidRDefault="00A9710C" w:rsidP="008C309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8C3095" w:rsidRPr="00CD213E">
          <w:rPr>
            <w:rStyle w:val="Hipervnculo"/>
            <w:rFonts w:ascii="Arial"/>
            <w:sz w:val="14"/>
          </w:rPr>
          <w:t>cabo@icimaf.cu</w:t>
        </w:r>
      </w:hyperlink>
    </w:p>
    <w:p w:rsidR="00AE3E37" w:rsidRPr="008C3095" w:rsidRDefault="00917BD3" w:rsidP="008C3095">
      <w:pPr>
        <w:spacing w:before="62"/>
        <w:ind w:left="4217" w:right="4235"/>
        <w:jc w:val="center"/>
        <w:rPr>
          <w:rFonts w:ascii="Arial"/>
          <w:sz w:val="14"/>
        </w:rPr>
      </w:pPr>
      <w:r w:rsidRPr="00917BD3">
        <w:rPr>
          <w:noProof/>
          <w:sz w:val="18"/>
        </w:rPr>
        <w:pict>
          <v:line id="Line 3" o:spid="_x0000_s1028" style="position:absolute;left:0;text-align:left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685EB9" w:rsidRDefault="00A9710C" w:rsidP="00685EB9">
      <w:pPr>
        <w:spacing w:before="39"/>
        <w:ind w:left="100"/>
        <w:jc w:val="both"/>
        <w:rPr>
          <w:sz w:val="18"/>
          <w:szCs w:val="18"/>
        </w:rPr>
      </w:pPr>
      <w:r w:rsidRPr="00B21A57">
        <w:rPr>
          <w:rFonts w:ascii="Minion Pro"/>
          <w:b/>
          <w:sz w:val="20"/>
        </w:rPr>
        <w:t>Notes/Comments:</w:t>
      </w:r>
      <w:r w:rsidR="004F5C0E">
        <w:rPr>
          <w:rFonts w:ascii="Minion Pro"/>
          <w:b/>
          <w:sz w:val="20"/>
        </w:rPr>
        <w:t xml:space="preserve"> </w:t>
      </w:r>
      <w:r w:rsidR="00A51E8F">
        <w:rPr>
          <w:sz w:val="18"/>
          <w:szCs w:val="18"/>
        </w:rPr>
        <w:t xml:space="preserve">     </w:t>
      </w:r>
      <w:r w:rsidR="00A51E8F" w:rsidRPr="00A51E8F">
        <w:rPr>
          <w:sz w:val="18"/>
          <w:szCs w:val="18"/>
        </w:rPr>
        <w:t>Dear</w:t>
      </w:r>
      <w:r w:rsidR="00A51E8F">
        <w:rPr>
          <w:sz w:val="18"/>
          <w:szCs w:val="18"/>
        </w:rPr>
        <w:t xml:space="preserve"> Organizers,  </w:t>
      </w:r>
      <w:r w:rsidR="004F5C0E">
        <w:rPr>
          <w:sz w:val="18"/>
          <w:szCs w:val="18"/>
        </w:rPr>
        <w:t xml:space="preserve"> very much </w:t>
      </w:r>
      <w:proofErr w:type="gramStart"/>
      <w:r w:rsidR="0036312F">
        <w:rPr>
          <w:sz w:val="18"/>
          <w:szCs w:val="18"/>
        </w:rPr>
        <w:t xml:space="preserve">acknowledge </w:t>
      </w:r>
      <w:r w:rsidR="004F5C0E">
        <w:rPr>
          <w:sz w:val="18"/>
          <w:szCs w:val="18"/>
        </w:rPr>
        <w:t xml:space="preserve"> the</w:t>
      </w:r>
      <w:proofErr w:type="gramEnd"/>
      <w:r w:rsidR="004F5C0E">
        <w:rPr>
          <w:sz w:val="18"/>
          <w:szCs w:val="18"/>
        </w:rPr>
        <w:t xml:space="preserve"> sending of the announce.  For us in our Departme</w:t>
      </w:r>
      <w:r w:rsidR="008C3095">
        <w:rPr>
          <w:sz w:val="18"/>
          <w:szCs w:val="18"/>
        </w:rPr>
        <w:t xml:space="preserve">nt, </w:t>
      </w:r>
      <w:r w:rsidR="004F5C0E">
        <w:rPr>
          <w:sz w:val="18"/>
          <w:szCs w:val="18"/>
        </w:rPr>
        <w:t xml:space="preserve">to participate will be a nice </w:t>
      </w:r>
      <w:proofErr w:type="gramStart"/>
      <w:r w:rsidR="004F5C0E">
        <w:rPr>
          <w:sz w:val="18"/>
          <w:szCs w:val="18"/>
        </w:rPr>
        <w:t>opportunity  to</w:t>
      </w:r>
      <w:proofErr w:type="gramEnd"/>
      <w:r w:rsidR="004F5C0E">
        <w:rPr>
          <w:sz w:val="18"/>
          <w:szCs w:val="18"/>
        </w:rPr>
        <w:t xml:space="preserve"> exchange and communicate about our research. </w:t>
      </w:r>
      <w:r w:rsidR="008C3095">
        <w:rPr>
          <w:sz w:val="18"/>
          <w:szCs w:val="18"/>
        </w:rPr>
        <w:t xml:space="preserve"> </w:t>
      </w:r>
      <w:r w:rsidR="004F5C0E">
        <w:rPr>
          <w:sz w:val="18"/>
          <w:szCs w:val="18"/>
        </w:rPr>
        <w:t>However, due to scarcity of</w:t>
      </w:r>
      <w:r w:rsidR="008C3095">
        <w:rPr>
          <w:sz w:val="18"/>
          <w:szCs w:val="18"/>
        </w:rPr>
        <w:t xml:space="preserve"> </w:t>
      </w:r>
      <w:proofErr w:type="gramStart"/>
      <w:r w:rsidR="008C3095">
        <w:rPr>
          <w:sz w:val="18"/>
          <w:szCs w:val="18"/>
        </w:rPr>
        <w:t xml:space="preserve">funds </w:t>
      </w:r>
      <w:r w:rsidR="004F5C0E">
        <w:rPr>
          <w:sz w:val="18"/>
          <w:szCs w:val="18"/>
        </w:rPr>
        <w:t xml:space="preserve"> for</w:t>
      </w:r>
      <w:proofErr w:type="gramEnd"/>
      <w:r w:rsidR="004F5C0E">
        <w:rPr>
          <w:sz w:val="18"/>
          <w:szCs w:val="18"/>
        </w:rPr>
        <w:t xml:space="preserve"> supporting</w:t>
      </w:r>
      <w:r w:rsidR="008C3095">
        <w:rPr>
          <w:sz w:val="18"/>
          <w:szCs w:val="18"/>
        </w:rPr>
        <w:t xml:space="preserve"> </w:t>
      </w:r>
      <w:r w:rsidR="0036312F">
        <w:rPr>
          <w:sz w:val="18"/>
          <w:szCs w:val="18"/>
        </w:rPr>
        <w:t>taking</w:t>
      </w:r>
      <w:r w:rsidR="008C3095">
        <w:rPr>
          <w:sz w:val="18"/>
          <w:szCs w:val="18"/>
        </w:rPr>
        <w:t xml:space="preserve"> part in </w:t>
      </w:r>
      <w:r w:rsidR="004F5C0E">
        <w:rPr>
          <w:sz w:val="18"/>
          <w:szCs w:val="18"/>
        </w:rPr>
        <w:t>event</w:t>
      </w:r>
      <w:r w:rsidR="008C3095">
        <w:rPr>
          <w:sz w:val="18"/>
          <w:szCs w:val="18"/>
        </w:rPr>
        <w:t>s</w:t>
      </w:r>
      <w:r w:rsidR="004F5C0E">
        <w:rPr>
          <w:sz w:val="18"/>
          <w:szCs w:val="18"/>
        </w:rPr>
        <w:t>,  we have not  opportunity  to assist</w:t>
      </w:r>
      <w:r w:rsidR="008C3095">
        <w:rPr>
          <w:sz w:val="18"/>
          <w:szCs w:val="18"/>
        </w:rPr>
        <w:t xml:space="preserve">, even </w:t>
      </w:r>
      <w:r w:rsidR="004F5C0E">
        <w:rPr>
          <w:sz w:val="18"/>
          <w:szCs w:val="18"/>
        </w:rPr>
        <w:t xml:space="preserve"> by self financing the activity. </w:t>
      </w:r>
      <w:r w:rsidR="008C3095">
        <w:rPr>
          <w:sz w:val="18"/>
          <w:szCs w:val="18"/>
        </w:rPr>
        <w:t xml:space="preserve">This is fully explained by </w:t>
      </w:r>
      <w:r w:rsidR="004F5C0E">
        <w:rPr>
          <w:sz w:val="18"/>
          <w:szCs w:val="18"/>
        </w:rPr>
        <w:t>a</w:t>
      </w:r>
      <w:r w:rsidR="008C3095">
        <w:rPr>
          <w:sz w:val="18"/>
          <w:szCs w:val="18"/>
        </w:rPr>
        <w:t xml:space="preserve"> cla</w:t>
      </w:r>
      <w:r w:rsidR="0036312F">
        <w:rPr>
          <w:sz w:val="18"/>
          <w:szCs w:val="18"/>
        </w:rPr>
        <w:t>rifying statement</w:t>
      </w:r>
      <w:r w:rsidR="008C3095">
        <w:rPr>
          <w:sz w:val="18"/>
          <w:szCs w:val="18"/>
        </w:rPr>
        <w:t>: ou</w:t>
      </w:r>
      <w:r w:rsidR="004F5C0E">
        <w:rPr>
          <w:sz w:val="18"/>
          <w:szCs w:val="18"/>
        </w:rPr>
        <w:t xml:space="preserve">r mean salary for a physicist is nearly 50 </w:t>
      </w:r>
      <w:proofErr w:type="spellStart"/>
      <w:proofErr w:type="gramStart"/>
      <w:r w:rsidR="004F5C0E">
        <w:rPr>
          <w:sz w:val="18"/>
          <w:szCs w:val="18"/>
        </w:rPr>
        <w:t>cuban</w:t>
      </w:r>
      <w:proofErr w:type="spellEnd"/>
      <w:proofErr w:type="gramEnd"/>
      <w:r w:rsidR="004F5C0E">
        <w:rPr>
          <w:sz w:val="18"/>
          <w:szCs w:val="18"/>
        </w:rPr>
        <w:t xml:space="preserve"> pesos, but 25 pesos is equivalent to more or less one dollar. Therefore, I would like here to </w:t>
      </w:r>
      <w:proofErr w:type="gramStart"/>
      <w:r w:rsidR="004F5C0E">
        <w:rPr>
          <w:sz w:val="18"/>
          <w:szCs w:val="18"/>
        </w:rPr>
        <w:t>request  your</w:t>
      </w:r>
      <w:proofErr w:type="gramEnd"/>
      <w:r w:rsidR="004F5C0E">
        <w:rPr>
          <w:sz w:val="18"/>
          <w:szCs w:val="18"/>
        </w:rPr>
        <w:t xml:space="preserve"> kind attention  in examining the possibility </w:t>
      </w:r>
      <w:r w:rsidR="008C3095">
        <w:rPr>
          <w:sz w:val="18"/>
          <w:szCs w:val="18"/>
        </w:rPr>
        <w:t xml:space="preserve"> for supporting the participation in  travel, registration and accommodation expenses.  I understand that, this is </w:t>
      </w:r>
      <w:proofErr w:type="gramStart"/>
      <w:r w:rsidR="008C3095">
        <w:rPr>
          <w:sz w:val="18"/>
          <w:szCs w:val="18"/>
        </w:rPr>
        <w:t>probably  not</w:t>
      </w:r>
      <w:proofErr w:type="gramEnd"/>
      <w:r w:rsidR="008C3095">
        <w:rPr>
          <w:sz w:val="18"/>
          <w:szCs w:val="18"/>
        </w:rPr>
        <w:t xml:space="preserve"> allowed.</w:t>
      </w:r>
      <w:r w:rsidR="00685EB9">
        <w:rPr>
          <w:sz w:val="18"/>
          <w:szCs w:val="18"/>
        </w:rPr>
        <w:t xml:space="preserve"> </w:t>
      </w:r>
      <w:r w:rsidR="0036312F">
        <w:rPr>
          <w:sz w:val="18"/>
          <w:szCs w:val="18"/>
        </w:rPr>
        <w:t xml:space="preserve"> Thanking </w:t>
      </w:r>
      <w:r w:rsidR="008C3095">
        <w:rPr>
          <w:sz w:val="18"/>
          <w:szCs w:val="18"/>
        </w:rPr>
        <w:t xml:space="preserve">your kind </w:t>
      </w:r>
      <w:proofErr w:type="gramStart"/>
      <w:r w:rsidR="008C3095">
        <w:rPr>
          <w:sz w:val="18"/>
          <w:szCs w:val="18"/>
        </w:rPr>
        <w:t>ex</w:t>
      </w:r>
      <w:r w:rsidR="00F725F8">
        <w:rPr>
          <w:sz w:val="18"/>
          <w:szCs w:val="18"/>
        </w:rPr>
        <w:t>amination  of</w:t>
      </w:r>
      <w:proofErr w:type="gramEnd"/>
      <w:r w:rsidR="00F725F8">
        <w:rPr>
          <w:sz w:val="18"/>
          <w:szCs w:val="18"/>
        </w:rPr>
        <w:t xml:space="preserve"> this consultation</w:t>
      </w:r>
      <w:r w:rsidR="0036312F">
        <w:rPr>
          <w:sz w:val="18"/>
          <w:szCs w:val="18"/>
        </w:rPr>
        <w:t xml:space="preserve">,  remains  </w:t>
      </w:r>
      <w:r w:rsidR="008C3095">
        <w:rPr>
          <w:sz w:val="18"/>
          <w:szCs w:val="18"/>
        </w:rPr>
        <w:t xml:space="preserve">gratefully and cordially  yours </w:t>
      </w:r>
    </w:p>
    <w:p w:rsidR="008C3095" w:rsidRDefault="008C3095" w:rsidP="00685EB9">
      <w:pPr>
        <w:spacing w:before="39"/>
        <w:ind w:left="100"/>
        <w:jc w:val="both"/>
        <w:rPr>
          <w:sz w:val="18"/>
          <w:szCs w:val="18"/>
          <w:lang w:val="es-ES"/>
        </w:rPr>
      </w:pPr>
      <w:r w:rsidRPr="008C3095">
        <w:rPr>
          <w:sz w:val="18"/>
          <w:szCs w:val="18"/>
          <w:lang w:val="es-ES"/>
        </w:rPr>
        <w:t>Alejandro G. Cabo Montes de Oca</w:t>
      </w:r>
      <w:r w:rsidR="00685EB9">
        <w:rPr>
          <w:sz w:val="18"/>
          <w:szCs w:val="18"/>
          <w:lang w:val="es-ES"/>
        </w:rPr>
        <w:t>.</w:t>
      </w:r>
      <w:r w:rsidRPr="008C3095">
        <w:rPr>
          <w:sz w:val="18"/>
          <w:szCs w:val="18"/>
          <w:lang w:val="es-ES"/>
        </w:rPr>
        <w:t xml:space="preserve"> </w:t>
      </w:r>
    </w:p>
    <w:p w:rsidR="00685EB9" w:rsidRPr="008C3095" w:rsidRDefault="00685EB9" w:rsidP="00685EB9">
      <w:pPr>
        <w:spacing w:before="39"/>
        <w:ind w:left="100"/>
        <w:jc w:val="both"/>
        <w:rPr>
          <w:sz w:val="18"/>
          <w:szCs w:val="18"/>
          <w:lang w:val="es-ES"/>
        </w:rPr>
        <w:sectPr w:rsidR="00685EB9" w:rsidRPr="008C309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8C3095" w:rsidRDefault="00AE3E37">
      <w:pPr>
        <w:pStyle w:val="Textoindependiente"/>
        <w:spacing w:before="3"/>
        <w:rPr>
          <w:rFonts w:ascii="Minion Pro"/>
          <w:sz w:val="26"/>
          <w:lang w:val="es-ES"/>
        </w:rPr>
      </w:pPr>
    </w:p>
    <w:p w:rsidR="00685EB9" w:rsidRPr="008C3095" w:rsidRDefault="00685EB9">
      <w:pPr>
        <w:pStyle w:val="Textoindependiente"/>
        <w:spacing w:before="3"/>
        <w:rPr>
          <w:rFonts w:ascii="Minion Pro"/>
          <w:sz w:val="26"/>
          <w:lang w:val="es-ES"/>
        </w:rPr>
      </w:pPr>
    </w:p>
    <w:sectPr w:rsidR="00685EB9" w:rsidRPr="008C309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F5C" w:rsidRDefault="00C41F5C">
      <w:r>
        <w:separator/>
      </w:r>
    </w:p>
  </w:endnote>
  <w:endnote w:type="continuationSeparator" w:id="0">
    <w:p w:rsidR="00C41F5C" w:rsidRDefault="00C41F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17BD3">
    <w:pPr>
      <w:pStyle w:val="Textoindependiente"/>
      <w:spacing w:line="14" w:lineRule="auto"/>
      <w:rPr>
        <w:sz w:val="20"/>
      </w:rPr>
    </w:pPr>
    <w:r w:rsidRPr="00917BD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17BD3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17BD3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F5C" w:rsidRDefault="00C41F5C">
      <w:r>
        <w:separator/>
      </w:r>
    </w:p>
  </w:footnote>
  <w:footnote w:type="continuationSeparator" w:id="0">
    <w:p w:rsidR="00C41F5C" w:rsidRDefault="00C41F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17BD3">
    <w:pPr>
      <w:pStyle w:val="Textoindependiente"/>
      <w:spacing w:line="14" w:lineRule="auto"/>
      <w:rPr>
        <w:sz w:val="20"/>
      </w:rPr>
    </w:pPr>
    <w:r w:rsidRPr="00917BD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17BD3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Textoindependien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F2C7F"/>
    <w:multiLevelType w:val="hybridMultilevel"/>
    <w:tmpl w:val="1C542B98"/>
    <w:lvl w:ilvl="0" w:tplc="2ABA659A">
      <w:start w:val="3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EBE480A"/>
    <w:multiLevelType w:val="hybridMultilevel"/>
    <w:tmpl w:val="BA24848A"/>
    <w:lvl w:ilvl="0" w:tplc="0BF6420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E6821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6AB41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9CA71B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103E88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1D461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C9834A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7B0F2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AFE9FC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>
    <w:nsid w:val="45867531"/>
    <w:multiLevelType w:val="multilevel"/>
    <w:tmpl w:val="AB9CF528"/>
    <w:lvl w:ilvl="0">
      <w:start w:val="4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DD7759A"/>
    <w:multiLevelType w:val="hybridMultilevel"/>
    <w:tmpl w:val="B0E6D5D8"/>
    <w:lvl w:ilvl="0" w:tplc="5A8E54B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E94AB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1B618A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078D85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9520F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F298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C30993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1F2EE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458DD2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>
    <w:nsid w:val="53F10B36"/>
    <w:multiLevelType w:val="hybridMultilevel"/>
    <w:tmpl w:val="76DC4C10"/>
    <w:lvl w:ilvl="0" w:tplc="AACC06FE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7">
    <w:nsid w:val="5CBB3A39"/>
    <w:multiLevelType w:val="hybridMultilevel"/>
    <w:tmpl w:val="4A169248"/>
    <w:lvl w:ilvl="0" w:tplc="E874439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6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4DF4"/>
    <w:rsid w:val="000D322D"/>
    <w:rsid w:val="000E2911"/>
    <w:rsid w:val="001263DF"/>
    <w:rsid w:val="001300FE"/>
    <w:rsid w:val="00147320"/>
    <w:rsid w:val="001F6AF0"/>
    <w:rsid w:val="00292ED9"/>
    <w:rsid w:val="0036312F"/>
    <w:rsid w:val="00404E5B"/>
    <w:rsid w:val="00414F7B"/>
    <w:rsid w:val="004355DC"/>
    <w:rsid w:val="004749B4"/>
    <w:rsid w:val="00494130"/>
    <w:rsid w:val="004F3523"/>
    <w:rsid w:val="004F5C0E"/>
    <w:rsid w:val="005973B9"/>
    <w:rsid w:val="005B3A56"/>
    <w:rsid w:val="006060CE"/>
    <w:rsid w:val="0063497F"/>
    <w:rsid w:val="00677E33"/>
    <w:rsid w:val="00685EB9"/>
    <w:rsid w:val="007326D1"/>
    <w:rsid w:val="00732D6F"/>
    <w:rsid w:val="007B6E05"/>
    <w:rsid w:val="00873DF0"/>
    <w:rsid w:val="008756E6"/>
    <w:rsid w:val="008C3095"/>
    <w:rsid w:val="00917BD3"/>
    <w:rsid w:val="009B2D44"/>
    <w:rsid w:val="009F7AD0"/>
    <w:rsid w:val="00A07E82"/>
    <w:rsid w:val="00A21E1C"/>
    <w:rsid w:val="00A51E8F"/>
    <w:rsid w:val="00A9710C"/>
    <w:rsid w:val="00AE3E37"/>
    <w:rsid w:val="00B21A57"/>
    <w:rsid w:val="00C33602"/>
    <w:rsid w:val="00C41F5C"/>
    <w:rsid w:val="00CD6F55"/>
    <w:rsid w:val="00D15EF3"/>
    <w:rsid w:val="00DE3104"/>
    <w:rsid w:val="00E05A9C"/>
    <w:rsid w:val="00E24825"/>
    <w:rsid w:val="00F725F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pagination">
    <w:name w:val="pagination"/>
    <w:basedOn w:val="Fuentedeprrafopredeter"/>
    <w:rsid w:val="00A21E1C"/>
  </w:style>
  <w:style w:type="character" w:customStyle="1" w:styleId="doi">
    <w:name w:val="doi"/>
    <w:basedOn w:val="Fuentedeprrafopredeter"/>
    <w:rsid w:val="00A21E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4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07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6414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457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abo@icimaf.c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rxiv.org/abs/1506.02611v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698</Words>
  <Characters>3983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Alejandro</cp:lastModifiedBy>
  <cp:revision>8</cp:revision>
  <dcterms:created xsi:type="dcterms:W3CDTF">2016-09-23T21:00:00Z</dcterms:created>
  <dcterms:modified xsi:type="dcterms:W3CDTF">2016-09-23T23:32:00Z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