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275" w:rsidRDefault="00D20275" w:rsidP="00D20275">
      <w:pPr>
        <w:pStyle w:val="NoSpacing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STUDY ON</w:t>
      </w:r>
      <w:r w:rsidRPr="00863ADE">
        <w:rPr>
          <w:rFonts w:ascii="Times New Roman" w:hAnsi="Times New Roman" w:cs="Times New Roman"/>
          <w:sz w:val="24"/>
          <w:szCs w:val="24"/>
        </w:rPr>
        <w:t xml:space="preserve"> GEOHELMINTHS </w:t>
      </w:r>
      <w:r>
        <w:rPr>
          <w:rFonts w:ascii="Times New Roman" w:hAnsi="Times New Roman" w:cs="Times New Roman"/>
          <w:sz w:val="24"/>
          <w:szCs w:val="24"/>
        </w:rPr>
        <w:t xml:space="preserve">AND OPEN DEFAECATION </w:t>
      </w:r>
      <w:r w:rsidRPr="00863ADE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WUKARI TOWN</w:t>
      </w:r>
      <w:r w:rsidRPr="00863ADE">
        <w:rPr>
          <w:rFonts w:ascii="Times New Roman" w:hAnsi="Times New Roman" w:cs="Times New Roman"/>
          <w:sz w:val="24"/>
          <w:szCs w:val="24"/>
        </w:rPr>
        <w:t>, TARABA STATE, NIGERIA</w:t>
      </w:r>
    </w:p>
    <w:p w:rsidR="00D20275" w:rsidRPr="00863ADE" w:rsidRDefault="00D20275" w:rsidP="00D20275">
      <w:pPr>
        <w:pStyle w:val="NoSpacing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>
        <w:rPr>
          <w:rFonts w:ascii="Times New Roman" w:hAnsi="Times New Roman" w:cs="Times New Roman"/>
          <w:sz w:val="24"/>
          <w:szCs w:val="24"/>
        </w:rPr>
        <w:t>Hemen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J.Agere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Houmsou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RS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Amos-</w:t>
      </w:r>
      <w:proofErr w:type="spellStart"/>
      <w:r>
        <w:rPr>
          <w:rFonts w:ascii="Times New Roman" w:hAnsi="Times New Roman" w:cs="Times New Roman"/>
          <w:sz w:val="24"/>
          <w:szCs w:val="24"/>
        </w:rPr>
        <w:t>Tidi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Agbu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Agyunwe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MC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Benjamin </w:t>
      </w:r>
      <w:proofErr w:type="spellStart"/>
      <w:r>
        <w:rPr>
          <w:rFonts w:ascii="Times New Roman" w:hAnsi="Times New Roman" w:cs="Times New Roman"/>
          <w:sz w:val="24"/>
          <w:szCs w:val="24"/>
        </w:rPr>
        <w:t>B.Elijah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2B6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D20275" w:rsidRDefault="00D20275" w:rsidP="00D20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Biological Sciences Department, Federal University Wukari; Nigeria</w:t>
      </w:r>
    </w:p>
    <w:p w:rsidR="00D20275" w:rsidRDefault="00D20275" w:rsidP="00D20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Biological Sciences Department,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Taraba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State University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Jalingo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; Nigeria</w:t>
      </w:r>
    </w:p>
    <w:p w:rsidR="00D20275" w:rsidRDefault="00D20275" w:rsidP="00D20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Biological Sciences Depar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tment, University of Agriculture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Makurdi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; Nigeria</w:t>
      </w:r>
    </w:p>
    <w:p w:rsidR="00D20275" w:rsidRDefault="00D20275" w:rsidP="00D20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Correspondence</w:t>
      </w:r>
      <w:proofErr w:type="gramStart"/>
      <w:r w:rsidRPr="001B3BF9">
        <w:rPr>
          <w:rFonts w:ascii="Times New Roman" w:hAnsi="Times New Roman" w:cs="Times New Roman"/>
          <w:sz w:val="24"/>
          <w:szCs w:val="24"/>
        </w:rPr>
        <w:t>:</w:t>
      </w:r>
      <w:proofErr w:type="gramEnd"/>
      <w:hyperlink r:id="rId4" w:history="1">
        <w:r w:rsidRPr="0065292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agereh@fuwukari.edu.ng</w:t>
        </w:r>
        <w:proofErr w:type="spellEnd"/>
      </w:hyperlink>
      <w:r>
        <w:rPr>
          <w:rFonts w:ascii="Times New Roman" w:hAnsi="Times New Roman" w:cs="Times New Roman"/>
          <w:b/>
          <w:sz w:val="24"/>
          <w:szCs w:val="24"/>
        </w:rPr>
        <w:t xml:space="preserve">(H. I. J.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Agere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20275" w:rsidRDefault="00D20275" w:rsidP="00D20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20275" w:rsidRPr="003054C3" w:rsidRDefault="00D20275" w:rsidP="00D2027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 of 838 samples, including 407 stool and 431 soil samples, were examined for presence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geohelminths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The results show an overall prevalence of 15.3% for any </w:t>
      </w:r>
      <w:proofErr w:type="spellStart"/>
      <w:r>
        <w:rPr>
          <w:rFonts w:ascii="Times New Roman" w:hAnsi="Times New Roman" w:cs="Times New Roman"/>
          <w:sz w:val="24"/>
          <w:szCs w:val="24"/>
        </w:rPr>
        <w:t>geohelminth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with prevalence of 16.5% and 14.5% for stool and soil, respectively. The prevalence did not vary significantly (P&gt;0.05) between wet (13.4%) and dry (18.2%) seasons. The prevalence was 9.3%, 2.9%, 1.9% and 0.4% for </w:t>
      </w:r>
      <w:r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stercoralis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122B6">
        <w:rPr>
          <w:rFonts w:ascii="Times New Roman" w:hAnsi="Times New Roman" w:cs="Times New Roman"/>
          <w:sz w:val="24"/>
          <w:szCs w:val="24"/>
        </w:rPr>
        <w:t>Hookworm</w:t>
      </w:r>
      <w:r>
        <w:rPr>
          <w:rFonts w:ascii="Times New Roman" w:hAnsi="Times New Roman" w:cs="Times New Roman"/>
          <w:i/>
          <w:sz w:val="24"/>
          <w:szCs w:val="24"/>
        </w:rPr>
        <w:t xml:space="preserve">, A.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lumbricoides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27B8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i/>
          <w:sz w:val="24"/>
          <w:szCs w:val="24"/>
        </w:rPr>
        <w:t xml:space="preserve"> H. nana</w:t>
      </w:r>
      <w:r>
        <w:rPr>
          <w:rFonts w:ascii="Times New Roman" w:hAnsi="Times New Roman" w:cs="Times New Roman"/>
          <w:sz w:val="24"/>
          <w:szCs w:val="24"/>
        </w:rPr>
        <w:t xml:space="preserve">, respectively. A higher prevalence was observed in dry soil (15.1%) than in moist soil (13.5%), and the difference was statistically insignificant. The highest mean count as established in Ebenezer Primary School (2.50 ± 1.095) and the least in Road Safety (1.80 ± 0.632). The results show that 60.4% had no toilets in their sites, </w:t>
      </w:r>
      <w:r w:rsidRPr="00F74791">
        <w:rPr>
          <w:rFonts w:ascii="Times New Roman" w:hAnsi="Times New Roman" w:cs="Times New Roman"/>
          <w:sz w:val="24"/>
          <w:szCs w:val="24"/>
        </w:rPr>
        <w:t>69.8%</w:t>
      </w:r>
      <w:r>
        <w:rPr>
          <w:rFonts w:ascii="Times New Roman" w:hAnsi="Times New Roman" w:cs="Times New Roman"/>
          <w:sz w:val="24"/>
          <w:szCs w:val="24"/>
        </w:rPr>
        <w:t xml:space="preserve"> had no refuse dumps, while 81.7% had no access to potable water. </w:t>
      </w:r>
      <w:proofErr w:type="spellStart"/>
      <w:r>
        <w:rPr>
          <w:rFonts w:ascii="Times New Roman" w:hAnsi="Times New Roman" w:cs="Times New Roman"/>
          <w:sz w:val="24"/>
          <w:szCs w:val="24"/>
        </w:rPr>
        <w:t>Geohelminths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still constitute of public health problem in the study area since the stools and contaminated soils can, potentially, serve as reservoir for infection. It is recommended that</w:t>
      </w:r>
      <w:r w:rsidRPr="002E1DDA">
        <w:rPr>
          <w:rFonts w:ascii="Times New Roman" w:hAnsi="Times New Roman" w:cs="Times New Roman"/>
          <w:sz w:val="24"/>
          <w:szCs w:val="24"/>
        </w:rPr>
        <w:t xml:space="preserve"> annual </w:t>
      </w:r>
      <w:proofErr w:type="spellStart"/>
      <w:r w:rsidRPr="002E1DDA">
        <w:rPr>
          <w:rFonts w:ascii="Times New Roman" w:hAnsi="Times New Roman" w:cs="Times New Roman"/>
          <w:sz w:val="24"/>
          <w:szCs w:val="24"/>
        </w:rPr>
        <w:t>deworming</w:t>
      </w:r>
      <w:proofErr w:type="spellEnd"/>
      <w:r w:rsidRPr="002E1DDA">
        <w:rPr>
          <w:rFonts w:ascii="Times New Roman" w:hAnsi="Times New Roman" w:cs="Times New Roman"/>
          <w:sz w:val="24"/>
          <w:szCs w:val="24"/>
        </w:rPr>
        <w:t xml:space="preserve">, as well as education on the modes of transmission and the socio-economic impacts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geohelminths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should be routinely carried out</w:t>
      </w:r>
      <w:r w:rsidRPr="002E1DDA">
        <w:rPr>
          <w:rFonts w:ascii="Times New Roman" w:hAnsi="Times New Roman" w:cs="Times New Roman"/>
          <w:sz w:val="24"/>
          <w:szCs w:val="24"/>
        </w:rPr>
        <w:t>.</w:t>
      </w:r>
    </w:p>
    <w:p w:rsidR="00D20275" w:rsidRDefault="00D20275" w:rsidP="00D202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0275" w:rsidRPr="003A00C5" w:rsidRDefault="00D20275" w:rsidP="00D202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Geohelminth</w:t>
      </w:r>
      <w:proofErr w:type="spellEnd"/>
      <w:r>
        <w:rPr>
          <w:rFonts w:ascii="Times New Roman" w:hAnsi="Times New Roman" w:cs="Times New Roman"/>
          <w:sz w:val="24"/>
          <w:szCs w:val="24"/>
        </w:rPr>
        <w:t>, Soil, Reservoir, Contaminated, Public Health, Wukari,</w:t>
      </w:r>
    </w:p>
    <w:p w:rsidR="00B55F25" w:rsidRDefault="00B55F25"/>
    <w:sectPr w:rsidR="00B55F25" w:rsidSect="00B55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20275"/>
    <w:rsid w:val="00B55F25"/>
    <w:rsid w:val="00D2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27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02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ereh@fuwukari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2019-03-28T23:27:00Z</dcterms:created>
  <dcterms:modified xsi:type="dcterms:W3CDTF">2019-03-28T23:29:00Z</dcterms:modified>
</cp:coreProperties>
</file>