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DAC" w:rsidRDefault="00CF2DAC" w:rsidP="00CF2DAC">
      <w:pPr>
        <w:shd w:val="clear" w:color="auto" w:fill="FFFFFF"/>
        <w:spacing w:before="240" w:after="120" w:line="360" w:lineRule="auto"/>
        <w:jc w:val="center"/>
        <w:outlineLvl w:val="0"/>
        <w:rPr>
          <w:rFonts w:ascii="Times New Roman" w:eastAsia="Times New Roman" w:hAnsi="Times New Roman" w:cs="Times New Roman"/>
          <w:color w:val="000000"/>
          <w:kern w:val="36"/>
          <w:szCs w:val="24"/>
        </w:rPr>
      </w:pPr>
      <w:r w:rsidRPr="00431645">
        <w:rPr>
          <w:rFonts w:ascii="Times New Roman" w:eastAsia="Times New Roman" w:hAnsi="Times New Roman" w:cs="Times New Roman"/>
          <w:color w:val="000000"/>
          <w:kern w:val="36"/>
          <w:szCs w:val="24"/>
        </w:rPr>
        <w:t>CERTAIN ASPECTS OF YOGA PRACTICES IN THE MANAGEMENT OF CHRONIC PAIN</w:t>
      </w:r>
    </w:p>
    <w:p w:rsidR="00CF2DAC" w:rsidRPr="00E67100" w:rsidRDefault="00CF2DAC" w:rsidP="00CF2DAC">
      <w:pPr>
        <w:spacing w:line="240" w:lineRule="auto"/>
        <w:jc w:val="center"/>
        <w:rPr>
          <w:rFonts w:ascii="Times New Roman" w:hAnsi="Times New Roman" w:cs="Times New Roman"/>
          <w:szCs w:val="24"/>
        </w:rPr>
      </w:pPr>
      <w:r w:rsidRPr="00E67100">
        <w:rPr>
          <w:rFonts w:ascii="Times New Roman" w:hAnsi="Times New Roman" w:cs="Times New Roman"/>
          <w:szCs w:val="24"/>
        </w:rPr>
        <w:t xml:space="preserve">(Dr. </w:t>
      </w:r>
      <w:r w:rsidRPr="00E67100">
        <w:rPr>
          <w:rFonts w:ascii="Times New Roman" w:hAnsi="Times New Roman" w:cs="Times New Roman"/>
          <w:b/>
          <w:szCs w:val="24"/>
        </w:rPr>
        <w:t>A.PALLAVI</w:t>
      </w:r>
      <w:r w:rsidRPr="00E67100">
        <w:rPr>
          <w:rFonts w:ascii="Times New Roman" w:hAnsi="Times New Roman" w:cs="Times New Roman"/>
          <w:szCs w:val="24"/>
        </w:rPr>
        <w:t xml:space="preserve">, Asst. Prof. in Physical Education &amp; Prof. </w:t>
      </w:r>
      <w:r w:rsidRPr="00E67100">
        <w:rPr>
          <w:rFonts w:ascii="Times New Roman" w:hAnsi="Times New Roman" w:cs="Times New Roman"/>
          <w:b/>
          <w:szCs w:val="24"/>
        </w:rPr>
        <w:t>N.VIJAY MOHAN</w:t>
      </w:r>
      <w:r w:rsidRPr="00E67100">
        <w:rPr>
          <w:rFonts w:ascii="Times New Roman" w:hAnsi="Times New Roman" w:cs="Times New Roman"/>
          <w:szCs w:val="24"/>
        </w:rPr>
        <w:t>, Head &amp; Director of Physical Education, Andhra University, Visakhapatnam, Andhra Pradesh, India)</w:t>
      </w:r>
    </w:p>
    <w:p w:rsidR="00CF2DAC" w:rsidRPr="00CF2DAC" w:rsidRDefault="00CF2DAC" w:rsidP="00CF2DAC">
      <w:pPr>
        <w:shd w:val="clear" w:color="auto" w:fill="FFFFFF"/>
        <w:spacing w:before="240" w:after="120" w:line="360" w:lineRule="auto"/>
        <w:outlineLvl w:val="0"/>
        <w:rPr>
          <w:rFonts w:ascii="Times New Roman" w:eastAsia="Times New Roman" w:hAnsi="Times New Roman" w:cs="Times New Roman"/>
          <w:b/>
          <w:color w:val="000000"/>
          <w:kern w:val="36"/>
          <w:szCs w:val="24"/>
        </w:rPr>
      </w:pPr>
      <w:r>
        <w:rPr>
          <w:rFonts w:ascii="Times New Roman" w:eastAsia="Times New Roman" w:hAnsi="Times New Roman" w:cs="Times New Roman"/>
          <w:b/>
          <w:color w:val="000000"/>
          <w:kern w:val="36"/>
          <w:szCs w:val="24"/>
        </w:rPr>
        <w:t>ABSTRACT</w:t>
      </w:r>
    </w:p>
    <w:p w:rsidR="00CF2DAC" w:rsidRPr="00431645" w:rsidRDefault="00CF2DAC" w:rsidP="00CF2DAC">
      <w:pPr>
        <w:spacing w:line="360" w:lineRule="auto"/>
        <w:jc w:val="both"/>
        <w:rPr>
          <w:rFonts w:ascii="Times New Roman" w:hAnsi="Times New Roman" w:cs="Times New Roman"/>
          <w:color w:val="000000"/>
          <w:sz w:val="24"/>
          <w:szCs w:val="24"/>
          <w:shd w:val="clear" w:color="auto" w:fill="FFFFFF"/>
        </w:rPr>
      </w:pPr>
      <w:r>
        <w:tab/>
      </w:r>
      <w:r w:rsidRPr="00431645">
        <w:rPr>
          <w:rFonts w:ascii="Times New Roman" w:hAnsi="Times New Roman" w:cs="Times New Roman"/>
          <w:sz w:val="24"/>
          <w:szCs w:val="24"/>
        </w:rPr>
        <w:t xml:space="preserve">Over the years chronic pain has found a steady place in the famed category of chronic diseases‘ worldwide. </w:t>
      </w:r>
    </w:p>
    <w:p w:rsidR="00CF2DAC" w:rsidRPr="00051249" w:rsidRDefault="00CF2DAC" w:rsidP="00CF2DAC">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051249">
        <w:rPr>
          <w:rFonts w:ascii="Times New Roman" w:hAnsi="Times New Roman" w:cs="Times New Roman"/>
          <w:color w:val="000000"/>
          <w:sz w:val="24"/>
          <w:szCs w:val="24"/>
          <w:shd w:val="clear" w:color="auto" w:fill="FFFFFF"/>
        </w:rPr>
        <w:t xml:space="preserve">Chronic pain is multi-dimensional. </w:t>
      </w:r>
      <w:r w:rsidR="005324EC">
        <w:rPr>
          <w:rFonts w:ascii="Times New Roman" w:hAnsi="Times New Roman" w:cs="Times New Roman"/>
          <w:color w:val="000000"/>
          <w:sz w:val="24"/>
          <w:szCs w:val="24"/>
          <w:shd w:val="clear" w:color="auto" w:fill="FFFFFF"/>
        </w:rPr>
        <w:t xml:space="preserve"> </w:t>
      </w:r>
      <w:r w:rsidR="005324EC">
        <w:rPr>
          <w:rFonts w:ascii="Times New Roman" w:hAnsi="Times New Roman" w:cs="Times New Roman"/>
          <w:color w:val="000000"/>
          <w:sz w:val="24"/>
          <w:szCs w:val="24"/>
          <w:shd w:val="clear" w:color="auto" w:fill="FFFFFF"/>
        </w:rPr>
        <w:tab/>
      </w:r>
      <w:r w:rsidRPr="00051249">
        <w:rPr>
          <w:rFonts w:ascii="Times New Roman" w:hAnsi="Times New Roman" w:cs="Times New Roman"/>
          <w:color w:val="000000"/>
          <w:sz w:val="24"/>
          <w:szCs w:val="24"/>
          <w:shd w:val="clear" w:color="auto" w:fill="FFFFFF"/>
        </w:rPr>
        <w:t xml:space="preserve">At the physical level itself, beyond the </w:t>
      </w:r>
      <w:proofErr w:type="spellStart"/>
      <w:r w:rsidRPr="00051249">
        <w:rPr>
          <w:rFonts w:ascii="Times New Roman" w:hAnsi="Times New Roman" w:cs="Times New Roman"/>
          <w:color w:val="000000"/>
          <w:sz w:val="24"/>
          <w:szCs w:val="24"/>
          <w:shd w:val="clear" w:color="auto" w:fill="FFFFFF"/>
        </w:rPr>
        <w:t>nociceptive</w:t>
      </w:r>
      <w:proofErr w:type="spellEnd"/>
      <w:r w:rsidRPr="00051249">
        <w:rPr>
          <w:rFonts w:ascii="Times New Roman" w:hAnsi="Times New Roman" w:cs="Times New Roman"/>
          <w:color w:val="000000"/>
          <w:sz w:val="24"/>
          <w:szCs w:val="24"/>
          <w:shd w:val="clear" w:color="auto" w:fill="FFFFFF"/>
        </w:rPr>
        <w:t xml:space="preserve"> pathway, there is hyper arousal state of the components of the nervous system, which negatively influences tension component of the muscles, patterns of breathing, energy levels and mindset, all of which exacerbate the distress and affect the quality of life of the individual and family. Beginning with the physical body, </w:t>
      </w:r>
      <w:r w:rsidRPr="00051249">
        <w:rPr>
          <w:rStyle w:val="Emphasis"/>
          <w:rFonts w:ascii="Times New Roman" w:hAnsi="Times New Roman" w:cs="Times New Roman"/>
          <w:color w:val="000000"/>
          <w:sz w:val="24"/>
          <w:szCs w:val="24"/>
          <w:shd w:val="clear" w:color="auto" w:fill="FFFFFF"/>
        </w:rPr>
        <w:t>Yoga</w:t>
      </w:r>
      <w:r>
        <w:rPr>
          <w:rStyle w:val="Emphasis"/>
          <w:rFonts w:ascii="Times New Roman" w:hAnsi="Times New Roman" w:cs="Times New Roman"/>
          <w:color w:val="000000"/>
          <w:sz w:val="24"/>
          <w:szCs w:val="24"/>
          <w:shd w:val="clear" w:color="auto" w:fill="FFFFFF"/>
        </w:rPr>
        <w:t xml:space="preserve"> </w:t>
      </w:r>
      <w:r w:rsidRPr="00051249">
        <w:rPr>
          <w:rFonts w:ascii="Times New Roman" w:hAnsi="Times New Roman" w:cs="Times New Roman"/>
          <w:color w:val="000000"/>
          <w:sz w:val="24"/>
          <w:szCs w:val="24"/>
          <w:shd w:val="clear" w:color="auto" w:fill="FFFFFF"/>
        </w:rPr>
        <w:t>eventually influences all aspects of the person: vital, mental, emotional, intellectual and spiritual. It offers various levels and approaches to relax, energize, remodel and strengthen body and psyche. </w:t>
      </w:r>
      <w:r w:rsidRPr="00051249">
        <w:rPr>
          <w:rStyle w:val="Emphasis"/>
          <w:rFonts w:ascii="Times New Roman" w:hAnsi="Times New Roman" w:cs="Times New Roman"/>
          <w:color w:val="000000"/>
          <w:sz w:val="24"/>
          <w:szCs w:val="24"/>
          <w:shd w:val="clear" w:color="auto" w:fill="FFFFFF"/>
        </w:rPr>
        <w:t xml:space="preserve">The </w:t>
      </w:r>
      <w:proofErr w:type="spellStart"/>
      <w:r w:rsidRPr="00051249">
        <w:rPr>
          <w:rStyle w:val="Emphasis"/>
          <w:rFonts w:ascii="Times New Roman" w:hAnsi="Times New Roman" w:cs="Times New Roman"/>
          <w:color w:val="000000"/>
          <w:sz w:val="24"/>
          <w:szCs w:val="24"/>
          <w:shd w:val="clear" w:color="auto" w:fill="FFFFFF"/>
        </w:rPr>
        <w:t>asanas</w:t>
      </w:r>
      <w:proofErr w:type="spellEnd"/>
      <w:r w:rsidRPr="00051249">
        <w:rPr>
          <w:rFonts w:ascii="Times New Roman" w:hAnsi="Times New Roman" w:cs="Times New Roman"/>
          <w:color w:val="000000"/>
          <w:sz w:val="24"/>
          <w:szCs w:val="24"/>
          <w:shd w:val="clear" w:color="auto" w:fill="FFFFFF"/>
        </w:rPr>
        <w:t> and </w:t>
      </w:r>
      <w:proofErr w:type="spellStart"/>
      <w:r w:rsidRPr="00051249">
        <w:rPr>
          <w:rStyle w:val="Emphasis"/>
          <w:rFonts w:ascii="Times New Roman" w:hAnsi="Times New Roman" w:cs="Times New Roman"/>
          <w:color w:val="000000"/>
          <w:sz w:val="24"/>
          <w:szCs w:val="24"/>
          <w:shd w:val="clear" w:color="auto" w:fill="FFFFFF"/>
        </w:rPr>
        <w:t>pranayama</w:t>
      </w:r>
      <w:proofErr w:type="spellEnd"/>
      <w:r w:rsidRPr="00051249">
        <w:rPr>
          <w:rFonts w:ascii="Times New Roman" w:hAnsi="Times New Roman" w:cs="Times New Roman"/>
          <w:color w:val="000000"/>
          <w:sz w:val="24"/>
          <w:szCs w:val="24"/>
          <w:shd w:val="clear" w:color="auto" w:fill="FFFFFF"/>
        </w:rPr>
        <w:t xml:space="preserve"> harmonize the physiological system and initiate a “relaxation response” in the </w:t>
      </w:r>
      <w:proofErr w:type="spellStart"/>
      <w:r w:rsidRPr="00051249">
        <w:rPr>
          <w:rFonts w:ascii="Times New Roman" w:hAnsi="Times New Roman" w:cs="Times New Roman"/>
          <w:color w:val="000000"/>
          <w:sz w:val="24"/>
          <w:szCs w:val="24"/>
          <w:shd w:val="clear" w:color="auto" w:fill="FFFFFF"/>
        </w:rPr>
        <w:t>neuro</w:t>
      </w:r>
      <w:proofErr w:type="spellEnd"/>
      <w:r w:rsidRPr="00051249">
        <w:rPr>
          <w:rFonts w:ascii="Times New Roman" w:hAnsi="Times New Roman" w:cs="Times New Roman"/>
          <w:color w:val="000000"/>
          <w:sz w:val="24"/>
          <w:szCs w:val="24"/>
          <w:shd w:val="clear" w:color="auto" w:fill="FFFFFF"/>
        </w:rPr>
        <w:t xml:space="preserve"> endocrinal system. This consists of decreased metabolism, quieter breathing, stable blood pressure, reduced muscle tension, lower heart rate and slow brain wave pattern. As the neural discharge pattern gets modulated, hyper arousal of the nervous system and the static load on postural muscle come down. The function of viscera improves with the sense of relaxation and sleep gets deeper and sustained; fatigue diminishes. Several subtle level notional corrections can happen in case the subject meditates and that changes the context of the disease, pain and the meaning of life. Meditation and </w:t>
      </w:r>
      <w:proofErr w:type="spellStart"/>
      <w:r w:rsidRPr="00051249">
        <w:rPr>
          <w:rStyle w:val="Emphasis"/>
          <w:rFonts w:ascii="Times New Roman" w:hAnsi="Times New Roman" w:cs="Times New Roman"/>
          <w:color w:val="000000"/>
          <w:sz w:val="24"/>
          <w:szCs w:val="24"/>
          <w:shd w:val="clear" w:color="auto" w:fill="FFFFFF"/>
        </w:rPr>
        <w:t>pranayama</w:t>
      </w:r>
      <w:proofErr w:type="spellEnd"/>
      <w:r w:rsidRPr="00051249">
        <w:rPr>
          <w:rFonts w:ascii="Times New Roman" w:hAnsi="Times New Roman" w:cs="Times New Roman"/>
          <w:color w:val="000000"/>
          <w:sz w:val="24"/>
          <w:szCs w:val="24"/>
          <w:shd w:val="clear" w:color="auto" w:fill="FFFFFF"/>
        </w:rPr>
        <w:t>, along with relaxing </w:t>
      </w:r>
      <w:proofErr w:type="spellStart"/>
      <w:r w:rsidRPr="00051249">
        <w:rPr>
          <w:rStyle w:val="Emphasis"/>
          <w:rFonts w:ascii="Times New Roman" w:hAnsi="Times New Roman" w:cs="Times New Roman"/>
          <w:color w:val="000000"/>
          <w:sz w:val="24"/>
          <w:szCs w:val="24"/>
          <w:shd w:val="clear" w:color="auto" w:fill="FFFFFF"/>
        </w:rPr>
        <w:t>asanas</w:t>
      </w:r>
      <w:proofErr w:type="spellEnd"/>
      <w:r w:rsidRPr="00051249">
        <w:rPr>
          <w:rFonts w:ascii="Times New Roman" w:hAnsi="Times New Roman" w:cs="Times New Roman"/>
          <w:color w:val="000000"/>
          <w:sz w:val="24"/>
          <w:szCs w:val="24"/>
          <w:shd w:val="clear" w:color="auto" w:fill="FFFFFF"/>
        </w:rPr>
        <w:t>, can help individuals deal with the emotional aspects of chronic pain, reduce anxiety and depression effectively and improve the quality of life perceived.</w:t>
      </w:r>
    </w:p>
    <w:p w:rsidR="0003562C" w:rsidRDefault="00CF2DAC" w:rsidP="005324EC">
      <w:pPr>
        <w:spacing w:line="360" w:lineRule="auto"/>
        <w:jc w:val="both"/>
      </w:pPr>
      <w:r w:rsidRPr="00051249">
        <w:rPr>
          <w:rStyle w:val="Strong"/>
          <w:rFonts w:ascii="Times New Roman" w:hAnsi="Times New Roman" w:cs="Times New Roman"/>
          <w:color w:val="000000"/>
          <w:sz w:val="24"/>
          <w:szCs w:val="24"/>
          <w:shd w:val="clear" w:color="auto" w:fill="FFFFFF"/>
        </w:rPr>
        <w:t>Keywords: </w:t>
      </w:r>
      <w:r w:rsidRPr="00051249">
        <w:rPr>
          <w:rStyle w:val="Emphasis"/>
          <w:rFonts w:ascii="Times New Roman" w:hAnsi="Times New Roman" w:cs="Times New Roman"/>
          <w:color w:val="000000"/>
          <w:sz w:val="24"/>
          <w:szCs w:val="24"/>
          <w:shd w:val="clear" w:color="auto" w:fill="FFFFFF"/>
        </w:rPr>
        <w:t>Asana</w:t>
      </w:r>
      <w:r w:rsidRPr="00051249">
        <w:rPr>
          <w:rStyle w:val="kwd-text"/>
          <w:rFonts w:ascii="Times New Roman" w:hAnsi="Times New Roman" w:cs="Times New Roman"/>
          <w:color w:val="000000"/>
          <w:sz w:val="24"/>
          <w:szCs w:val="24"/>
          <w:shd w:val="clear" w:color="auto" w:fill="FFFFFF"/>
        </w:rPr>
        <w:t xml:space="preserve">, Experience, Pain, </w:t>
      </w:r>
      <w:proofErr w:type="spellStart"/>
      <w:r w:rsidRPr="00051249">
        <w:rPr>
          <w:rStyle w:val="kwd-text"/>
          <w:rFonts w:ascii="Times New Roman" w:hAnsi="Times New Roman" w:cs="Times New Roman"/>
          <w:color w:val="000000"/>
          <w:sz w:val="24"/>
          <w:szCs w:val="24"/>
          <w:shd w:val="clear" w:color="auto" w:fill="FFFFFF"/>
        </w:rPr>
        <w:t>Pranayama</w:t>
      </w:r>
      <w:proofErr w:type="spellEnd"/>
      <w:r w:rsidRPr="00051249">
        <w:rPr>
          <w:rStyle w:val="kwd-text"/>
          <w:rFonts w:ascii="Times New Roman" w:hAnsi="Times New Roman" w:cs="Times New Roman"/>
          <w:color w:val="000000"/>
          <w:sz w:val="24"/>
          <w:szCs w:val="24"/>
          <w:shd w:val="clear" w:color="auto" w:fill="FFFFFF"/>
        </w:rPr>
        <w:t>, </w:t>
      </w:r>
      <w:r w:rsidRPr="00051249">
        <w:rPr>
          <w:rStyle w:val="Emphasis"/>
          <w:rFonts w:ascii="Times New Roman" w:hAnsi="Times New Roman" w:cs="Times New Roman"/>
          <w:color w:val="000000"/>
          <w:sz w:val="24"/>
          <w:szCs w:val="24"/>
          <w:shd w:val="clear" w:color="auto" w:fill="FFFFFF"/>
        </w:rPr>
        <w:t>Yoga</w:t>
      </w:r>
    </w:p>
    <w:sectPr w:rsidR="0003562C" w:rsidSect="000356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defaultTabStop w:val="720"/>
  <w:characterSpacingControl w:val="doNotCompress"/>
  <w:compat/>
  <w:rsids>
    <w:rsidRoot w:val="00CF2DAC"/>
    <w:rsid w:val="0003562C"/>
    <w:rsid w:val="0009647C"/>
    <w:rsid w:val="005324EC"/>
    <w:rsid w:val="00532740"/>
    <w:rsid w:val="008D6F57"/>
    <w:rsid w:val="00993315"/>
    <w:rsid w:val="00CA6D5C"/>
    <w:rsid w:val="00CF2DAC"/>
    <w:rsid w:val="00EA2C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D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F2DAC"/>
    <w:rPr>
      <w:i/>
      <w:iCs/>
    </w:rPr>
  </w:style>
  <w:style w:type="character" w:styleId="Strong">
    <w:name w:val="Strong"/>
    <w:basedOn w:val="DefaultParagraphFont"/>
    <w:uiPriority w:val="22"/>
    <w:qFormat/>
    <w:rsid w:val="00CF2DAC"/>
    <w:rPr>
      <w:b/>
      <w:bCs/>
    </w:rPr>
  </w:style>
  <w:style w:type="character" w:customStyle="1" w:styleId="kwd-text">
    <w:name w:val="kwd-text"/>
    <w:basedOn w:val="DefaultParagraphFont"/>
    <w:rsid w:val="00CF2D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287</Words>
  <Characters>1641</Characters>
  <Application>Microsoft Office Word</Application>
  <DocSecurity>0</DocSecurity>
  <Lines>13</Lines>
  <Paragraphs>3</Paragraphs>
  <ScaleCrop>false</ScaleCrop>
  <Company>by adguard</Company>
  <LinksUpToDate>false</LinksUpToDate>
  <CharactersWithSpaces>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NAGARAJU</dc:creator>
  <cp:lastModifiedBy>NAGARAJU</cp:lastModifiedBy>
  <cp:revision>2</cp:revision>
  <dcterms:created xsi:type="dcterms:W3CDTF">2018-09-04T07:21:00Z</dcterms:created>
  <dcterms:modified xsi:type="dcterms:W3CDTF">2018-09-04T07:35:00Z</dcterms:modified>
</cp:coreProperties>
</file>