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2DEF" w:rsidRDefault="00582DEF" w:rsidP="00582DEF">
      <w:pPr>
        <w:pBdr>
          <w:bottom w:val="double" w:sz="6" w:space="1" w:color="auto"/>
        </w:pBdr>
        <w:jc w:val="both"/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/>
        </w:rPr>
      </w:pPr>
      <w:r w:rsidRPr="00582DEF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/>
        </w:rPr>
        <w:t xml:space="preserve">The complete Breast Block, an approach to prevent the postmastectomy chronic pain progression. </w:t>
      </w:r>
    </w:p>
    <w:p w:rsidR="00582DEF" w:rsidRDefault="00582DEF" w:rsidP="00582DEF">
      <w:pPr>
        <w:pBdr>
          <w:bottom w:val="double" w:sz="6" w:space="1" w:color="auto"/>
        </w:pBdr>
        <w:jc w:val="both"/>
        <w:rPr>
          <w:rFonts w:ascii="Arial"/>
          <w:lang w:val="es-ES"/>
        </w:rPr>
      </w:pPr>
    </w:p>
    <w:p w:rsidR="00582DEF" w:rsidRPr="00582DEF" w:rsidRDefault="00582DEF" w:rsidP="00582DEF">
      <w:pPr>
        <w:pBdr>
          <w:bottom w:val="double" w:sz="6" w:space="1" w:color="auto"/>
        </w:pBdr>
        <w:jc w:val="both"/>
        <w:rPr>
          <w:sz w:val="21"/>
          <w:lang w:val="es-ES"/>
        </w:rPr>
      </w:pPr>
      <w:r w:rsidRPr="00582DEF">
        <w:rPr>
          <w:sz w:val="21"/>
          <w:lang w:val="es-ES"/>
        </w:rPr>
        <w:t>J</w:t>
      </w:r>
      <w:proofErr w:type="spellStart"/>
      <w:r w:rsidRPr="00582DEF">
        <w:rPr>
          <w:sz w:val="21"/>
          <w:lang w:val="en-US"/>
        </w:rPr>
        <w:t>uan</w:t>
      </w:r>
      <w:proofErr w:type="spellEnd"/>
      <w:r w:rsidRPr="00582DEF">
        <w:rPr>
          <w:sz w:val="21"/>
          <w:lang w:val="en-US"/>
        </w:rPr>
        <w:t xml:space="preserve"> Bernardo Schuitemaker R. MD. </w:t>
      </w:r>
      <w:r w:rsidRPr="00582DEF">
        <w:rPr>
          <w:sz w:val="21"/>
          <w:lang w:val="es-ES"/>
        </w:rPr>
        <w:t xml:space="preserve">Hospital Universitari General de Catalunya. </w:t>
      </w:r>
      <w:proofErr w:type="spellStart"/>
      <w:r w:rsidRPr="00582DEF">
        <w:rPr>
          <w:sz w:val="21"/>
          <w:lang w:val="es-ES"/>
        </w:rPr>
        <w:t>Hypnos</w:t>
      </w:r>
      <w:proofErr w:type="spellEnd"/>
      <w:r w:rsidRPr="00582DEF">
        <w:rPr>
          <w:sz w:val="21"/>
          <w:lang w:val="es-ES"/>
        </w:rPr>
        <w:t xml:space="preserve"> S.L.P. </w:t>
      </w:r>
      <w:proofErr w:type="spellStart"/>
      <w:r w:rsidRPr="00582DEF">
        <w:rPr>
          <w:sz w:val="21"/>
          <w:lang w:val="es-ES"/>
        </w:rPr>
        <w:t>Tintoré</w:t>
      </w:r>
      <w:proofErr w:type="spellEnd"/>
      <w:r w:rsidRPr="00582DEF">
        <w:rPr>
          <w:sz w:val="21"/>
          <w:lang w:val="es-ES"/>
        </w:rPr>
        <w:t xml:space="preserve"> &amp; </w:t>
      </w:r>
      <w:proofErr w:type="spellStart"/>
      <w:r w:rsidRPr="00582DEF">
        <w:rPr>
          <w:sz w:val="21"/>
          <w:lang w:val="es-ES"/>
        </w:rPr>
        <w:t>Brasó</w:t>
      </w:r>
      <w:proofErr w:type="spellEnd"/>
      <w:r w:rsidRPr="00582DEF">
        <w:rPr>
          <w:sz w:val="21"/>
          <w:lang w:val="es-ES"/>
        </w:rPr>
        <w:t xml:space="preserve"> Cirujanos Plásticos</w:t>
      </w:r>
    </w:p>
    <w:p w:rsidR="00582DEF" w:rsidRPr="00582DEF" w:rsidRDefault="00582DEF" w:rsidP="00582DEF">
      <w:pPr>
        <w:pBdr>
          <w:bottom w:val="double" w:sz="6" w:space="1" w:color="auto"/>
        </w:pBdr>
        <w:jc w:val="both"/>
        <w:rPr>
          <w:sz w:val="21"/>
          <w:lang w:val="es-ES"/>
        </w:rPr>
      </w:pPr>
      <w:r w:rsidRPr="00582DEF">
        <w:rPr>
          <w:sz w:val="21"/>
          <w:lang w:val="es-ES"/>
        </w:rPr>
        <w:t xml:space="preserve">Xavier Sala-Blanch.MD. Hospital </w:t>
      </w:r>
      <w:proofErr w:type="spellStart"/>
      <w:r w:rsidRPr="00582DEF">
        <w:rPr>
          <w:sz w:val="21"/>
          <w:lang w:val="es-ES"/>
        </w:rPr>
        <w:t>Clinic</w:t>
      </w:r>
      <w:proofErr w:type="spellEnd"/>
      <w:r w:rsidRPr="00582DEF">
        <w:rPr>
          <w:sz w:val="21"/>
          <w:lang w:val="es-ES"/>
        </w:rPr>
        <w:t xml:space="preserve"> i Provincial Barcelona. UB Departamento de Anatomía.</w:t>
      </w:r>
    </w:p>
    <w:p w:rsidR="00582DEF" w:rsidRDefault="00582DEF" w:rsidP="00582DEF">
      <w:pPr>
        <w:pBdr>
          <w:bottom w:val="double" w:sz="6" w:space="1" w:color="auto"/>
        </w:pBdr>
        <w:jc w:val="both"/>
        <w:rPr>
          <w:sz w:val="21"/>
          <w:lang w:val="es-ES"/>
        </w:rPr>
      </w:pPr>
      <w:r w:rsidRPr="00582DEF">
        <w:rPr>
          <w:sz w:val="21"/>
          <w:lang w:val="es-ES"/>
        </w:rPr>
        <w:t xml:space="preserve">Arturo Sánchez Cohen. RN. </w:t>
      </w:r>
      <w:proofErr w:type="spellStart"/>
      <w:r w:rsidRPr="00582DEF">
        <w:rPr>
          <w:sz w:val="21"/>
          <w:lang w:val="es-ES"/>
        </w:rPr>
        <w:t>Inovaciones</w:t>
      </w:r>
      <w:proofErr w:type="spellEnd"/>
      <w:r w:rsidRPr="00582DEF">
        <w:rPr>
          <w:sz w:val="21"/>
          <w:lang w:val="es-ES"/>
        </w:rPr>
        <w:t xml:space="preserve"> Tecnológicas en Medicina (INTEM).</w:t>
      </w:r>
    </w:p>
    <w:p w:rsidR="00D061A3" w:rsidRDefault="00D061A3" w:rsidP="00582DEF">
      <w:pPr>
        <w:pBdr>
          <w:bottom w:val="double" w:sz="6" w:space="1" w:color="auto"/>
        </w:pBdr>
        <w:jc w:val="both"/>
        <w:rPr>
          <w:sz w:val="21"/>
          <w:lang w:val="es-ES"/>
        </w:rPr>
      </w:pPr>
      <w:r>
        <w:rPr>
          <w:sz w:val="21"/>
          <w:lang w:val="es-ES"/>
        </w:rPr>
        <w:t xml:space="preserve">Ana Teresa </w:t>
      </w:r>
      <w:proofErr w:type="spellStart"/>
      <w:r>
        <w:rPr>
          <w:sz w:val="21"/>
          <w:lang w:val="es-ES"/>
        </w:rPr>
        <w:t>Imbiscuso</w:t>
      </w:r>
      <w:proofErr w:type="spellEnd"/>
      <w:r>
        <w:rPr>
          <w:sz w:val="21"/>
          <w:lang w:val="es-ES"/>
        </w:rPr>
        <w:t xml:space="preserve"> Esqueda. </w:t>
      </w:r>
      <w:proofErr w:type="spellStart"/>
      <w:r>
        <w:rPr>
          <w:sz w:val="21"/>
          <w:lang w:val="es-ES"/>
        </w:rPr>
        <w:t>Parc</w:t>
      </w:r>
      <w:proofErr w:type="spellEnd"/>
      <w:r>
        <w:rPr>
          <w:sz w:val="21"/>
          <w:lang w:val="es-ES"/>
        </w:rPr>
        <w:t xml:space="preserve"> </w:t>
      </w:r>
      <w:proofErr w:type="spellStart"/>
      <w:r>
        <w:rPr>
          <w:sz w:val="21"/>
          <w:lang w:val="es-ES"/>
        </w:rPr>
        <w:t>Hospitalari</w:t>
      </w:r>
      <w:proofErr w:type="spellEnd"/>
      <w:r>
        <w:rPr>
          <w:sz w:val="21"/>
          <w:lang w:val="es-ES"/>
        </w:rPr>
        <w:t xml:space="preserve"> Martí i Juliá. Hospital Santa Caterina.</w:t>
      </w:r>
    </w:p>
    <w:p w:rsidR="00582DEF" w:rsidRPr="00582DEF" w:rsidRDefault="00582DEF" w:rsidP="00582DEF">
      <w:pPr>
        <w:pBdr>
          <w:bottom w:val="double" w:sz="6" w:space="1" w:color="auto"/>
        </w:pBdr>
        <w:jc w:val="both"/>
        <w:rPr>
          <w:rFonts w:eastAsia="Minion Pro" w:cs="Minion Pro"/>
          <w:b/>
          <w:bCs/>
          <w:szCs w:val="36"/>
          <w:lang w:val="es-ES"/>
        </w:rPr>
      </w:pPr>
    </w:p>
    <w:p w:rsidR="00582DEF" w:rsidRPr="00D061A3" w:rsidRDefault="00582DEF" w:rsidP="00582DEF">
      <w:pPr>
        <w:pStyle w:val="Ttulo3"/>
        <w:spacing w:before="147"/>
        <w:ind w:left="0"/>
        <w:jc w:val="both"/>
        <w:rPr>
          <w:lang w:val="es-ES"/>
        </w:rPr>
      </w:pPr>
      <w:proofErr w:type="spellStart"/>
      <w:r w:rsidRPr="00D061A3">
        <w:rPr>
          <w:color w:val="BF5A14"/>
          <w:lang w:val="es-ES"/>
        </w:rPr>
        <w:t>Abstract</w:t>
      </w:r>
      <w:proofErr w:type="spellEnd"/>
      <w:r w:rsidRPr="00D061A3">
        <w:rPr>
          <w:color w:val="BF5A14"/>
          <w:lang w:val="es-ES"/>
        </w:rPr>
        <w:t xml:space="preserve"> </w:t>
      </w:r>
    </w:p>
    <w:p w:rsidR="00582DEF" w:rsidRDefault="00582DEF" w:rsidP="00582DEF">
      <w:pPr>
        <w:jc w:val="both"/>
        <w:rPr>
          <w:lang w:val="en-US"/>
        </w:rPr>
      </w:pPr>
      <w:r w:rsidRPr="00394C72">
        <w:rPr>
          <w:lang w:val="en-US"/>
        </w:rPr>
        <w:t>Statement of the Problem:</w:t>
      </w:r>
    </w:p>
    <w:p w:rsidR="00582DEF" w:rsidRPr="00582DEF" w:rsidRDefault="00582DEF" w:rsidP="00760976">
      <w:pPr>
        <w:jc w:val="both"/>
        <w:rPr>
          <w:lang w:val="en-US"/>
        </w:rPr>
      </w:pPr>
    </w:p>
    <w:p w:rsidR="0018188E" w:rsidRDefault="00760976" w:rsidP="00760976">
      <w:pPr>
        <w:jc w:val="both"/>
        <w:rPr>
          <w:lang w:val="en-US"/>
        </w:rPr>
      </w:pPr>
      <w:r w:rsidRPr="00AE5107">
        <w:rPr>
          <w:lang w:val="en-US"/>
        </w:rPr>
        <w:t xml:space="preserve">The breast cancer is the most common cancer suffered by woman in the </w:t>
      </w:r>
      <w:r>
        <w:rPr>
          <w:lang w:val="en-US"/>
        </w:rPr>
        <w:t>U</w:t>
      </w:r>
      <w:r w:rsidRPr="00AE5107">
        <w:rPr>
          <w:lang w:val="en-US"/>
        </w:rPr>
        <w:t xml:space="preserve">nited </w:t>
      </w:r>
      <w:r>
        <w:rPr>
          <w:lang w:val="en-US"/>
        </w:rPr>
        <w:t>S</w:t>
      </w:r>
      <w:r w:rsidRPr="00AE5107">
        <w:rPr>
          <w:lang w:val="en-US"/>
        </w:rPr>
        <w:t>tates</w:t>
      </w:r>
      <w:r>
        <w:rPr>
          <w:lang w:val="en-US"/>
        </w:rPr>
        <w:t>,</w:t>
      </w:r>
      <w:r>
        <w:rPr>
          <w:lang w:val="en-US"/>
        </w:rPr>
        <w:t xml:space="preserve"> th</w:t>
      </w:r>
      <w:r w:rsidR="001E5FFC" w:rsidRPr="001E5FFC">
        <w:rPr>
          <w:lang w:val="en-US"/>
        </w:rPr>
        <w:t>e lifetime risk of developing breast cancer is about 12% for the average woman</w:t>
      </w:r>
      <w:r>
        <w:rPr>
          <w:rStyle w:val="Refdenotaalfinal"/>
          <w:lang w:val="en-US"/>
        </w:rPr>
        <w:endnoteReference w:id="1"/>
      </w:r>
      <w:r>
        <w:rPr>
          <w:lang w:val="en-US"/>
        </w:rPr>
        <w:t xml:space="preserve">, that means </w:t>
      </w:r>
      <w:r w:rsidR="001E5FFC">
        <w:rPr>
          <w:lang w:val="en-US"/>
        </w:rPr>
        <w:t>1</w:t>
      </w:r>
      <w:r w:rsidR="0018188E" w:rsidRPr="0018188E">
        <w:rPr>
          <w:lang w:val="en-US"/>
        </w:rPr>
        <w:t xml:space="preserve"> in 8 women in the United States will</w:t>
      </w:r>
      <w:r w:rsidR="001E5FFC">
        <w:rPr>
          <w:lang w:val="en-US"/>
        </w:rPr>
        <w:t xml:space="preserve"> </w:t>
      </w:r>
      <w:r w:rsidR="0018188E" w:rsidRPr="0018188E">
        <w:rPr>
          <w:lang w:val="en-US"/>
        </w:rPr>
        <w:t xml:space="preserve">develop </w:t>
      </w:r>
      <w:r>
        <w:rPr>
          <w:lang w:val="en-US"/>
        </w:rPr>
        <w:t>it</w:t>
      </w:r>
      <w:r w:rsidR="001E5FFC">
        <w:rPr>
          <w:rStyle w:val="Refdenotaalfinal"/>
          <w:lang w:val="en-US"/>
        </w:rPr>
        <w:endnoteReference w:id="2"/>
      </w:r>
      <w:r w:rsidR="00AE5107" w:rsidRPr="00AE5107">
        <w:rPr>
          <w:lang w:val="en-US"/>
        </w:rPr>
        <w:t xml:space="preserve">. </w:t>
      </w:r>
      <w:r w:rsidRPr="00760976">
        <w:rPr>
          <w:lang w:val="en-US"/>
        </w:rPr>
        <w:t>An estimated 253,000 women in the United States will be diagnosed with invasive</w:t>
      </w:r>
      <w:r>
        <w:rPr>
          <w:lang w:val="en-US"/>
        </w:rPr>
        <w:t xml:space="preserve"> </w:t>
      </w:r>
      <w:r w:rsidRPr="00760976">
        <w:rPr>
          <w:lang w:val="en-US"/>
        </w:rPr>
        <w:t>breast cancer in 2017, and another 63,000 with in situ breast cancer</w:t>
      </w:r>
      <w:r>
        <w:rPr>
          <w:rStyle w:val="Refdenotaalfinal"/>
          <w:lang w:val="en-US"/>
        </w:rPr>
        <w:endnoteReference w:id="3"/>
      </w:r>
      <w:r>
        <w:rPr>
          <w:lang w:val="en-US"/>
        </w:rPr>
        <w:t xml:space="preserve">. </w:t>
      </w:r>
      <w:r w:rsidR="00AE5107" w:rsidRPr="00AE5107">
        <w:rPr>
          <w:lang w:val="en-US"/>
        </w:rPr>
        <w:t>According to a recent epidemiologic</w:t>
      </w:r>
      <w:r w:rsidR="00AE5107" w:rsidRPr="00AE5107">
        <w:rPr>
          <w:lang w:val="en-US"/>
        </w:rPr>
        <w:t xml:space="preserve"> </w:t>
      </w:r>
      <w:r w:rsidR="00AE5107" w:rsidRPr="00AE5107">
        <w:rPr>
          <w:lang w:val="en-US"/>
        </w:rPr>
        <w:t>study, higher breast cancer rates were expected between</w:t>
      </w:r>
      <w:r w:rsidR="00AE5107" w:rsidRPr="00AE5107">
        <w:rPr>
          <w:lang w:val="en-US"/>
        </w:rPr>
        <w:t xml:space="preserve"> </w:t>
      </w:r>
      <w:r w:rsidR="00AE5107" w:rsidRPr="00AE5107">
        <w:rPr>
          <w:lang w:val="en-US"/>
        </w:rPr>
        <w:t>2009 and 2015</w:t>
      </w:r>
      <w:r w:rsidR="001E5FFC">
        <w:rPr>
          <w:rStyle w:val="Refdenotaalfinal"/>
          <w:lang w:val="en-US"/>
        </w:rPr>
        <w:endnoteReference w:id="4"/>
      </w:r>
      <w:r w:rsidR="00AE5107" w:rsidRPr="00AE5107">
        <w:rPr>
          <w:lang w:val="en-US"/>
        </w:rPr>
        <w:t>.</w:t>
      </w:r>
      <w:r>
        <w:rPr>
          <w:lang w:val="en-US"/>
        </w:rPr>
        <w:t xml:space="preserve"> </w:t>
      </w:r>
      <w:r w:rsidRPr="00760976">
        <w:rPr>
          <w:lang w:val="en-US"/>
        </w:rPr>
        <w:t>Acute postoperative pain is an integral</w:t>
      </w:r>
      <w:r>
        <w:rPr>
          <w:lang w:val="en-US"/>
        </w:rPr>
        <w:t xml:space="preserve"> </w:t>
      </w:r>
      <w:r w:rsidRPr="00760976">
        <w:rPr>
          <w:lang w:val="en-US"/>
        </w:rPr>
        <w:t>risk factor in the development of chronic postmastectomy pain;</w:t>
      </w:r>
      <w:r>
        <w:rPr>
          <w:lang w:val="en-US"/>
        </w:rPr>
        <w:t xml:space="preserve"> </w:t>
      </w:r>
      <w:r w:rsidRPr="00760976">
        <w:rPr>
          <w:lang w:val="en-US"/>
        </w:rPr>
        <w:t>40% of women will have severe acute postoperative pain after</w:t>
      </w:r>
      <w:r>
        <w:rPr>
          <w:lang w:val="en-US"/>
        </w:rPr>
        <w:t xml:space="preserve"> </w:t>
      </w:r>
      <w:r w:rsidRPr="00760976">
        <w:rPr>
          <w:lang w:val="en-US"/>
        </w:rPr>
        <w:t>breast cancer surgery, whereas 50%will develop chronic postmastectomy</w:t>
      </w:r>
      <w:r>
        <w:rPr>
          <w:lang w:val="en-US"/>
        </w:rPr>
        <w:t xml:space="preserve"> </w:t>
      </w:r>
      <w:r w:rsidRPr="00760976">
        <w:rPr>
          <w:lang w:val="en-US"/>
        </w:rPr>
        <w:t>pain with impaired quality of life</w:t>
      </w:r>
      <w:r>
        <w:rPr>
          <w:rStyle w:val="Refdenotaalfinal"/>
          <w:lang w:val="en-US"/>
        </w:rPr>
        <w:endnoteReference w:id="5"/>
      </w:r>
      <w:r w:rsidRPr="00760976">
        <w:rPr>
          <w:lang w:val="en-US"/>
        </w:rPr>
        <w:t>.</w:t>
      </w:r>
    </w:p>
    <w:p w:rsidR="007226E9" w:rsidRDefault="007226E9" w:rsidP="00760976">
      <w:pPr>
        <w:jc w:val="both"/>
        <w:rPr>
          <w:lang w:val="en-US"/>
        </w:rPr>
      </w:pPr>
    </w:p>
    <w:p w:rsidR="00706FC5" w:rsidRDefault="007226E9" w:rsidP="007226E9">
      <w:pPr>
        <w:jc w:val="both"/>
        <w:rPr>
          <w:lang w:val="en-US"/>
        </w:rPr>
      </w:pPr>
      <w:r w:rsidRPr="007226E9">
        <w:rPr>
          <w:lang w:val="en-US"/>
        </w:rPr>
        <w:t>For the cohort of women receiving</w:t>
      </w:r>
      <w:r>
        <w:rPr>
          <w:lang w:val="en-US"/>
        </w:rPr>
        <w:t xml:space="preserve"> </w:t>
      </w:r>
      <w:r w:rsidRPr="007226E9">
        <w:rPr>
          <w:lang w:val="en-US"/>
        </w:rPr>
        <w:t>breast cancer surgery (BCS), accumulating evidence suggests</w:t>
      </w:r>
      <w:r>
        <w:rPr>
          <w:lang w:val="en-US"/>
        </w:rPr>
        <w:t xml:space="preserve"> </w:t>
      </w:r>
      <w:r w:rsidRPr="007226E9">
        <w:rPr>
          <w:lang w:val="en-US"/>
        </w:rPr>
        <w:t>a substantial prevalence of chronic</w:t>
      </w:r>
      <w:r>
        <w:rPr>
          <w:lang w:val="en-US"/>
        </w:rPr>
        <w:t xml:space="preserve"> </w:t>
      </w:r>
      <w:r w:rsidRPr="007226E9">
        <w:rPr>
          <w:lang w:val="en-US"/>
        </w:rPr>
        <w:t>postsurgical pain estimated to range</w:t>
      </w:r>
      <w:r>
        <w:rPr>
          <w:lang w:val="en-US"/>
        </w:rPr>
        <w:t xml:space="preserve"> </w:t>
      </w:r>
      <w:r w:rsidRPr="007226E9">
        <w:rPr>
          <w:lang w:val="en-US"/>
        </w:rPr>
        <w:t>between 29 and 57%</w:t>
      </w:r>
      <w:r>
        <w:rPr>
          <w:lang w:val="en-US"/>
        </w:rPr>
        <w:t xml:space="preserve">. </w:t>
      </w:r>
      <w:r w:rsidRPr="007226E9">
        <w:rPr>
          <w:lang w:val="en-US"/>
        </w:rPr>
        <w:t>Similarly, available studies suggest</w:t>
      </w:r>
      <w:r>
        <w:rPr>
          <w:lang w:val="en-US"/>
        </w:rPr>
        <w:t xml:space="preserve"> </w:t>
      </w:r>
      <w:r w:rsidRPr="007226E9">
        <w:rPr>
          <w:lang w:val="en-US"/>
        </w:rPr>
        <w:t>that from one-fourth to one-half of women who undergo</w:t>
      </w:r>
      <w:r>
        <w:rPr>
          <w:lang w:val="en-US"/>
        </w:rPr>
        <w:t xml:space="preserve"> </w:t>
      </w:r>
      <w:r w:rsidRPr="007226E9">
        <w:rPr>
          <w:lang w:val="en-US"/>
        </w:rPr>
        <w:t>post-mastectomy breast reconstruction surgery</w:t>
      </w:r>
      <w:r>
        <w:rPr>
          <w:lang w:val="en-US"/>
        </w:rPr>
        <w:t xml:space="preserve"> </w:t>
      </w:r>
      <w:r w:rsidRPr="007226E9">
        <w:rPr>
          <w:lang w:val="en-US"/>
        </w:rPr>
        <w:t>report chronic</w:t>
      </w:r>
      <w:r>
        <w:rPr>
          <w:lang w:val="en-US"/>
        </w:rPr>
        <w:t xml:space="preserve"> </w:t>
      </w:r>
      <w:r w:rsidRPr="007226E9">
        <w:rPr>
          <w:lang w:val="en-US"/>
        </w:rPr>
        <w:t>postsurgical pain</w:t>
      </w:r>
      <w:r>
        <w:rPr>
          <w:rStyle w:val="Refdenotaalfinal"/>
          <w:lang w:val="en-US"/>
        </w:rPr>
        <w:endnoteReference w:id="6"/>
      </w:r>
      <w:r>
        <w:rPr>
          <w:lang w:val="en-US"/>
        </w:rPr>
        <w:t>. Based in this we proposed in 2015 a new approach of complete breast block for breast surgeries</w:t>
      </w:r>
      <w:r>
        <w:rPr>
          <w:rStyle w:val="Refdenotaalfinal"/>
          <w:lang w:val="en-US"/>
        </w:rPr>
        <w:endnoteReference w:id="7"/>
      </w:r>
      <w:r>
        <w:rPr>
          <w:lang w:val="en-US"/>
        </w:rPr>
        <w:t xml:space="preserve">, based in the complex breast innervation, so we perform </w:t>
      </w:r>
      <w:r w:rsidR="00C26A9C">
        <w:rPr>
          <w:lang w:val="en-US"/>
        </w:rPr>
        <w:t xml:space="preserve">a </w:t>
      </w:r>
      <w:r w:rsidR="00DC46D7">
        <w:rPr>
          <w:lang w:val="en-US"/>
        </w:rPr>
        <w:t xml:space="preserve">modified </w:t>
      </w:r>
      <w:r w:rsidR="00C26A9C">
        <w:rPr>
          <w:lang w:val="en-US"/>
        </w:rPr>
        <w:t>PECSII</w:t>
      </w:r>
      <w:r w:rsidR="00DC46D7">
        <w:rPr>
          <w:rStyle w:val="Refdenotaalfinal"/>
          <w:lang w:val="en-US"/>
        </w:rPr>
        <w:endnoteReference w:id="8"/>
      </w:r>
      <w:r w:rsidR="00C26A9C">
        <w:rPr>
          <w:lang w:val="en-US"/>
        </w:rPr>
        <w:t>, B</w:t>
      </w:r>
      <w:r w:rsidR="000E3150">
        <w:rPr>
          <w:lang w:val="en-US"/>
        </w:rPr>
        <w:t>.</w:t>
      </w:r>
      <w:r w:rsidR="00C26A9C">
        <w:rPr>
          <w:lang w:val="en-US"/>
        </w:rPr>
        <w:t>R</w:t>
      </w:r>
      <w:r w:rsidR="000E3150">
        <w:rPr>
          <w:lang w:val="en-US"/>
        </w:rPr>
        <w:t>.</w:t>
      </w:r>
      <w:r w:rsidR="00C26A9C">
        <w:rPr>
          <w:lang w:val="en-US"/>
        </w:rPr>
        <w:t>I</w:t>
      </w:r>
      <w:r w:rsidR="000E3150">
        <w:rPr>
          <w:lang w:val="en-US"/>
        </w:rPr>
        <w:t>.</w:t>
      </w:r>
      <w:r w:rsidR="00C26A9C">
        <w:rPr>
          <w:lang w:val="en-US"/>
        </w:rPr>
        <w:t>L</w:t>
      </w:r>
      <w:r w:rsidR="000E3150">
        <w:rPr>
          <w:lang w:val="en-US"/>
        </w:rPr>
        <w:t>.</w:t>
      </w:r>
      <w:r w:rsidR="00C26A9C">
        <w:rPr>
          <w:lang w:val="en-US"/>
        </w:rPr>
        <w:t>M</w:t>
      </w:r>
      <w:r w:rsidR="000E3150">
        <w:rPr>
          <w:lang w:val="en-US"/>
        </w:rPr>
        <w:t>.</w:t>
      </w:r>
      <w:r w:rsidR="00C26A9C">
        <w:rPr>
          <w:lang w:val="en-US"/>
        </w:rPr>
        <w:t>A</w:t>
      </w:r>
      <w:r w:rsidR="000E3150">
        <w:rPr>
          <w:lang w:val="en-US"/>
        </w:rPr>
        <w:t>.</w:t>
      </w:r>
      <w:r w:rsidR="00DC46D7">
        <w:rPr>
          <w:rStyle w:val="Refdenotaalfinal"/>
          <w:lang w:val="en-US"/>
        </w:rPr>
        <w:endnoteReference w:id="9"/>
      </w:r>
      <w:r w:rsidR="00DC46D7">
        <w:rPr>
          <w:lang w:val="en-US"/>
        </w:rPr>
        <w:t xml:space="preserve">, </w:t>
      </w:r>
      <w:r w:rsidR="00C26A9C">
        <w:rPr>
          <w:lang w:val="en-US"/>
        </w:rPr>
        <w:t>B</w:t>
      </w:r>
      <w:r w:rsidR="000E3150">
        <w:rPr>
          <w:lang w:val="en-US"/>
        </w:rPr>
        <w:t>.</w:t>
      </w:r>
      <w:r w:rsidR="00C26A9C">
        <w:rPr>
          <w:lang w:val="en-US"/>
        </w:rPr>
        <w:t>R</w:t>
      </w:r>
      <w:r w:rsidR="000E3150">
        <w:rPr>
          <w:lang w:val="en-US"/>
        </w:rPr>
        <w:t>.</w:t>
      </w:r>
      <w:r w:rsidR="00C26A9C">
        <w:rPr>
          <w:lang w:val="en-US"/>
        </w:rPr>
        <w:t>C</w:t>
      </w:r>
      <w:r w:rsidR="000E3150">
        <w:rPr>
          <w:lang w:val="en-US"/>
        </w:rPr>
        <w:t>.</w:t>
      </w:r>
      <w:r w:rsidR="00C26A9C">
        <w:rPr>
          <w:lang w:val="en-US"/>
        </w:rPr>
        <w:t>A</w:t>
      </w:r>
      <w:r w:rsidR="000E3150">
        <w:rPr>
          <w:lang w:val="en-US"/>
        </w:rPr>
        <w:t>.</w:t>
      </w:r>
      <w:r w:rsidR="00DC46D7">
        <w:rPr>
          <w:rStyle w:val="Refdenotaalfinal"/>
          <w:lang w:val="en-US"/>
        </w:rPr>
        <w:endnoteReference w:id="10"/>
      </w:r>
      <w:r w:rsidR="00565A23">
        <w:rPr>
          <w:lang w:val="en-US"/>
        </w:rPr>
        <w:t xml:space="preserve"> plus a subcutaneous infiltration in the inferior edge of the clavicle</w:t>
      </w:r>
      <w:r w:rsidR="002E3598">
        <w:rPr>
          <w:lang w:val="en-US"/>
        </w:rPr>
        <w:t xml:space="preserve"> for block de cutaneous branches of the superficial cervical plexus</w:t>
      </w:r>
      <w:r w:rsidR="00706FC5">
        <w:rPr>
          <w:lang w:val="en-US"/>
        </w:rPr>
        <w:t xml:space="preserve"> (Fig 1)</w:t>
      </w:r>
      <w:r w:rsidR="002E3598">
        <w:rPr>
          <w:lang w:val="en-US"/>
        </w:rPr>
        <w:t>.</w:t>
      </w:r>
    </w:p>
    <w:p w:rsidR="00706FC5" w:rsidRDefault="00706FC5" w:rsidP="007226E9">
      <w:pPr>
        <w:jc w:val="both"/>
        <w:rPr>
          <w:lang w:val="en-US"/>
        </w:rPr>
      </w:pPr>
    </w:p>
    <w:p w:rsidR="007226E9" w:rsidRDefault="002E3598" w:rsidP="007226E9">
      <w:pPr>
        <w:jc w:val="both"/>
        <w:rPr>
          <w:lang w:val="en-US"/>
        </w:rPr>
      </w:pPr>
      <w:r>
        <w:rPr>
          <w:lang w:val="en-US"/>
        </w:rPr>
        <w:t xml:space="preserve"> With </w:t>
      </w:r>
      <w:r w:rsidR="00354AC4">
        <w:rPr>
          <w:lang w:val="en-US"/>
        </w:rPr>
        <w:t xml:space="preserve">this approach we have performed more than 500 breast surgeries, using it as a part of a multimodal approach, general anesthesia with LMA, </w:t>
      </w:r>
      <w:proofErr w:type="spellStart"/>
      <w:r w:rsidR="00354AC4">
        <w:rPr>
          <w:lang w:val="en-US"/>
        </w:rPr>
        <w:t>remifentanyl</w:t>
      </w:r>
      <w:proofErr w:type="spellEnd"/>
      <w:r w:rsidR="00354AC4">
        <w:rPr>
          <w:lang w:val="en-US"/>
        </w:rPr>
        <w:t xml:space="preserve"> for the air way management, with an excellent hemodynamic stability and pain free postoperative period.</w:t>
      </w:r>
    </w:p>
    <w:p w:rsidR="00354AC4" w:rsidRDefault="00354AC4" w:rsidP="007226E9">
      <w:pPr>
        <w:jc w:val="both"/>
        <w:rPr>
          <w:lang w:val="en-US"/>
        </w:rPr>
      </w:pPr>
    </w:p>
    <w:p w:rsidR="00354AC4" w:rsidRDefault="00354AC4" w:rsidP="007226E9">
      <w:pPr>
        <w:jc w:val="both"/>
        <w:rPr>
          <w:lang w:val="en-US"/>
        </w:rPr>
      </w:pPr>
      <w:r>
        <w:rPr>
          <w:lang w:val="en-US"/>
        </w:rPr>
        <w:t>We believe that using this approach the patients must have a pain free intraoperative and postoperative period and will fall the progression to chronic pain. Future studies needed to validate this observations.</w:t>
      </w:r>
    </w:p>
    <w:p w:rsidR="00582DEF" w:rsidRDefault="00582DEF" w:rsidP="007226E9">
      <w:pPr>
        <w:jc w:val="both"/>
        <w:rPr>
          <w:lang w:val="en-US"/>
        </w:rPr>
      </w:pPr>
    </w:p>
    <w:p w:rsidR="00582DEF" w:rsidRDefault="00582DEF" w:rsidP="007226E9">
      <w:pPr>
        <w:jc w:val="both"/>
        <w:rPr>
          <w:lang w:val="en-US"/>
        </w:rPr>
      </w:pPr>
    </w:p>
    <w:p w:rsidR="00582DEF" w:rsidRDefault="00582DEF" w:rsidP="007226E9">
      <w:pPr>
        <w:jc w:val="both"/>
        <w:rPr>
          <w:lang w:val="en-US"/>
        </w:rPr>
      </w:pPr>
    </w:p>
    <w:p w:rsidR="00582DEF" w:rsidRDefault="00582DEF" w:rsidP="007226E9">
      <w:pPr>
        <w:jc w:val="both"/>
        <w:rPr>
          <w:lang w:val="en-US"/>
        </w:rPr>
      </w:pPr>
    </w:p>
    <w:p w:rsidR="00582DEF" w:rsidRDefault="00582DEF" w:rsidP="007226E9">
      <w:pPr>
        <w:jc w:val="both"/>
        <w:rPr>
          <w:lang w:val="en-US"/>
        </w:rPr>
      </w:pPr>
    </w:p>
    <w:p w:rsidR="00582DEF" w:rsidRDefault="00582DEF" w:rsidP="007226E9">
      <w:pPr>
        <w:jc w:val="both"/>
        <w:rPr>
          <w:lang w:val="en-US"/>
        </w:rPr>
      </w:pPr>
    </w:p>
    <w:p w:rsidR="00582DEF" w:rsidRDefault="00582DEF" w:rsidP="007226E9">
      <w:pPr>
        <w:jc w:val="both"/>
        <w:rPr>
          <w:lang w:val="en-US"/>
        </w:rPr>
      </w:pPr>
    </w:p>
    <w:p w:rsidR="00582DEF" w:rsidRPr="00582DEF" w:rsidRDefault="00582DEF" w:rsidP="00582DEF">
      <w:pPr>
        <w:pStyle w:val="Ttulo3"/>
        <w:spacing w:before="147"/>
        <w:ind w:left="0"/>
        <w:jc w:val="both"/>
        <w:rPr>
          <w:color w:val="BF5A14"/>
        </w:rPr>
      </w:pPr>
      <w:r>
        <w:rPr>
          <w:color w:val="BF5A14"/>
        </w:rPr>
        <w:lastRenderedPageBreak/>
        <w:t>Image</w:t>
      </w:r>
      <w:r>
        <w:rPr>
          <w:color w:val="BF5A14"/>
        </w:rPr>
        <w:t xml:space="preserve"> </w:t>
      </w:r>
    </w:p>
    <w:p w:rsidR="00582DEF" w:rsidRDefault="00582DEF" w:rsidP="007226E9">
      <w:pPr>
        <w:jc w:val="both"/>
        <w:rPr>
          <w:lang w:val="en-US"/>
        </w:rPr>
      </w:pPr>
    </w:p>
    <w:p w:rsidR="00582DEF" w:rsidRDefault="00582DEF" w:rsidP="007226E9">
      <w:pPr>
        <w:jc w:val="both"/>
        <w:rPr>
          <w:lang w:val="en-US"/>
        </w:rPr>
      </w:pPr>
    </w:p>
    <w:p w:rsidR="0018188E" w:rsidRPr="0018188E" w:rsidRDefault="0018188E" w:rsidP="0018188E">
      <w:pPr>
        <w:shd w:val="clear" w:color="auto" w:fill="FFFFFF"/>
        <w:spacing w:line="0" w:lineRule="auto"/>
        <w:rPr>
          <w:rFonts w:ascii="ff2" w:eastAsia="Times New Roman" w:hAnsi="ff2" w:cs="Times New Roman"/>
          <w:color w:val="005A9C"/>
          <w:sz w:val="114"/>
          <w:szCs w:val="114"/>
          <w:lang w:val="en-US" w:eastAsia="es-ES_tradnl"/>
        </w:rPr>
      </w:pPr>
      <w:r w:rsidRPr="0018188E">
        <w:rPr>
          <w:rFonts w:ascii="ff2" w:eastAsia="Times New Roman" w:hAnsi="ff2" w:cs="Times New Roman"/>
          <w:color w:val="005A9C"/>
          <w:sz w:val="114"/>
          <w:szCs w:val="114"/>
          <w:lang w:val="en-US" w:eastAsia="es-ES_tradnl"/>
        </w:rPr>
        <w:t>One in 8 women in the United States will</w:t>
      </w:r>
    </w:p>
    <w:p w:rsidR="0018188E" w:rsidRPr="0018188E" w:rsidRDefault="0018188E" w:rsidP="0018188E">
      <w:pPr>
        <w:shd w:val="clear" w:color="auto" w:fill="FFFFFF"/>
        <w:spacing w:line="0" w:lineRule="auto"/>
        <w:rPr>
          <w:rFonts w:ascii="ff2" w:eastAsia="Times New Roman" w:hAnsi="ff2" w:cs="Times New Roman"/>
          <w:color w:val="005A9C"/>
          <w:sz w:val="114"/>
          <w:szCs w:val="114"/>
          <w:lang w:val="en-US" w:eastAsia="es-ES_tradnl"/>
        </w:rPr>
      </w:pPr>
      <w:r w:rsidRPr="0018188E">
        <w:rPr>
          <w:rFonts w:ascii="ff2" w:eastAsia="Times New Roman" w:hAnsi="ff2" w:cs="Times New Roman"/>
          <w:color w:val="005A9C"/>
          <w:sz w:val="114"/>
          <w:szCs w:val="114"/>
          <w:lang w:val="en-US" w:eastAsia="es-ES_tradnl"/>
        </w:rPr>
        <w:t>develop breast cancer in her lifetime</w:t>
      </w:r>
    </w:p>
    <w:p w:rsidR="0018188E" w:rsidRPr="0018188E" w:rsidRDefault="0018188E" w:rsidP="0018188E">
      <w:pPr>
        <w:shd w:val="clear" w:color="auto" w:fill="FFFFFF"/>
        <w:spacing w:line="0" w:lineRule="auto"/>
        <w:rPr>
          <w:rFonts w:ascii="ff2" w:eastAsia="Times New Roman" w:hAnsi="ff2" w:cs="Times New Roman"/>
          <w:color w:val="005A9C"/>
          <w:sz w:val="114"/>
          <w:szCs w:val="114"/>
          <w:lang w:val="en-US" w:eastAsia="es-ES_tradnl"/>
        </w:rPr>
      </w:pPr>
      <w:r w:rsidRPr="0018188E">
        <w:rPr>
          <w:rFonts w:ascii="ff2" w:eastAsia="Times New Roman" w:hAnsi="ff2" w:cs="Times New Roman"/>
          <w:color w:val="005A9C"/>
          <w:sz w:val="114"/>
          <w:szCs w:val="114"/>
          <w:lang w:val="en-US" w:eastAsia="es-ES_tradnl"/>
        </w:rPr>
        <w:t>One in 8 women in the United States will</w:t>
      </w:r>
    </w:p>
    <w:p w:rsidR="0018188E" w:rsidRPr="0018188E" w:rsidRDefault="0018188E" w:rsidP="0018188E">
      <w:pPr>
        <w:shd w:val="clear" w:color="auto" w:fill="FFFFFF"/>
        <w:spacing w:line="0" w:lineRule="auto"/>
        <w:rPr>
          <w:rFonts w:ascii="ff2" w:eastAsia="Times New Roman" w:hAnsi="ff2" w:cs="Times New Roman"/>
          <w:color w:val="005A9C"/>
          <w:sz w:val="114"/>
          <w:szCs w:val="114"/>
          <w:lang w:val="en-US" w:eastAsia="es-ES_tradnl"/>
        </w:rPr>
      </w:pPr>
      <w:r w:rsidRPr="0018188E">
        <w:rPr>
          <w:rFonts w:ascii="ff2" w:eastAsia="Times New Roman" w:hAnsi="ff2" w:cs="Times New Roman"/>
          <w:color w:val="005A9C"/>
          <w:sz w:val="114"/>
          <w:szCs w:val="114"/>
          <w:lang w:val="en-US" w:eastAsia="es-ES_tradnl"/>
        </w:rPr>
        <w:t>develop breast cancer in her lifetime</w:t>
      </w:r>
    </w:p>
    <w:p w:rsidR="0018188E" w:rsidRPr="0018188E" w:rsidRDefault="0018188E" w:rsidP="0018188E">
      <w:pPr>
        <w:shd w:val="clear" w:color="auto" w:fill="FFFFFF"/>
        <w:spacing w:line="0" w:lineRule="auto"/>
        <w:rPr>
          <w:rFonts w:ascii="ff2" w:eastAsia="Times New Roman" w:hAnsi="ff2" w:cs="Times New Roman"/>
          <w:color w:val="005A9C"/>
          <w:sz w:val="114"/>
          <w:szCs w:val="114"/>
          <w:lang w:val="en-US" w:eastAsia="es-ES_tradnl"/>
        </w:rPr>
      </w:pPr>
      <w:r w:rsidRPr="0018188E">
        <w:rPr>
          <w:rFonts w:ascii="ff2" w:eastAsia="Times New Roman" w:hAnsi="ff2" w:cs="Times New Roman"/>
          <w:color w:val="005A9C"/>
          <w:sz w:val="114"/>
          <w:szCs w:val="114"/>
          <w:lang w:val="en-US" w:eastAsia="es-ES_tradnl"/>
        </w:rPr>
        <w:t>One in 8 women in the United States will</w:t>
      </w:r>
    </w:p>
    <w:p w:rsidR="0018188E" w:rsidRPr="0018188E" w:rsidRDefault="0018188E" w:rsidP="0018188E">
      <w:pPr>
        <w:shd w:val="clear" w:color="auto" w:fill="FFFFFF"/>
        <w:spacing w:line="0" w:lineRule="auto"/>
        <w:rPr>
          <w:rFonts w:ascii="ff2" w:eastAsia="Times New Roman" w:hAnsi="ff2" w:cs="Times New Roman"/>
          <w:color w:val="005A9C"/>
          <w:sz w:val="114"/>
          <w:szCs w:val="114"/>
          <w:lang w:val="en-US" w:eastAsia="es-ES_tradnl"/>
        </w:rPr>
      </w:pPr>
      <w:r w:rsidRPr="0018188E">
        <w:rPr>
          <w:rFonts w:ascii="ff2" w:eastAsia="Times New Roman" w:hAnsi="ff2" w:cs="Times New Roman"/>
          <w:color w:val="005A9C"/>
          <w:sz w:val="114"/>
          <w:szCs w:val="114"/>
          <w:lang w:val="en-US" w:eastAsia="es-ES_tradnl"/>
        </w:rPr>
        <w:t>develop breast cancer in her lifetime</w:t>
      </w:r>
    </w:p>
    <w:p w:rsidR="0018188E" w:rsidRPr="0018188E" w:rsidRDefault="0018188E" w:rsidP="0018188E">
      <w:pPr>
        <w:shd w:val="clear" w:color="auto" w:fill="FFFFFF"/>
        <w:spacing w:line="0" w:lineRule="auto"/>
        <w:rPr>
          <w:rFonts w:ascii="ff2" w:eastAsia="Times New Roman" w:hAnsi="ff2" w:cs="Times New Roman"/>
          <w:color w:val="005A9C"/>
          <w:sz w:val="114"/>
          <w:szCs w:val="114"/>
          <w:lang w:val="en-US" w:eastAsia="es-ES_tradnl"/>
        </w:rPr>
      </w:pPr>
      <w:r w:rsidRPr="0018188E">
        <w:rPr>
          <w:rFonts w:ascii="ff2" w:eastAsia="Times New Roman" w:hAnsi="ff2" w:cs="Times New Roman"/>
          <w:color w:val="005A9C"/>
          <w:sz w:val="114"/>
          <w:szCs w:val="114"/>
          <w:lang w:val="en-US" w:eastAsia="es-ES_tradnl"/>
        </w:rPr>
        <w:t>One in 8 women in the United States will</w:t>
      </w:r>
    </w:p>
    <w:p w:rsidR="0018188E" w:rsidRPr="0018188E" w:rsidRDefault="0018188E" w:rsidP="0018188E">
      <w:pPr>
        <w:shd w:val="clear" w:color="auto" w:fill="FFFFFF"/>
        <w:spacing w:line="0" w:lineRule="auto"/>
        <w:rPr>
          <w:rFonts w:ascii="ff2" w:eastAsia="Times New Roman" w:hAnsi="ff2" w:cs="Times New Roman"/>
          <w:color w:val="005A9C"/>
          <w:sz w:val="114"/>
          <w:szCs w:val="114"/>
          <w:lang w:val="en-US" w:eastAsia="es-ES_tradnl"/>
        </w:rPr>
      </w:pPr>
      <w:r w:rsidRPr="0018188E">
        <w:rPr>
          <w:rFonts w:ascii="ff2" w:eastAsia="Times New Roman" w:hAnsi="ff2" w:cs="Times New Roman"/>
          <w:color w:val="005A9C"/>
          <w:sz w:val="114"/>
          <w:szCs w:val="114"/>
          <w:lang w:val="en-US" w:eastAsia="es-ES_tradnl"/>
        </w:rPr>
        <w:t>develop breast cancer in her lifetime</w:t>
      </w:r>
    </w:p>
    <w:p w:rsidR="00582DEF" w:rsidRDefault="00706FC5" w:rsidP="00AE5107">
      <w:pPr>
        <w:jc w:val="both"/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5396230" cy="296037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mplete Breast Block DEF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96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DEF" w:rsidRDefault="00582DEF" w:rsidP="00582DEF">
      <w:pPr>
        <w:jc w:val="both"/>
        <w:rPr>
          <w:lang w:val="en-US"/>
        </w:rPr>
      </w:pPr>
    </w:p>
    <w:p w:rsidR="00582DEF" w:rsidRDefault="00582DEF" w:rsidP="00582DEF">
      <w:pPr>
        <w:jc w:val="both"/>
        <w:rPr>
          <w:lang w:val="en-US"/>
        </w:rPr>
      </w:pPr>
    </w:p>
    <w:p w:rsidR="00582DEF" w:rsidRPr="005F62A4" w:rsidRDefault="00582DEF" w:rsidP="00582DEF">
      <w:pPr>
        <w:spacing w:before="92"/>
        <w:ind w:right="4234"/>
        <w:rPr>
          <w:rFonts w:ascii="Arial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233F6EDC" wp14:editId="538CBED8">
            <wp:simplePos x="0" y="0"/>
            <wp:positionH relativeFrom="margin">
              <wp:posOffset>-31531</wp:posOffset>
            </wp:positionH>
            <wp:positionV relativeFrom="margin">
              <wp:posOffset>3944313</wp:posOffset>
            </wp:positionV>
            <wp:extent cx="950595" cy="950595"/>
            <wp:effectExtent l="0" t="0" r="1905" b="190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05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595" cy="950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  <w:r w:rsidRPr="005F62A4">
        <w:rPr>
          <w:rFonts w:ascii="Arial"/>
          <w:color w:val="BF5A14"/>
          <w:lang w:val="en-US"/>
        </w:rPr>
        <w:t xml:space="preserve">Biography </w:t>
      </w:r>
    </w:p>
    <w:p w:rsidR="00582DEF" w:rsidRPr="00D061A3" w:rsidRDefault="00582DEF" w:rsidP="00582DEF">
      <w:pPr>
        <w:spacing w:before="41" w:line="154" w:lineRule="exact"/>
        <w:ind w:left="213" w:right="231"/>
        <w:jc w:val="both"/>
        <w:rPr>
          <w:rFonts w:ascii="Arial"/>
          <w:sz w:val="14"/>
          <w:lang w:val="en-US"/>
        </w:rPr>
      </w:pPr>
      <w:r>
        <w:rPr>
          <w:rFonts w:ascii="Arial"/>
          <w:sz w:val="14"/>
          <w:lang w:val="en-US"/>
        </w:rPr>
        <w:t xml:space="preserve">Juan Bernardo Schuitemaker is a passionate anesthesiologist with special interest in regional anesthesia. Have experience also in obstetric anesthesia. Mostly work with interfascial blocks, with special interest in chest blocks. Xavier Sala </w:t>
      </w:r>
      <w:r>
        <w:rPr>
          <w:rFonts w:ascii="Arial"/>
          <w:sz w:val="14"/>
          <w:lang w:val="en-US"/>
        </w:rPr>
        <w:t>–</w:t>
      </w:r>
      <w:r>
        <w:rPr>
          <w:rFonts w:ascii="Arial"/>
          <w:sz w:val="14"/>
          <w:lang w:val="en-US"/>
        </w:rPr>
        <w:t xml:space="preserve"> Blanch is a worldwide known regional anesthesiologist, speaker in the most important conferences always in regional anesthesia, professor of anatomy in the medicine School in the </w:t>
      </w:r>
      <w:proofErr w:type="spellStart"/>
      <w:r>
        <w:rPr>
          <w:rFonts w:ascii="Arial"/>
          <w:sz w:val="14"/>
          <w:lang w:val="en-US"/>
        </w:rPr>
        <w:t>Universitat</w:t>
      </w:r>
      <w:proofErr w:type="spellEnd"/>
      <w:r>
        <w:rPr>
          <w:rFonts w:ascii="Arial"/>
          <w:sz w:val="14"/>
          <w:lang w:val="en-US"/>
        </w:rPr>
        <w:t xml:space="preserve"> de Barcelona. Arturo S</w:t>
      </w:r>
      <w:r>
        <w:rPr>
          <w:rFonts w:ascii="Arial"/>
          <w:sz w:val="14"/>
          <w:lang w:val="en-US"/>
        </w:rPr>
        <w:t>á</w:t>
      </w:r>
      <w:r>
        <w:rPr>
          <w:rFonts w:ascii="Arial"/>
          <w:sz w:val="14"/>
          <w:lang w:val="en-US"/>
        </w:rPr>
        <w:t xml:space="preserve">nchez </w:t>
      </w:r>
      <w:r>
        <w:rPr>
          <w:rFonts w:ascii="Arial"/>
          <w:sz w:val="14"/>
          <w:lang w:val="en-US"/>
        </w:rPr>
        <w:t>–</w:t>
      </w:r>
      <w:r>
        <w:rPr>
          <w:rFonts w:ascii="Arial"/>
          <w:sz w:val="14"/>
          <w:lang w:val="en-US"/>
        </w:rPr>
        <w:t xml:space="preserve"> Cohen is a nurse specialist in interventional hemodynamics and pain medicine with great interest in clinical investigations</w:t>
      </w:r>
      <w:r w:rsidRPr="00D061A3">
        <w:rPr>
          <w:rFonts w:ascii="Arial"/>
          <w:sz w:val="14"/>
          <w:lang w:val="en-US"/>
        </w:rPr>
        <w:t>.</w:t>
      </w:r>
      <w:r w:rsidR="00D061A3" w:rsidRPr="00D061A3">
        <w:rPr>
          <w:rFonts w:ascii="Arial"/>
          <w:sz w:val="14"/>
          <w:lang w:val="en-US"/>
        </w:rPr>
        <w:t xml:space="preserve"> Ana Teresa </w:t>
      </w:r>
      <w:proofErr w:type="spellStart"/>
      <w:r w:rsidR="00D061A3" w:rsidRPr="00D061A3">
        <w:rPr>
          <w:rFonts w:ascii="Arial"/>
          <w:sz w:val="14"/>
          <w:lang w:val="en-US"/>
        </w:rPr>
        <w:t>Imbiscuso</w:t>
      </w:r>
      <w:proofErr w:type="spellEnd"/>
      <w:r w:rsidR="00D061A3" w:rsidRPr="00D061A3">
        <w:rPr>
          <w:rFonts w:ascii="Arial"/>
          <w:sz w:val="14"/>
          <w:lang w:val="en-US"/>
        </w:rPr>
        <w:t xml:space="preserve"> </w:t>
      </w:r>
      <w:proofErr w:type="spellStart"/>
      <w:r w:rsidR="00D061A3" w:rsidRPr="00D061A3">
        <w:rPr>
          <w:rFonts w:ascii="Arial"/>
          <w:sz w:val="14"/>
          <w:lang w:val="en-US"/>
        </w:rPr>
        <w:t>Esqueda</w:t>
      </w:r>
      <w:proofErr w:type="spellEnd"/>
      <w:r w:rsidR="00D061A3" w:rsidRPr="00D061A3">
        <w:rPr>
          <w:rFonts w:ascii="Arial"/>
          <w:sz w:val="14"/>
          <w:lang w:val="en-US"/>
        </w:rPr>
        <w:t>, it</w:t>
      </w:r>
      <w:r w:rsidR="00D061A3" w:rsidRPr="00D061A3">
        <w:rPr>
          <w:rFonts w:ascii="Arial"/>
          <w:sz w:val="14"/>
          <w:lang w:val="en-US"/>
        </w:rPr>
        <w:t>’</w:t>
      </w:r>
      <w:r w:rsidR="00D061A3" w:rsidRPr="00D061A3">
        <w:rPr>
          <w:rFonts w:ascii="Arial"/>
          <w:sz w:val="14"/>
          <w:lang w:val="en-US"/>
        </w:rPr>
        <w:t xml:space="preserve">s an </w:t>
      </w:r>
      <w:proofErr w:type="gramStart"/>
      <w:r w:rsidR="00D061A3" w:rsidRPr="00D061A3">
        <w:rPr>
          <w:rFonts w:ascii="Arial"/>
          <w:sz w:val="14"/>
          <w:lang w:val="en-US"/>
        </w:rPr>
        <w:t>Anesthesiologist  pain</w:t>
      </w:r>
      <w:proofErr w:type="gramEnd"/>
      <w:r w:rsidR="00D061A3" w:rsidRPr="00D061A3">
        <w:rPr>
          <w:rFonts w:ascii="Arial"/>
          <w:sz w:val="14"/>
          <w:lang w:val="en-US"/>
        </w:rPr>
        <w:t xml:space="preserve"> medicine p</w:t>
      </w:r>
      <w:r w:rsidR="00D061A3">
        <w:rPr>
          <w:rFonts w:ascii="Arial"/>
          <w:sz w:val="14"/>
          <w:lang w:val="en-US"/>
        </w:rPr>
        <w:t>hysician also Intensive care unit trainee.</w:t>
      </w:r>
    </w:p>
    <w:p w:rsidR="00582DEF" w:rsidRPr="00D061A3" w:rsidRDefault="00582DEF" w:rsidP="00582DEF">
      <w:pPr>
        <w:spacing w:before="41" w:line="154" w:lineRule="exact"/>
        <w:ind w:left="213" w:right="231"/>
        <w:jc w:val="both"/>
        <w:rPr>
          <w:rFonts w:ascii="Arial"/>
          <w:sz w:val="14"/>
          <w:lang w:val="en-US"/>
        </w:rPr>
      </w:pPr>
      <w:r w:rsidRPr="00D061A3">
        <w:rPr>
          <w:rFonts w:ascii="Arial"/>
          <w:sz w:val="14"/>
          <w:lang w:val="en-US"/>
        </w:rPr>
        <w:t xml:space="preserve">Email: </w:t>
      </w:r>
      <w:hyperlink r:id="rId8" w:history="1">
        <w:r w:rsidRPr="00D061A3">
          <w:rPr>
            <w:rStyle w:val="Hipervnculo"/>
            <w:rFonts w:ascii="Arial"/>
            <w:sz w:val="14"/>
            <w:lang w:val="en-US"/>
          </w:rPr>
          <w:t>juanbernardosr@iCloud.com</w:t>
        </w:r>
      </w:hyperlink>
    </w:p>
    <w:p w:rsidR="00582DEF" w:rsidRPr="00D061A3" w:rsidRDefault="00582DEF" w:rsidP="00582DEF">
      <w:pPr>
        <w:jc w:val="both"/>
        <w:rPr>
          <w:lang w:val="en-US"/>
        </w:rPr>
      </w:pPr>
    </w:p>
    <w:p w:rsidR="00582DEF" w:rsidRPr="00D061A3" w:rsidRDefault="00582DEF" w:rsidP="00582DEF">
      <w:pPr>
        <w:jc w:val="both"/>
        <w:rPr>
          <w:lang w:val="en-US"/>
        </w:rPr>
      </w:pPr>
    </w:p>
    <w:p w:rsidR="00582DEF" w:rsidRPr="00582DEF" w:rsidRDefault="00582DEF" w:rsidP="00582DEF">
      <w:pPr>
        <w:jc w:val="both"/>
        <w:rPr>
          <w:lang w:val="en-US"/>
        </w:rPr>
      </w:pPr>
      <w:r w:rsidRPr="004252BB">
        <w:rPr>
          <w:rFonts w:ascii="Arial"/>
          <w:b/>
          <w:color w:val="BF5A14"/>
          <w:sz w:val="20"/>
          <w:lang w:val="en-US"/>
        </w:rPr>
        <w:t>Recent Publications</w:t>
      </w:r>
    </w:p>
    <w:sectPr w:rsidR="00582DEF" w:rsidRPr="00582DEF" w:rsidSect="008978EB">
      <w:endnotePr>
        <w:numFmt w:val="decimal"/>
      </w:endnotePr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0052" w:rsidRDefault="005D0052" w:rsidP="001E5FFC">
      <w:r>
        <w:separator/>
      </w:r>
    </w:p>
  </w:endnote>
  <w:endnote w:type="continuationSeparator" w:id="0">
    <w:p w:rsidR="005D0052" w:rsidRDefault="005D0052" w:rsidP="001E5FFC">
      <w:r>
        <w:continuationSeparator/>
      </w:r>
    </w:p>
  </w:endnote>
  <w:endnote w:id="1">
    <w:p w:rsidR="00760976" w:rsidRPr="00760976" w:rsidRDefault="00760976" w:rsidP="007226E9">
      <w:pPr>
        <w:pStyle w:val="Textonotaalfinal"/>
        <w:jc w:val="both"/>
        <w:rPr>
          <w:lang w:val="en-US"/>
        </w:rPr>
      </w:pPr>
      <w:r>
        <w:rPr>
          <w:rStyle w:val="Refdenotaalfinal"/>
        </w:rPr>
        <w:endnoteRef/>
      </w:r>
      <w:r w:rsidRPr="00760976">
        <w:rPr>
          <w:lang w:val="en-US"/>
        </w:rPr>
        <w:t xml:space="preserve"> </w:t>
      </w:r>
      <w:r w:rsidRPr="00760976">
        <w:rPr>
          <w:lang w:val="en-US"/>
        </w:rPr>
        <w:t>Parker</w:t>
      </w:r>
      <w:r>
        <w:rPr>
          <w:lang w:val="en-US"/>
        </w:rPr>
        <w:t xml:space="preserve"> CC.</w:t>
      </w:r>
      <w:r w:rsidRPr="00760976">
        <w:rPr>
          <w:lang w:val="en-US"/>
        </w:rPr>
        <w:t xml:space="preserve"> </w:t>
      </w:r>
      <w:r w:rsidRPr="00760976">
        <w:rPr>
          <w:lang w:val="en-US"/>
        </w:rPr>
        <w:t>Management of Breast Cancer</w:t>
      </w:r>
      <w:r>
        <w:rPr>
          <w:lang w:val="en-US"/>
        </w:rPr>
        <w:t xml:space="preserve">. </w:t>
      </w:r>
      <w:proofErr w:type="spellStart"/>
      <w:r w:rsidRPr="00760976">
        <w:rPr>
          <w:lang w:val="en-US"/>
        </w:rPr>
        <w:t>Surg</w:t>
      </w:r>
      <w:proofErr w:type="spellEnd"/>
      <w:r w:rsidRPr="00760976">
        <w:rPr>
          <w:lang w:val="en-US"/>
        </w:rPr>
        <w:t xml:space="preserve"> </w:t>
      </w:r>
      <w:proofErr w:type="spellStart"/>
      <w:r w:rsidRPr="00760976">
        <w:rPr>
          <w:lang w:val="en-US"/>
        </w:rPr>
        <w:t>Clin</w:t>
      </w:r>
      <w:proofErr w:type="spellEnd"/>
      <w:r w:rsidRPr="00760976">
        <w:rPr>
          <w:lang w:val="en-US"/>
        </w:rPr>
        <w:t xml:space="preserve"> North Am. 2018 Aug;</w:t>
      </w:r>
      <w:r>
        <w:rPr>
          <w:lang w:val="en-US"/>
        </w:rPr>
        <w:t xml:space="preserve"> </w:t>
      </w:r>
      <w:r w:rsidRPr="00760976">
        <w:rPr>
          <w:lang w:val="en-US"/>
        </w:rPr>
        <w:t>98(4):</w:t>
      </w:r>
      <w:r>
        <w:rPr>
          <w:lang w:val="en-US"/>
        </w:rPr>
        <w:t xml:space="preserve"> XVII – XVIII.</w:t>
      </w:r>
    </w:p>
  </w:endnote>
  <w:endnote w:id="2">
    <w:p w:rsidR="001E5FFC" w:rsidRPr="00760976" w:rsidRDefault="001E5FFC" w:rsidP="007226E9">
      <w:pPr>
        <w:pStyle w:val="Textonotaalfinal"/>
        <w:jc w:val="both"/>
        <w:rPr>
          <w:lang w:val="en-US"/>
        </w:rPr>
      </w:pPr>
      <w:r>
        <w:rPr>
          <w:rStyle w:val="Refdenotaalfinal"/>
        </w:rPr>
        <w:endnoteRef/>
      </w:r>
      <w:r w:rsidRPr="001E5FFC">
        <w:rPr>
          <w:lang w:val="en-US"/>
        </w:rPr>
        <w:t xml:space="preserve"> </w:t>
      </w:r>
      <w:proofErr w:type="spellStart"/>
      <w:r w:rsidRPr="001E5FFC">
        <w:rPr>
          <w:lang w:val="en-US"/>
        </w:rPr>
        <w:t>Desantis</w:t>
      </w:r>
      <w:proofErr w:type="spellEnd"/>
      <w:r w:rsidRPr="001E5FFC">
        <w:rPr>
          <w:lang w:val="en-US"/>
        </w:rPr>
        <w:t xml:space="preserve"> C, Ma J, Bryan L, </w:t>
      </w:r>
      <w:proofErr w:type="spellStart"/>
      <w:r w:rsidRPr="001E5FFC">
        <w:rPr>
          <w:lang w:val="en-US"/>
        </w:rPr>
        <w:t>Jemal</w:t>
      </w:r>
      <w:proofErr w:type="spellEnd"/>
      <w:r w:rsidRPr="001E5FFC">
        <w:rPr>
          <w:lang w:val="en-US"/>
        </w:rPr>
        <w:t xml:space="preserve"> A. Breast cancer statistics, 2013.</w:t>
      </w:r>
      <w:r w:rsidRPr="001E5FFC">
        <w:rPr>
          <w:lang w:val="en-US"/>
        </w:rPr>
        <w:t xml:space="preserve"> </w:t>
      </w:r>
      <w:r w:rsidRPr="00760976">
        <w:rPr>
          <w:lang w:val="en-US"/>
        </w:rPr>
        <w:t xml:space="preserve">CA Cancer J </w:t>
      </w:r>
      <w:proofErr w:type="spellStart"/>
      <w:r w:rsidRPr="00760976">
        <w:rPr>
          <w:lang w:val="en-US"/>
        </w:rPr>
        <w:t>Clin</w:t>
      </w:r>
      <w:proofErr w:type="spellEnd"/>
      <w:r w:rsidRPr="00760976">
        <w:rPr>
          <w:lang w:val="en-US"/>
        </w:rPr>
        <w:t>. 2014;</w:t>
      </w:r>
      <w:r w:rsidRPr="00760976">
        <w:rPr>
          <w:lang w:val="en-US"/>
        </w:rPr>
        <w:t xml:space="preserve"> </w:t>
      </w:r>
      <w:r w:rsidRPr="00760976">
        <w:rPr>
          <w:lang w:val="en-US"/>
        </w:rPr>
        <w:t>64:</w:t>
      </w:r>
      <w:r w:rsidRPr="00760976">
        <w:rPr>
          <w:lang w:val="en-US"/>
        </w:rPr>
        <w:t xml:space="preserve"> </w:t>
      </w:r>
      <w:r w:rsidRPr="00760976">
        <w:rPr>
          <w:lang w:val="en-US"/>
        </w:rPr>
        <w:t>52</w:t>
      </w:r>
      <w:r w:rsidRPr="00760976">
        <w:rPr>
          <w:lang w:val="en-US"/>
        </w:rPr>
        <w:t xml:space="preserve"> </w:t>
      </w:r>
      <w:r w:rsidRPr="00760976">
        <w:rPr>
          <w:lang w:val="en-US"/>
        </w:rPr>
        <w:t>–</w:t>
      </w:r>
      <w:r w:rsidRPr="00760976">
        <w:rPr>
          <w:lang w:val="en-US"/>
        </w:rPr>
        <w:t xml:space="preserve"> </w:t>
      </w:r>
      <w:r w:rsidRPr="00760976">
        <w:rPr>
          <w:lang w:val="en-US"/>
        </w:rPr>
        <w:t>62</w:t>
      </w:r>
      <w:r w:rsidRPr="00760976">
        <w:rPr>
          <w:lang w:val="en-US"/>
        </w:rPr>
        <w:t>.</w:t>
      </w:r>
    </w:p>
  </w:endnote>
  <w:endnote w:id="3">
    <w:p w:rsidR="00760976" w:rsidRPr="00760976" w:rsidRDefault="00760976" w:rsidP="007226E9">
      <w:pPr>
        <w:pStyle w:val="Textonotaalfinal"/>
        <w:jc w:val="both"/>
        <w:rPr>
          <w:lang w:val="en-US"/>
        </w:rPr>
      </w:pPr>
      <w:r>
        <w:rPr>
          <w:rStyle w:val="Refdenotaalfinal"/>
        </w:rPr>
        <w:endnoteRef/>
      </w:r>
      <w:r w:rsidRPr="00760976">
        <w:rPr>
          <w:lang w:val="en-US"/>
        </w:rPr>
        <w:t xml:space="preserve"> </w:t>
      </w:r>
      <w:proofErr w:type="spellStart"/>
      <w:r w:rsidRPr="00760976">
        <w:rPr>
          <w:lang w:val="en-US"/>
        </w:rPr>
        <w:t>Sbitany</w:t>
      </w:r>
      <w:proofErr w:type="spellEnd"/>
      <w:r w:rsidRPr="00760976">
        <w:rPr>
          <w:lang w:val="en-US"/>
        </w:rPr>
        <w:t xml:space="preserve"> H.</w:t>
      </w:r>
      <w:r w:rsidRPr="00760976">
        <w:rPr>
          <w:lang w:val="en-US"/>
        </w:rPr>
        <w:t xml:space="preserve"> </w:t>
      </w:r>
      <w:r w:rsidRPr="00760976">
        <w:rPr>
          <w:lang w:val="en-US"/>
        </w:rPr>
        <w:t>Breast Reconstruction.</w:t>
      </w:r>
      <w:r w:rsidRPr="00760976">
        <w:rPr>
          <w:lang w:val="en-US"/>
        </w:rPr>
        <w:t xml:space="preserve"> </w:t>
      </w:r>
      <w:proofErr w:type="spellStart"/>
      <w:r w:rsidRPr="00760976">
        <w:rPr>
          <w:lang w:val="en-US"/>
        </w:rPr>
        <w:t>Surg</w:t>
      </w:r>
      <w:proofErr w:type="spellEnd"/>
      <w:r w:rsidRPr="00760976">
        <w:rPr>
          <w:lang w:val="en-US"/>
        </w:rPr>
        <w:t xml:space="preserve"> </w:t>
      </w:r>
      <w:proofErr w:type="spellStart"/>
      <w:r w:rsidRPr="00760976">
        <w:rPr>
          <w:lang w:val="en-US"/>
        </w:rPr>
        <w:t>Clin</w:t>
      </w:r>
      <w:proofErr w:type="spellEnd"/>
      <w:r w:rsidRPr="00760976">
        <w:rPr>
          <w:lang w:val="en-US"/>
        </w:rPr>
        <w:t xml:space="preserve"> North Am. 2018 Aug;</w:t>
      </w:r>
      <w:r>
        <w:rPr>
          <w:lang w:val="en-US"/>
        </w:rPr>
        <w:t xml:space="preserve"> </w:t>
      </w:r>
      <w:r w:rsidRPr="00760976">
        <w:rPr>
          <w:lang w:val="en-US"/>
        </w:rPr>
        <w:t>98(4):</w:t>
      </w:r>
      <w:r>
        <w:rPr>
          <w:lang w:val="en-US"/>
        </w:rPr>
        <w:t xml:space="preserve"> </w:t>
      </w:r>
      <w:r w:rsidRPr="00760976">
        <w:rPr>
          <w:lang w:val="en-US"/>
        </w:rPr>
        <w:t>845</w:t>
      </w:r>
      <w:r>
        <w:rPr>
          <w:lang w:val="en-US"/>
        </w:rPr>
        <w:t xml:space="preserve"> – </w:t>
      </w:r>
      <w:r w:rsidRPr="00760976">
        <w:rPr>
          <w:lang w:val="en-US"/>
        </w:rPr>
        <w:t>57</w:t>
      </w:r>
      <w:r>
        <w:rPr>
          <w:lang w:val="en-US"/>
        </w:rPr>
        <w:t>.</w:t>
      </w:r>
    </w:p>
  </w:endnote>
  <w:endnote w:id="4">
    <w:p w:rsidR="001E5FFC" w:rsidRPr="001E5FFC" w:rsidRDefault="001E5FFC" w:rsidP="007226E9">
      <w:pPr>
        <w:pStyle w:val="Textonotaalfinal"/>
        <w:jc w:val="both"/>
      </w:pPr>
      <w:r>
        <w:rPr>
          <w:rStyle w:val="Refdenotaalfinal"/>
        </w:rPr>
        <w:endnoteRef/>
      </w:r>
      <w:r w:rsidRPr="001E5FFC">
        <w:rPr>
          <w:lang w:val="en-US"/>
        </w:rPr>
        <w:t xml:space="preserve"> </w:t>
      </w:r>
      <w:proofErr w:type="spellStart"/>
      <w:r w:rsidRPr="001E5FFC">
        <w:rPr>
          <w:lang w:val="en-US"/>
        </w:rPr>
        <w:t>Hirko</w:t>
      </w:r>
      <w:proofErr w:type="spellEnd"/>
      <w:r w:rsidRPr="001E5FFC">
        <w:rPr>
          <w:lang w:val="en-US"/>
        </w:rPr>
        <w:t xml:space="preserve"> KA, Soliman AS, </w:t>
      </w:r>
      <w:proofErr w:type="spellStart"/>
      <w:r w:rsidRPr="001E5FFC">
        <w:rPr>
          <w:lang w:val="en-US"/>
        </w:rPr>
        <w:t>Hablas</w:t>
      </w:r>
      <w:proofErr w:type="spellEnd"/>
      <w:r w:rsidRPr="001E5FFC">
        <w:rPr>
          <w:lang w:val="en-US"/>
        </w:rPr>
        <w:t xml:space="preserve"> A, et al. Trends in breast cancer incidence</w:t>
      </w:r>
      <w:r w:rsidRPr="001E5FFC">
        <w:rPr>
          <w:lang w:val="en-US"/>
        </w:rPr>
        <w:t xml:space="preserve"> </w:t>
      </w:r>
      <w:r w:rsidRPr="001E5FFC">
        <w:rPr>
          <w:lang w:val="en-US"/>
        </w:rPr>
        <w:t xml:space="preserve">rates by age and sage at diagnosis in </w:t>
      </w:r>
      <w:proofErr w:type="spellStart"/>
      <w:r w:rsidRPr="001E5FFC">
        <w:rPr>
          <w:lang w:val="en-US"/>
        </w:rPr>
        <w:t>Gharbiah</w:t>
      </w:r>
      <w:proofErr w:type="spellEnd"/>
      <w:r w:rsidRPr="001E5FFC">
        <w:rPr>
          <w:lang w:val="en-US"/>
        </w:rPr>
        <w:t>, Egypt, over 10 years</w:t>
      </w:r>
      <w:r w:rsidRPr="001E5FFC">
        <w:rPr>
          <w:lang w:val="en-US"/>
        </w:rPr>
        <w:t xml:space="preserve"> </w:t>
      </w:r>
      <w:r w:rsidRPr="001E5FFC">
        <w:rPr>
          <w:lang w:val="en-US"/>
        </w:rPr>
        <w:t xml:space="preserve">(1999-2008). </w:t>
      </w:r>
      <w:r>
        <w:t xml:space="preserve">J </w:t>
      </w:r>
      <w:proofErr w:type="spellStart"/>
      <w:r>
        <w:t>Cancer</w:t>
      </w:r>
      <w:proofErr w:type="spellEnd"/>
      <w:r>
        <w:t xml:space="preserve"> </w:t>
      </w:r>
      <w:proofErr w:type="spellStart"/>
      <w:r>
        <w:t>Epidemiol</w:t>
      </w:r>
      <w:proofErr w:type="spellEnd"/>
      <w:r>
        <w:t>. 2013;</w:t>
      </w:r>
      <w:r>
        <w:t xml:space="preserve"> </w:t>
      </w:r>
      <w:r>
        <w:t>2013:</w:t>
      </w:r>
      <w:r>
        <w:t xml:space="preserve"> </w:t>
      </w:r>
      <w:r>
        <w:t>916394.</w:t>
      </w:r>
    </w:p>
  </w:endnote>
  <w:endnote w:id="5">
    <w:p w:rsidR="00760976" w:rsidRPr="00760976" w:rsidRDefault="00760976" w:rsidP="007226E9">
      <w:pPr>
        <w:pStyle w:val="Textonotaalfinal"/>
        <w:jc w:val="both"/>
      </w:pPr>
      <w:r>
        <w:rPr>
          <w:rStyle w:val="Refdenotaalfinal"/>
        </w:rPr>
        <w:endnoteRef/>
      </w:r>
      <w:r w:rsidRPr="00760976">
        <w:rPr>
          <w:lang w:val="en-US"/>
        </w:rPr>
        <w:t xml:space="preserve"> </w:t>
      </w:r>
      <w:proofErr w:type="spellStart"/>
      <w:r w:rsidRPr="00760976">
        <w:rPr>
          <w:lang w:val="en-US"/>
        </w:rPr>
        <w:t>Poleshuck</w:t>
      </w:r>
      <w:proofErr w:type="spellEnd"/>
      <w:r w:rsidRPr="00760976">
        <w:rPr>
          <w:lang w:val="en-US"/>
        </w:rPr>
        <w:t xml:space="preserve"> EL, Katz J, Andrus CH</w:t>
      </w:r>
      <w:r w:rsidRPr="00760976">
        <w:rPr>
          <w:lang w:val="en-US"/>
        </w:rPr>
        <w:t>, Hogan LA, Jung BF, Kulick DI, Dworkin RH</w:t>
      </w:r>
      <w:r w:rsidRPr="00760976">
        <w:rPr>
          <w:lang w:val="en-US"/>
        </w:rPr>
        <w:t>. Risk factors for chronic pain</w:t>
      </w:r>
      <w:r w:rsidRPr="00760976">
        <w:rPr>
          <w:lang w:val="en-US"/>
        </w:rPr>
        <w:t xml:space="preserve"> </w:t>
      </w:r>
      <w:r w:rsidRPr="00760976">
        <w:rPr>
          <w:lang w:val="en-US"/>
        </w:rPr>
        <w:t xml:space="preserve">following breast cancer surgery: a prospective study. </w:t>
      </w:r>
      <w:r>
        <w:t xml:space="preserve">J </w:t>
      </w:r>
      <w:proofErr w:type="spellStart"/>
      <w:r>
        <w:t>Pain</w:t>
      </w:r>
      <w:proofErr w:type="spellEnd"/>
      <w:r>
        <w:t>. 2006;</w:t>
      </w:r>
      <w:r>
        <w:t xml:space="preserve"> </w:t>
      </w:r>
      <w:r>
        <w:t>7:</w:t>
      </w:r>
      <w:r>
        <w:t xml:space="preserve"> </w:t>
      </w:r>
      <w:r>
        <w:t>626</w:t>
      </w:r>
      <w:r>
        <w:t xml:space="preserve"> </w:t>
      </w:r>
      <w:r>
        <w:t>–</w:t>
      </w:r>
      <w:r>
        <w:t xml:space="preserve"> </w:t>
      </w:r>
      <w:r>
        <w:t>34</w:t>
      </w:r>
      <w:r>
        <w:t>.</w:t>
      </w:r>
    </w:p>
  </w:endnote>
  <w:endnote w:id="6">
    <w:p w:rsidR="007226E9" w:rsidRPr="007226E9" w:rsidRDefault="007226E9" w:rsidP="007226E9">
      <w:pPr>
        <w:pStyle w:val="Textonotaalfinal"/>
        <w:jc w:val="both"/>
      </w:pPr>
      <w:r>
        <w:rPr>
          <w:rStyle w:val="Refdenotaalfinal"/>
        </w:rPr>
        <w:endnoteRef/>
      </w:r>
      <w:r w:rsidRPr="007226E9">
        <w:rPr>
          <w:lang w:val="en-US"/>
        </w:rPr>
        <w:t xml:space="preserve"> </w:t>
      </w:r>
      <w:r w:rsidRPr="007226E9">
        <w:rPr>
          <w:lang w:val="en-US"/>
        </w:rPr>
        <w:t>Roth RS. Chronic postsurgical pain following breast reconstruction: a commentary and critique.</w:t>
      </w:r>
      <w:r w:rsidRPr="007226E9">
        <w:rPr>
          <w:lang w:val="en-US"/>
        </w:rPr>
        <w:t xml:space="preserve"> </w:t>
      </w:r>
      <w:proofErr w:type="spellStart"/>
      <w:r>
        <w:t>Breast</w:t>
      </w:r>
      <w:proofErr w:type="spellEnd"/>
      <w:r>
        <w:t xml:space="preserve"> </w:t>
      </w:r>
      <w:proofErr w:type="spellStart"/>
      <w:r>
        <w:t>Cancer</w:t>
      </w:r>
      <w:proofErr w:type="spellEnd"/>
      <w:r>
        <w:t xml:space="preserve"> Res </w:t>
      </w:r>
      <w:proofErr w:type="spellStart"/>
      <w:r>
        <w:t>Treat</w:t>
      </w:r>
      <w:proofErr w:type="spellEnd"/>
      <w:r>
        <w:t xml:space="preserve">. 2018 </w:t>
      </w:r>
      <w:proofErr w:type="gramStart"/>
      <w:r>
        <w:t>Jun</w:t>
      </w:r>
      <w:proofErr w:type="gramEnd"/>
      <w:r>
        <w:t>;</w:t>
      </w:r>
      <w:r>
        <w:t xml:space="preserve"> </w:t>
      </w:r>
      <w:r>
        <w:t>169(2):</w:t>
      </w:r>
      <w:r>
        <w:t xml:space="preserve"> </w:t>
      </w:r>
      <w:r>
        <w:t>209</w:t>
      </w:r>
      <w:r>
        <w:t xml:space="preserve"> – </w:t>
      </w:r>
      <w:r>
        <w:t>16</w:t>
      </w:r>
      <w:r>
        <w:t>.</w:t>
      </w:r>
      <w:r w:rsidRPr="007226E9">
        <w:rPr>
          <w:lang w:val="es-ES"/>
        </w:rPr>
        <w:t xml:space="preserve"> </w:t>
      </w:r>
    </w:p>
  </w:endnote>
  <w:endnote w:id="7">
    <w:p w:rsidR="007226E9" w:rsidRPr="007226E9" w:rsidRDefault="007226E9" w:rsidP="007226E9">
      <w:pPr>
        <w:pStyle w:val="Textonotaalfinal"/>
        <w:jc w:val="both"/>
        <w:rPr>
          <w:lang w:val="en-US"/>
        </w:rPr>
      </w:pPr>
      <w:r>
        <w:rPr>
          <w:rStyle w:val="Refdenotaalfinal"/>
        </w:rPr>
        <w:endnoteRef/>
      </w:r>
      <w:r>
        <w:t xml:space="preserve"> </w:t>
      </w:r>
      <w:r>
        <w:t xml:space="preserve">Schuitemaker Requena JB, Mayoral </w:t>
      </w:r>
      <w:proofErr w:type="spellStart"/>
      <w:r>
        <w:t>Ripamonti</w:t>
      </w:r>
      <w:proofErr w:type="spellEnd"/>
      <w:r>
        <w:t xml:space="preserve"> JT, Sala-Blanch X,</w:t>
      </w:r>
      <w:r>
        <w:t xml:space="preserve"> </w:t>
      </w:r>
      <w:r>
        <w:t xml:space="preserve">Muñoz Pérez </w:t>
      </w:r>
      <w:proofErr w:type="spellStart"/>
      <w:r>
        <w:t>SL</w:t>
      </w:r>
      <w:proofErr w:type="gramStart"/>
      <w:r>
        <w:t>.,López</w:t>
      </w:r>
      <w:proofErr w:type="spellEnd"/>
      <w:proofErr w:type="gramEnd"/>
      <w:r>
        <w:t xml:space="preserve"> </w:t>
      </w:r>
      <w:proofErr w:type="spellStart"/>
      <w:r>
        <w:t>Pantaleon</w:t>
      </w:r>
      <w:proofErr w:type="spellEnd"/>
      <w:r>
        <w:t xml:space="preserve"> LA, </w:t>
      </w:r>
      <w:proofErr w:type="spellStart"/>
      <w:r w:rsidRPr="007226E9">
        <w:rPr>
          <w:lang w:val="en-US"/>
        </w:rPr>
        <w:t>Tintore</w:t>
      </w:r>
      <w:proofErr w:type="spellEnd"/>
      <w:r w:rsidRPr="007226E9">
        <w:rPr>
          <w:lang w:val="en-US"/>
        </w:rPr>
        <w:t xml:space="preserve"> </w:t>
      </w:r>
      <w:proofErr w:type="spellStart"/>
      <w:r w:rsidRPr="007226E9">
        <w:rPr>
          <w:lang w:val="en-US"/>
        </w:rPr>
        <w:t>Caicedo</w:t>
      </w:r>
      <w:proofErr w:type="spellEnd"/>
      <w:r w:rsidRPr="007226E9">
        <w:rPr>
          <w:lang w:val="en-US"/>
        </w:rPr>
        <w:t xml:space="preserve"> X, </w:t>
      </w:r>
      <w:proofErr w:type="spellStart"/>
      <w:r w:rsidRPr="007226E9">
        <w:rPr>
          <w:lang w:val="en-US"/>
        </w:rPr>
        <w:t>Brasó</w:t>
      </w:r>
      <w:proofErr w:type="spellEnd"/>
      <w:r w:rsidRPr="007226E9">
        <w:rPr>
          <w:lang w:val="en-US"/>
        </w:rPr>
        <w:t xml:space="preserve"> </w:t>
      </w:r>
      <w:proofErr w:type="spellStart"/>
      <w:r w:rsidRPr="007226E9">
        <w:rPr>
          <w:lang w:val="en-US"/>
        </w:rPr>
        <w:t>Vicen</w:t>
      </w:r>
      <w:proofErr w:type="spellEnd"/>
      <w:r w:rsidRPr="007226E9">
        <w:rPr>
          <w:lang w:val="en-US"/>
        </w:rPr>
        <w:t xml:space="preserve"> </w:t>
      </w:r>
      <w:r w:rsidRPr="007226E9">
        <w:rPr>
          <w:lang w:val="en-US"/>
        </w:rPr>
        <w:t xml:space="preserve">C, </w:t>
      </w:r>
      <w:proofErr w:type="spellStart"/>
      <w:r w:rsidRPr="007226E9">
        <w:rPr>
          <w:lang w:val="en-US"/>
        </w:rPr>
        <w:t>Colomer</w:t>
      </w:r>
      <w:proofErr w:type="spellEnd"/>
      <w:r w:rsidRPr="007226E9">
        <w:rPr>
          <w:lang w:val="en-US"/>
        </w:rPr>
        <w:t xml:space="preserve"> Castro M, Hidalgo García M, Sánchez Cohen AP.</w:t>
      </w:r>
      <w:r w:rsidRPr="007226E9">
        <w:rPr>
          <w:lang w:val="en-US"/>
        </w:rPr>
        <w:t xml:space="preserve"> Complete breast block. A new approach for breast surgery</w:t>
      </w:r>
      <w:r>
        <w:rPr>
          <w:lang w:val="en-US"/>
        </w:rPr>
        <w:t xml:space="preserve">. </w:t>
      </w:r>
      <w:r w:rsidRPr="007226E9">
        <w:rPr>
          <w:lang w:val="en-US"/>
        </w:rPr>
        <w:t>Reg Anesth Pain Med</w:t>
      </w:r>
      <w:r>
        <w:rPr>
          <w:lang w:val="en-US"/>
        </w:rPr>
        <w:t>. 2015 Sept – Oct; Supp1 40(5): e122.</w:t>
      </w:r>
    </w:p>
  </w:endnote>
  <w:endnote w:id="8">
    <w:p w:rsidR="00DC46D7" w:rsidRPr="00DC46D7" w:rsidRDefault="00DC46D7" w:rsidP="00DC46D7">
      <w:pPr>
        <w:pStyle w:val="Textonotaalfinal"/>
        <w:jc w:val="both"/>
        <w:rPr>
          <w:lang w:val="en-US"/>
        </w:rPr>
      </w:pPr>
      <w:r>
        <w:rPr>
          <w:rStyle w:val="Refdenotaalfinal"/>
        </w:rPr>
        <w:endnoteRef/>
      </w:r>
      <w:r>
        <w:t xml:space="preserve"> </w:t>
      </w:r>
      <w:r w:rsidRPr="00EA2985">
        <w:rPr>
          <w:lang w:val="es-ES"/>
        </w:rPr>
        <w:t xml:space="preserve">Schuitemaker Requena JB, Mayoral </w:t>
      </w:r>
      <w:proofErr w:type="spellStart"/>
      <w:r w:rsidRPr="00EA2985">
        <w:rPr>
          <w:lang w:val="es-ES"/>
        </w:rPr>
        <w:t>Ripamonti</w:t>
      </w:r>
      <w:proofErr w:type="spellEnd"/>
      <w:r w:rsidRPr="00EA2985">
        <w:rPr>
          <w:lang w:val="es-ES"/>
        </w:rPr>
        <w:t xml:space="preserve"> JT, Sala Blanch X, </w:t>
      </w:r>
      <w:proofErr w:type="spellStart"/>
      <w:r w:rsidRPr="00EA2985">
        <w:rPr>
          <w:lang w:val="es-ES"/>
        </w:rPr>
        <w:t>Muñoz</w:t>
      </w:r>
      <w:proofErr w:type="spellEnd"/>
      <w:r w:rsidRPr="00EA2985">
        <w:rPr>
          <w:lang w:val="es-ES"/>
        </w:rPr>
        <w:t xml:space="preserve"> SL, </w:t>
      </w:r>
      <w:proofErr w:type="spellStart"/>
      <w:r w:rsidRPr="00EA2985">
        <w:rPr>
          <w:lang w:val="es-ES"/>
        </w:rPr>
        <w:t>Imbiscuso</w:t>
      </w:r>
      <w:proofErr w:type="spellEnd"/>
      <w:r w:rsidRPr="00EA2985">
        <w:rPr>
          <w:lang w:val="es-ES"/>
        </w:rPr>
        <w:t xml:space="preserve"> Esqueda AT, Pesa Vendrell N, Arteaga </w:t>
      </w:r>
      <w:proofErr w:type="spellStart"/>
      <w:r w:rsidRPr="00EA2985">
        <w:rPr>
          <w:lang w:val="es-ES"/>
        </w:rPr>
        <w:t>Mejía</w:t>
      </w:r>
      <w:proofErr w:type="spellEnd"/>
      <w:r w:rsidRPr="00EA2985">
        <w:rPr>
          <w:lang w:val="es-ES"/>
        </w:rPr>
        <w:t xml:space="preserve"> D, </w:t>
      </w:r>
      <w:proofErr w:type="spellStart"/>
      <w:r w:rsidRPr="00EA2985">
        <w:rPr>
          <w:lang w:val="es-ES"/>
        </w:rPr>
        <w:t>Braso</w:t>
      </w:r>
      <w:proofErr w:type="spellEnd"/>
      <w:r w:rsidRPr="00EA2985">
        <w:rPr>
          <w:lang w:val="es-ES"/>
        </w:rPr>
        <w:t xml:space="preserve">́ </w:t>
      </w:r>
      <w:proofErr w:type="spellStart"/>
      <w:r w:rsidRPr="00EA2985">
        <w:rPr>
          <w:lang w:val="es-ES"/>
        </w:rPr>
        <w:t>Vicen</w:t>
      </w:r>
      <w:proofErr w:type="spellEnd"/>
      <w:r w:rsidRPr="00EA2985">
        <w:rPr>
          <w:lang w:val="es-ES"/>
        </w:rPr>
        <w:t xml:space="preserve"> C, </w:t>
      </w:r>
      <w:proofErr w:type="spellStart"/>
      <w:r w:rsidRPr="00EA2985">
        <w:rPr>
          <w:lang w:val="es-ES"/>
        </w:rPr>
        <w:t>Tintore</w:t>
      </w:r>
      <w:proofErr w:type="spellEnd"/>
      <w:r w:rsidRPr="00EA2985">
        <w:rPr>
          <w:lang w:val="es-ES"/>
        </w:rPr>
        <w:t xml:space="preserve">́ Caicedo X, </w:t>
      </w:r>
      <w:proofErr w:type="spellStart"/>
      <w:r w:rsidRPr="00EA2985">
        <w:rPr>
          <w:lang w:val="es-ES"/>
        </w:rPr>
        <w:t>Sanchez</w:t>
      </w:r>
      <w:proofErr w:type="spellEnd"/>
      <w:r w:rsidRPr="00EA2985">
        <w:rPr>
          <w:lang w:val="es-ES"/>
        </w:rPr>
        <w:t xml:space="preserve"> Cohen AP. </w:t>
      </w:r>
      <w:r w:rsidRPr="004F25F1">
        <w:rPr>
          <w:lang w:val="en-US"/>
        </w:rPr>
        <w:t xml:space="preserve">In Plane Lateral Approach of the Pectoral Nerves. </w:t>
      </w:r>
      <w:r w:rsidRPr="00C63180">
        <w:rPr>
          <w:lang w:val="en-US"/>
        </w:rPr>
        <w:t xml:space="preserve">A PEC II Modification. </w:t>
      </w:r>
      <w:r w:rsidRPr="001079C1">
        <w:rPr>
          <w:lang w:val="en-US"/>
        </w:rPr>
        <w:t>Reg Anesth Pain Med. 2015 Sept – Oct; Supp</w:t>
      </w:r>
      <w:r>
        <w:rPr>
          <w:lang w:val="en-US"/>
        </w:rPr>
        <w:t>1 40(5)</w:t>
      </w:r>
      <w:r w:rsidRPr="001079C1">
        <w:rPr>
          <w:lang w:val="en-US"/>
        </w:rPr>
        <w:t>: e123</w:t>
      </w:r>
      <w:r>
        <w:rPr>
          <w:lang w:val="en-US"/>
        </w:rPr>
        <w:t>.</w:t>
      </w:r>
    </w:p>
  </w:endnote>
  <w:endnote w:id="9">
    <w:p w:rsidR="00DC46D7" w:rsidRPr="00DC46D7" w:rsidRDefault="00DC46D7" w:rsidP="00DC46D7">
      <w:pPr>
        <w:pStyle w:val="Textonotaalfinal"/>
      </w:pPr>
      <w:r>
        <w:rPr>
          <w:rStyle w:val="Refdenotaalfinal"/>
        </w:rPr>
        <w:endnoteRef/>
      </w:r>
      <w:r>
        <w:t xml:space="preserve"> </w:t>
      </w:r>
      <w:r>
        <w:t>Diéguez García P, Fajardo Pérez M, López Álvarez S, Alfaro de la</w:t>
      </w:r>
      <w:r>
        <w:t xml:space="preserve"> </w:t>
      </w:r>
      <w:r>
        <w:t xml:space="preserve">Torre P, Pensado </w:t>
      </w:r>
      <w:proofErr w:type="spellStart"/>
      <w:r>
        <w:t>Castineiras</w:t>
      </w:r>
      <w:proofErr w:type="spellEnd"/>
      <w:r>
        <w:t xml:space="preserve"> P. Abordaje guiado por ultrasonidos</w:t>
      </w:r>
      <w:r>
        <w:t xml:space="preserve"> </w:t>
      </w:r>
      <w:r>
        <w:t>de los nervios intercostales en la línea medio axilar para cirugía</w:t>
      </w:r>
      <w:r>
        <w:t xml:space="preserve"> </w:t>
      </w:r>
      <w:r>
        <w:t xml:space="preserve">de mama no reconstructiva y de la axila. </w:t>
      </w:r>
      <w:proofErr w:type="spellStart"/>
      <w:r>
        <w:t>Rev</w:t>
      </w:r>
      <w:proofErr w:type="spellEnd"/>
      <w:r>
        <w:t xml:space="preserve"> </w:t>
      </w:r>
      <w:proofErr w:type="spellStart"/>
      <w:r>
        <w:t>Esp</w:t>
      </w:r>
      <w:proofErr w:type="spellEnd"/>
      <w:r>
        <w:t xml:space="preserve"> </w:t>
      </w:r>
      <w:proofErr w:type="spellStart"/>
      <w:r>
        <w:t>Anestesiol</w:t>
      </w:r>
      <w:proofErr w:type="spellEnd"/>
      <w:r>
        <w:t xml:space="preserve"> </w:t>
      </w:r>
      <w:proofErr w:type="spellStart"/>
      <w:r>
        <w:t>Reanim</w:t>
      </w:r>
      <w:proofErr w:type="spellEnd"/>
      <w:r>
        <w:t>. 2013;</w:t>
      </w:r>
      <w:r>
        <w:t xml:space="preserve"> </w:t>
      </w:r>
      <w:r>
        <w:t>60:</w:t>
      </w:r>
      <w:r>
        <w:t xml:space="preserve"> </w:t>
      </w:r>
      <w:r>
        <w:t>365</w:t>
      </w:r>
      <w:r>
        <w:t xml:space="preserve"> – </w:t>
      </w:r>
      <w:r>
        <w:t>70</w:t>
      </w:r>
      <w:r>
        <w:t>.</w:t>
      </w:r>
    </w:p>
  </w:endnote>
  <w:endnote w:id="10">
    <w:p w:rsidR="00DC46D7" w:rsidRPr="00DC46D7" w:rsidRDefault="00DC46D7">
      <w:pPr>
        <w:pStyle w:val="Textonotaalfinal"/>
        <w:rPr>
          <w:lang w:val="es-ES"/>
        </w:rPr>
      </w:pPr>
      <w:r>
        <w:rPr>
          <w:rStyle w:val="Refdenotaalfinal"/>
        </w:rPr>
        <w:endnoteRef/>
      </w:r>
      <w:r>
        <w:t xml:space="preserve"> </w:t>
      </w:r>
      <w:r w:rsidR="00565A23">
        <w:rPr>
          <w:lang w:val="es-ES"/>
        </w:rPr>
        <w:t xml:space="preserve">Fajardo Pérez M, García Miguel FJ, López Álvarez S, </w:t>
      </w:r>
      <w:proofErr w:type="spellStart"/>
      <w:r w:rsidR="00565A23">
        <w:rPr>
          <w:lang w:val="es-ES"/>
        </w:rPr>
        <w:t>Dieguez</w:t>
      </w:r>
      <w:proofErr w:type="spellEnd"/>
      <w:r w:rsidR="00565A23">
        <w:rPr>
          <w:lang w:val="es-ES"/>
        </w:rPr>
        <w:t xml:space="preserve"> García P, Alfaro de la Torre P. Bloqueo de las ramas cutáneas laterales y anteriores de los nervios intercostales para analgesia de mama. </w:t>
      </w:r>
      <w:proofErr w:type="spellStart"/>
      <w:r w:rsidR="00565A23">
        <w:rPr>
          <w:lang w:val="es-ES"/>
        </w:rPr>
        <w:t>Cir</w:t>
      </w:r>
      <w:proofErr w:type="spellEnd"/>
      <w:r w:rsidR="00565A23">
        <w:rPr>
          <w:lang w:val="es-ES"/>
        </w:rPr>
        <w:t xml:space="preserve"> </w:t>
      </w:r>
      <w:proofErr w:type="spellStart"/>
      <w:r w:rsidR="00565A23">
        <w:rPr>
          <w:lang w:val="es-ES"/>
        </w:rPr>
        <w:t>May</w:t>
      </w:r>
      <w:proofErr w:type="spellEnd"/>
      <w:r w:rsidR="00565A23">
        <w:rPr>
          <w:lang w:val="es-ES"/>
        </w:rPr>
        <w:t xml:space="preserve"> </w:t>
      </w:r>
      <w:proofErr w:type="spellStart"/>
      <w:r w:rsidR="00565A23">
        <w:rPr>
          <w:lang w:val="es-ES"/>
        </w:rPr>
        <w:t>Amb</w:t>
      </w:r>
      <w:proofErr w:type="spellEnd"/>
      <w:r w:rsidR="00565A23">
        <w:rPr>
          <w:lang w:val="es-ES"/>
        </w:rPr>
        <w:t xml:space="preserve"> 2012. 17 (3): 95 – 104.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ff2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0052" w:rsidRDefault="005D0052" w:rsidP="001E5FFC">
      <w:r>
        <w:separator/>
      </w:r>
    </w:p>
  </w:footnote>
  <w:footnote w:type="continuationSeparator" w:id="0">
    <w:p w:rsidR="005D0052" w:rsidRDefault="005D0052" w:rsidP="001E5F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0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107"/>
    <w:rsid w:val="000E3150"/>
    <w:rsid w:val="0018188E"/>
    <w:rsid w:val="001B6C67"/>
    <w:rsid w:val="001E5FFC"/>
    <w:rsid w:val="002E3598"/>
    <w:rsid w:val="00354AC4"/>
    <w:rsid w:val="004550E6"/>
    <w:rsid w:val="004C6C13"/>
    <w:rsid w:val="00565A23"/>
    <w:rsid w:val="00582DEF"/>
    <w:rsid w:val="005D0052"/>
    <w:rsid w:val="00675974"/>
    <w:rsid w:val="00706FC5"/>
    <w:rsid w:val="007226E9"/>
    <w:rsid w:val="00760976"/>
    <w:rsid w:val="008978EB"/>
    <w:rsid w:val="00AE5107"/>
    <w:rsid w:val="00B27A99"/>
    <w:rsid w:val="00C26A9C"/>
    <w:rsid w:val="00D061A3"/>
    <w:rsid w:val="00DC46D7"/>
    <w:rsid w:val="00DE6869"/>
    <w:rsid w:val="00FE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46178"/>
  <w14:defaultImageDpi w14:val="32767"/>
  <w15:chartTrackingRefBased/>
  <w15:docId w15:val="{63E4EB87-B975-DC4C-815B-3BC00624B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1"/>
    <w:qFormat/>
    <w:rsid w:val="00582DEF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val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urrent-selection">
    <w:name w:val="current-selection"/>
    <w:basedOn w:val="Fuentedeprrafopredeter"/>
    <w:rsid w:val="0018188E"/>
  </w:style>
  <w:style w:type="character" w:customStyle="1" w:styleId="a">
    <w:name w:val="_"/>
    <w:basedOn w:val="Fuentedeprrafopredeter"/>
    <w:rsid w:val="0018188E"/>
  </w:style>
  <w:style w:type="paragraph" w:styleId="Textonotaalfinal">
    <w:name w:val="endnote text"/>
    <w:basedOn w:val="Normal"/>
    <w:link w:val="TextonotaalfinalCar"/>
    <w:uiPriority w:val="99"/>
    <w:unhideWhenUsed/>
    <w:rsid w:val="001E5FFC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1E5FFC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1E5FFC"/>
    <w:rPr>
      <w:vertAlign w:val="superscript"/>
    </w:rPr>
  </w:style>
  <w:style w:type="paragraph" w:styleId="Textoindependiente">
    <w:name w:val="Body Text"/>
    <w:basedOn w:val="Normal"/>
    <w:link w:val="TextoindependienteCar"/>
    <w:uiPriority w:val="1"/>
    <w:qFormat/>
    <w:rsid w:val="00582DEF"/>
    <w:pPr>
      <w:widowControl w:val="0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82DEF"/>
    <w:rPr>
      <w:rFonts w:ascii="Tw Cen MT" w:eastAsia="Tw Cen MT" w:hAnsi="Tw Cen MT" w:cs="Tw Cen MT"/>
      <w:sz w:val="18"/>
      <w:szCs w:val="18"/>
      <w:lang w:val="en-US"/>
    </w:rPr>
  </w:style>
  <w:style w:type="character" w:customStyle="1" w:styleId="Ttulo3Car">
    <w:name w:val="Título 3 Car"/>
    <w:basedOn w:val="Fuentedeprrafopredeter"/>
    <w:link w:val="Ttulo3"/>
    <w:uiPriority w:val="1"/>
    <w:rsid w:val="00582DEF"/>
    <w:rPr>
      <w:rFonts w:ascii="Arial" w:eastAsia="Arial" w:hAnsi="Arial" w:cs="Arial"/>
      <w:b/>
      <w:bCs/>
      <w:sz w:val="20"/>
      <w:szCs w:val="20"/>
      <w:lang w:val="en-US"/>
    </w:rPr>
  </w:style>
  <w:style w:type="character" w:styleId="Hipervnculo">
    <w:name w:val="Hyperlink"/>
    <w:basedOn w:val="Fuentedeprrafopredeter"/>
    <w:uiPriority w:val="99"/>
    <w:unhideWhenUsed/>
    <w:rsid w:val="00582D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70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61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8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6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4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2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25577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0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8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6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anbernardosr@iCloud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554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B Schuitemaker</dc:creator>
  <cp:keywords/>
  <dc:description/>
  <cp:lastModifiedBy>Juan B Schuitemaker</cp:lastModifiedBy>
  <cp:revision>4</cp:revision>
  <dcterms:created xsi:type="dcterms:W3CDTF">2018-07-29T12:31:00Z</dcterms:created>
  <dcterms:modified xsi:type="dcterms:W3CDTF">2018-07-29T21:04:00Z</dcterms:modified>
</cp:coreProperties>
</file>