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11A" w:rsidRPr="005D4254" w:rsidRDefault="00AF511A" w:rsidP="00AF511A">
      <w:pPr>
        <w:rPr>
          <w:rFonts w:ascii="Times New Roman" w:hAnsi="Times New Roman"/>
          <w:b/>
        </w:rPr>
      </w:pPr>
      <w:r>
        <w:rPr>
          <w:rFonts w:ascii="Times New Roman" w:hAnsi="Times New Roman"/>
          <w:b/>
        </w:rPr>
        <w:t xml:space="preserve"> Peer volunteerism</w:t>
      </w:r>
      <w:r w:rsidR="000206D2">
        <w:rPr>
          <w:rFonts w:ascii="Times New Roman" w:hAnsi="Times New Roman"/>
          <w:b/>
        </w:rPr>
        <w:t xml:space="preserve">: does it </w:t>
      </w:r>
      <w:r w:rsidR="00CB07EC">
        <w:rPr>
          <w:rFonts w:ascii="Times New Roman" w:hAnsi="Times New Roman"/>
          <w:b/>
        </w:rPr>
        <w:t xml:space="preserve">help </w:t>
      </w:r>
      <w:r w:rsidR="000206D2">
        <w:rPr>
          <w:rFonts w:ascii="Times New Roman" w:hAnsi="Times New Roman"/>
          <w:b/>
        </w:rPr>
        <w:t xml:space="preserve">in managing </w:t>
      </w:r>
      <w:r>
        <w:rPr>
          <w:rFonts w:ascii="Times New Roman" w:hAnsi="Times New Roman"/>
          <w:b/>
        </w:rPr>
        <w:t>pain</w:t>
      </w:r>
      <w:r w:rsidR="000206D2">
        <w:rPr>
          <w:rFonts w:ascii="Times New Roman" w:hAnsi="Times New Roman"/>
          <w:b/>
        </w:rPr>
        <w:t>?</w:t>
      </w:r>
    </w:p>
    <w:p w:rsidR="005973B9" w:rsidRPr="00EE2A0D" w:rsidRDefault="00586256" w:rsidP="005973B9">
      <w:pPr>
        <w:pStyle w:val="BodyText"/>
        <w:spacing w:before="73" w:line="198" w:lineRule="exact"/>
        <w:ind w:left="100" w:right="5987"/>
        <w:rPr>
          <w:rFonts w:ascii="Arial"/>
          <w:b/>
        </w:rPr>
      </w:pPr>
      <w:r w:rsidRPr="00EE2A0D">
        <w:rPr>
          <w:rFonts w:ascii="Arial"/>
          <w:b/>
        </w:rPr>
        <w:t xml:space="preserve">Mimi MY Tse, </w:t>
      </w:r>
      <w:r w:rsidR="00EE2A0D">
        <w:rPr>
          <w:rFonts w:ascii="Arial"/>
          <w:b/>
        </w:rPr>
        <w:t xml:space="preserve">RN, </w:t>
      </w:r>
      <w:proofErr w:type="spellStart"/>
      <w:r w:rsidR="00EE2A0D">
        <w:rPr>
          <w:rFonts w:ascii="Arial"/>
          <w:b/>
        </w:rPr>
        <w:t>Phd</w:t>
      </w:r>
      <w:proofErr w:type="spellEnd"/>
      <w:r w:rsidR="00EE2A0D">
        <w:rPr>
          <w:rFonts w:ascii="Arial"/>
          <w:b/>
        </w:rPr>
        <w:t xml:space="preserve">, </w:t>
      </w:r>
      <w:r w:rsidRPr="00EE2A0D">
        <w:rPr>
          <w:rFonts w:ascii="Arial"/>
          <w:b/>
        </w:rPr>
        <w:t xml:space="preserve">Hong Kong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t>Abstract</w:t>
      </w:r>
      <w:r w:rsidR="00404E5B">
        <w:rPr>
          <w:color w:val="BF5A14"/>
        </w:rPr>
        <w:t xml:space="preserve"> (300 word limit)</w:t>
      </w:r>
      <w:bookmarkStart w:id="0" w:name="_GoBack"/>
      <w:bookmarkEnd w:id="0"/>
    </w:p>
    <w:p w:rsidR="00CB13AC" w:rsidRPr="00FC0FED" w:rsidRDefault="00CB13AC" w:rsidP="00CB13AC">
      <w:pPr>
        <w:jc w:val="both"/>
        <w:rPr>
          <w:rFonts w:ascii="Times New Roman" w:eastAsia="CERG_Chinese_Font" w:hAnsi="Times New Roman"/>
          <w:szCs w:val="24"/>
          <w:lang w:eastAsia="zh-CN"/>
        </w:rPr>
      </w:pPr>
      <w:r w:rsidRPr="00FC0FED">
        <w:rPr>
          <w:rFonts w:ascii="Times New Roman" w:eastAsia="CERG_Chinese_Font" w:hAnsi="Times New Roman"/>
          <w:szCs w:val="24"/>
        </w:rPr>
        <w:t>Chronic non-cancer</w:t>
      </w:r>
      <w:r w:rsidRPr="00FC0FED">
        <w:rPr>
          <w:rFonts w:ascii="Times New Roman" w:eastAsia="CERG_Chinese_Font" w:hAnsi="Times New Roman"/>
          <w:b/>
          <w:szCs w:val="24"/>
        </w:rPr>
        <w:t xml:space="preserve"> </w:t>
      </w:r>
      <w:r w:rsidRPr="00FC0FED">
        <w:rPr>
          <w:rFonts w:ascii="Times New Roman" w:eastAsia="CERG_Chinese_Font" w:hAnsi="Times New Roman"/>
          <w:szCs w:val="24"/>
        </w:rPr>
        <w:t xml:space="preserve">pain is common among older adults and is often associated with significant physical and psychosocial incapacities. </w:t>
      </w:r>
      <w:proofErr w:type="gramStart"/>
      <w:r w:rsidRPr="00FC0FED">
        <w:rPr>
          <w:rFonts w:ascii="Times New Roman" w:hAnsi="Times New Roman"/>
          <w:szCs w:val="24"/>
        </w:rPr>
        <w:t>Older adults with pain are more depressed, anxious, and have reduced social interaction</w:t>
      </w:r>
      <w:r w:rsidRPr="00FC0FED">
        <w:rPr>
          <w:rFonts w:ascii="Times New Roman" w:hAnsi="Times New Roman"/>
          <w:color w:val="000000"/>
          <w:szCs w:val="24"/>
        </w:rPr>
        <w:t>.</w:t>
      </w:r>
      <w:proofErr w:type="gramEnd"/>
      <w:r w:rsidRPr="00FC0FED">
        <w:rPr>
          <w:rFonts w:ascii="Times New Roman" w:hAnsi="Times New Roman"/>
          <w:color w:val="000000"/>
          <w:szCs w:val="24"/>
        </w:rPr>
        <w:t xml:space="preserve"> Pain in older adults tends to be constant in nature, moderate to severe in intensity, and years long in duration</w:t>
      </w:r>
      <w:r w:rsidRPr="00FC0FED">
        <w:rPr>
          <w:rFonts w:ascii="Times New Roman" w:hAnsi="Times New Roman"/>
          <w:color w:val="000000"/>
          <w:szCs w:val="24"/>
          <w:vertAlign w:val="subscript"/>
        </w:rPr>
        <w:t>.</w:t>
      </w:r>
      <w:r w:rsidRPr="00FC0FED">
        <w:rPr>
          <w:rFonts w:ascii="Times New Roman" w:hAnsi="Times New Roman"/>
          <w:color w:val="000000"/>
          <w:szCs w:val="24"/>
        </w:rPr>
        <w:t xml:space="preserve"> P</w:t>
      </w:r>
      <w:r w:rsidRPr="00FC0FED">
        <w:rPr>
          <w:rFonts w:ascii="Times New Roman" w:eastAsia="CERG_Chinese_Font" w:hAnsi="Times New Roman"/>
          <w:szCs w:val="24"/>
          <w:lang w:eastAsia="zh-CN"/>
        </w:rPr>
        <w:t xml:space="preserve">revalence of pain among nursing home residents is as high as 70%-80%. Nursing home residents are physically frail, live in “closed” nursing home environments, and may have difficulty seeking pain management strategies. </w:t>
      </w:r>
    </w:p>
    <w:p w:rsidR="00CB13AC" w:rsidRPr="00FC0FED" w:rsidRDefault="00CB13AC" w:rsidP="00CB13AC">
      <w:pPr>
        <w:jc w:val="both"/>
        <w:rPr>
          <w:rFonts w:ascii="Times New Roman" w:hAnsi="Times New Roman"/>
          <w:szCs w:val="24"/>
          <w:lang w:eastAsia="zh-HK"/>
        </w:rPr>
      </w:pPr>
    </w:p>
    <w:p w:rsidR="00CB13AC" w:rsidRPr="00FC0FED" w:rsidRDefault="00CB13AC" w:rsidP="00CB13AC">
      <w:pPr>
        <w:jc w:val="both"/>
        <w:rPr>
          <w:rFonts w:ascii="Times New Roman" w:hAnsi="Times New Roman"/>
          <w:szCs w:val="24"/>
          <w:lang w:eastAsia="zh-HK"/>
        </w:rPr>
      </w:pPr>
      <w:r w:rsidRPr="00FC0FED">
        <w:rPr>
          <w:rFonts w:ascii="Times New Roman" w:hAnsi="Times New Roman"/>
          <w:b/>
          <w:szCs w:val="24"/>
        </w:rPr>
        <w:t>Aim</w:t>
      </w:r>
      <w:r w:rsidRPr="00FC0FED">
        <w:rPr>
          <w:rFonts w:ascii="Times New Roman" w:hAnsi="Times New Roman"/>
          <w:b/>
          <w:szCs w:val="24"/>
          <w:lang w:eastAsia="zh-HK"/>
        </w:rPr>
        <w:t xml:space="preserve">: </w:t>
      </w:r>
      <w:r w:rsidRPr="00FC0FED">
        <w:rPr>
          <w:rFonts w:ascii="Times New Roman" w:hAnsi="Times New Roman"/>
          <w:szCs w:val="24"/>
          <w:lang w:eastAsia="zh-HK"/>
        </w:rPr>
        <w:t xml:space="preserve">to recruit and train peer volunteers (PVs) to lead pain management </w:t>
      </w:r>
      <w:r>
        <w:rPr>
          <w:rFonts w:ascii="Times New Roman" w:hAnsi="Times New Roman"/>
          <w:szCs w:val="24"/>
          <w:lang w:eastAsia="zh-HK"/>
        </w:rPr>
        <w:t>program</w:t>
      </w:r>
      <w:r w:rsidRPr="00FC0FED">
        <w:rPr>
          <w:rFonts w:ascii="Times New Roman" w:hAnsi="Times New Roman"/>
          <w:szCs w:val="24"/>
          <w:lang w:eastAsia="zh-HK"/>
        </w:rPr>
        <w:t xml:space="preserve"> targeting </w:t>
      </w:r>
      <w:r w:rsidRPr="00FC0FED">
        <w:rPr>
          <w:rFonts w:ascii="Times New Roman" w:hAnsi="Times New Roman"/>
          <w:bCs/>
          <w:color w:val="000000"/>
          <w:szCs w:val="24"/>
        </w:rPr>
        <w:t>the older adults living in nursing homes</w:t>
      </w:r>
      <w:r w:rsidRPr="00FC0FED">
        <w:rPr>
          <w:rFonts w:ascii="Times New Roman" w:hAnsi="Times New Roman"/>
          <w:szCs w:val="24"/>
          <w:lang w:eastAsia="zh-HK"/>
        </w:rPr>
        <w:t xml:space="preserve">     </w:t>
      </w:r>
    </w:p>
    <w:p w:rsidR="00CB13AC" w:rsidRPr="00FC0FED" w:rsidRDefault="00CB13AC" w:rsidP="00CB13AC">
      <w:pPr>
        <w:jc w:val="both"/>
        <w:rPr>
          <w:rFonts w:ascii="Times New Roman" w:hAnsi="Times New Roman"/>
          <w:szCs w:val="24"/>
          <w:lang w:eastAsia="zh-HK"/>
        </w:rPr>
      </w:pPr>
    </w:p>
    <w:p w:rsidR="00CB13AC" w:rsidRPr="00FC0FED" w:rsidRDefault="00CB13AC" w:rsidP="00CB13AC">
      <w:pPr>
        <w:jc w:val="both"/>
        <w:rPr>
          <w:rFonts w:ascii="Times New Roman" w:hAnsi="Times New Roman"/>
          <w:szCs w:val="24"/>
          <w:lang w:eastAsia="zh-HK"/>
        </w:rPr>
      </w:pPr>
      <w:r w:rsidRPr="00FC0FED">
        <w:rPr>
          <w:rFonts w:ascii="Times New Roman" w:hAnsi="Times New Roman"/>
          <w:b/>
          <w:szCs w:val="24"/>
          <w:lang w:eastAsia="zh-HK"/>
        </w:rPr>
        <w:t xml:space="preserve">Design: </w:t>
      </w:r>
      <w:r w:rsidRPr="00FC0FED">
        <w:rPr>
          <w:rFonts w:ascii="Times New Roman" w:hAnsi="Times New Roman"/>
          <w:szCs w:val="24"/>
          <w:lang w:eastAsia="zh-HK"/>
        </w:rPr>
        <w:t xml:space="preserve">A pre-post experimental study </w:t>
      </w:r>
    </w:p>
    <w:p w:rsidR="00CB13AC" w:rsidRPr="00FC0FED" w:rsidRDefault="00CB13AC" w:rsidP="00CB13AC">
      <w:pPr>
        <w:jc w:val="both"/>
        <w:rPr>
          <w:rFonts w:ascii="Times New Roman" w:hAnsi="Times New Roman"/>
          <w:szCs w:val="24"/>
          <w:lang w:eastAsia="zh-HK"/>
        </w:rPr>
      </w:pPr>
    </w:p>
    <w:p w:rsidR="00CB13AC" w:rsidRPr="00FC0FED" w:rsidRDefault="00CB13AC" w:rsidP="00CB13AC">
      <w:pPr>
        <w:rPr>
          <w:rFonts w:ascii="Times New Roman" w:hAnsi="Times New Roman"/>
          <w:szCs w:val="24"/>
          <w:lang w:val="en-GB"/>
        </w:rPr>
      </w:pPr>
      <w:r w:rsidRPr="00FC0FED">
        <w:rPr>
          <w:rFonts w:ascii="Times New Roman" w:hAnsi="Times New Roman"/>
          <w:b/>
          <w:szCs w:val="24"/>
          <w:lang w:eastAsia="zh-HK"/>
        </w:rPr>
        <w:t xml:space="preserve">Method: </w:t>
      </w:r>
      <w:proofErr w:type="gramStart"/>
      <w:r w:rsidRPr="00FC0FED">
        <w:rPr>
          <w:rFonts w:ascii="Times New Roman" w:hAnsi="Times New Roman"/>
          <w:szCs w:val="24"/>
          <w:lang w:val="en-GB"/>
        </w:rPr>
        <w:t>A total of 45</w:t>
      </w:r>
      <w:proofErr w:type="gramEnd"/>
      <w:r w:rsidRPr="00FC0FED">
        <w:rPr>
          <w:rFonts w:ascii="Times New Roman" w:hAnsi="Times New Roman"/>
          <w:szCs w:val="24"/>
          <w:lang w:val="en-GB"/>
        </w:rPr>
        <w:t xml:space="preserve"> peer volunteers were recruited from the </w:t>
      </w:r>
      <w:r w:rsidRPr="00FC0FED">
        <w:rPr>
          <w:rFonts w:ascii="Times New Roman" w:hAnsi="Times New Roman"/>
          <w:bCs/>
          <w:color w:val="000000"/>
          <w:szCs w:val="24"/>
        </w:rPr>
        <w:t xml:space="preserve">Institute of Active Ageing, hosted by the Faculty of Health and Social Sciences of The Hong Kong Polytechnic University </w:t>
      </w:r>
      <w:r w:rsidRPr="00FC0FED">
        <w:rPr>
          <w:rFonts w:ascii="Times New Roman" w:hAnsi="Times New Roman"/>
          <w:szCs w:val="24"/>
          <w:lang w:val="en-GB"/>
        </w:rPr>
        <w:t xml:space="preserve">in the past few years. They completed the pain management training and visited older adults living in nursing homes that suffered from chronic pain.  The </w:t>
      </w:r>
      <w:proofErr w:type="gramStart"/>
      <w:r w:rsidRPr="00FC0FED">
        <w:rPr>
          <w:rFonts w:ascii="Times New Roman" w:hAnsi="Times New Roman"/>
          <w:szCs w:val="24"/>
          <w:lang w:val="en-GB"/>
        </w:rPr>
        <w:t>pain management education program</w:t>
      </w:r>
      <w:proofErr w:type="gramEnd"/>
      <w:r w:rsidRPr="00FC0FED">
        <w:rPr>
          <w:rFonts w:ascii="Times New Roman" w:hAnsi="Times New Roman"/>
          <w:szCs w:val="24"/>
          <w:lang w:val="en-GB"/>
        </w:rPr>
        <w:t xml:space="preserve"> included physical exercises, interactive teaching and sharing of pain management using non-pharmacological strategies.   </w:t>
      </w:r>
    </w:p>
    <w:p w:rsidR="00CB13AC" w:rsidRPr="007F1AE6" w:rsidRDefault="00CB13AC" w:rsidP="00CB13AC">
      <w:pPr>
        <w:rPr>
          <w:rFonts w:ascii="Times New Roman" w:hAnsi="Times New Roman"/>
          <w:lang w:val="en-GB" w:eastAsia="zh-HK"/>
        </w:rPr>
      </w:pPr>
    </w:p>
    <w:p w:rsidR="00CB13AC" w:rsidRPr="00CB13AC" w:rsidRDefault="00CB13AC" w:rsidP="00CB13AC">
      <w:pPr>
        <w:pStyle w:val="ListParagraph"/>
        <w:ind w:left="0"/>
        <w:rPr>
          <w:rFonts w:ascii="Times New Roman" w:hAnsi="Times New Roman" w:cs="Times New Roman"/>
          <w:szCs w:val="24"/>
        </w:rPr>
      </w:pPr>
      <w:r>
        <w:rPr>
          <w:b/>
          <w:szCs w:val="24"/>
          <w:lang w:eastAsia="zh-HK"/>
        </w:rPr>
        <w:t xml:space="preserve">      </w:t>
      </w:r>
      <w:r w:rsidRPr="00FC0FED">
        <w:rPr>
          <w:b/>
          <w:szCs w:val="24"/>
          <w:lang w:eastAsia="zh-HK"/>
        </w:rPr>
        <w:t>Results:</w:t>
      </w:r>
      <w:r w:rsidRPr="00FC0FED">
        <w:rPr>
          <w:szCs w:val="24"/>
          <w:lang w:eastAsia="zh-HK"/>
        </w:rPr>
        <w:t xml:space="preserve"> </w:t>
      </w:r>
      <w:r w:rsidRPr="00CB13AC">
        <w:rPr>
          <w:rFonts w:ascii="Times New Roman" w:hAnsi="Times New Roman" w:cs="Times New Roman"/>
          <w:szCs w:val="24"/>
        </w:rPr>
        <w:t xml:space="preserve">The pain management program helped the nursing home residents to learn ways to soothe the pain, reduce the pain intensity, enhance activity of daily living, and increase happiness. </w:t>
      </w:r>
      <w:r w:rsidRPr="00CB13AC">
        <w:rPr>
          <w:rFonts w:ascii="Times New Roman" w:hAnsi="Times New Roman" w:cs="Times New Roman"/>
          <w:szCs w:val="24"/>
          <w:lang w:val="en-GB"/>
        </w:rPr>
        <w:t>Peer volunteers showed a significant increase in self-rated pain management knowledge.</w:t>
      </w:r>
    </w:p>
    <w:p w:rsidR="00CB13AC" w:rsidRPr="00CB13AC" w:rsidRDefault="00CB13AC" w:rsidP="00CB13AC">
      <w:pPr>
        <w:jc w:val="both"/>
        <w:rPr>
          <w:rFonts w:ascii="Times New Roman" w:hAnsi="Times New Roman" w:cs="Times New Roman"/>
          <w:szCs w:val="24"/>
          <w:lang w:eastAsia="zh-HK"/>
        </w:rPr>
      </w:pPr>
    </w:p>
    <w:p w:rsidR="00CB13AC" w:rsidRPr="003265B1" w:rsidRDefault="00CB13AC" w:rsidP="00CB13AC">
      <w:pPr>
        <w:rPr>
          <w:rFonts w:ascii="Times New Roman" w:hAnsi="Times New Roman"/>
          <w:lang w:eastAsia="zh-HK"/>
        </w:rPr>
      </w:pPr>
      <w:r w:rsidRPr="00FC0FED">
        <w:rPr>
          <w:rFonts w:ascii="Times New Roman" w:hAnsi="Times New Roman"/>
          <w:b/>
          <w:szCs w:val="24"/>
        </w:rPr>
        <w:t xml:space="preserve">Conclusion: </w:t>
      </w:r>
      <w:r w:rsidRPr="00FC0FED">
        <w:rPr>
          <w:rFonts w:ascii="Times New Roman" w:hAnsi="Times New Roman"/>
          <w:szCs w:val="24"/>
        </w:rPr>
        <w:t>Findings of this study indicate that education on pain self-management is essential. Due to the limited health care resources and budgets, training of laypersons provides an opportunity for them to transfer pain self-management knowledge to nursing home residents.</w:t>
      </w:r>
      <w:r>
        <w:rPr>
          <w:rFonts w:ascii="Times New Roman" w:hAnsi="Times New Roman"/>
        </w:rPr>
        <w:t xml:space="preserve">  </w:t>
      </w:r>
    </w:p>
    <w:p w:rsidR="00CB13AC" w:rsidRPr="003265B1" w:rsidRDefault="00CB13AC" w:rsidP="00CB13AC">
      <w:pPr>
        <w:rPr>
          <w:rFonts w:ascii="Times New Roman" w:hAnsi="Times New Roman"/>
          <w:lang w:eastAsia="zh-HK"/>
        </w:rPr>
      </w:pPr>
    </w:p>
    <w:p w:rsidR="00FE72B6" w:rsidRPr="00791085" w:rsidRDefault="00791085">
      <w:pPr>
        <w:pStyle w:val="Heading3"/>
        <w:spacing w:before="147"/>
        <w:jc w:val="both"/>
      </w:pPr>
      <w:r w:rsidRPr="00791085">
        <w:t xml:space="preserve">      </w:t>
      </w:r>
    </w:p>
    <w:p w:rsidR="00586256" w:rsidRDefault="00FE72B6">
      <w:pPr>
        <w:pStyle w:val="Heading3"/>
        <w:spacing w:before="147"/>
        <w:jc w:val="both"/>
      </w:pPr>
      <w:r>
        <w:t xml:space="preserve">  </w:t>
      </w:r>
    </w:p>
    <w:p w:rsidR="00AE3E37" w:rsidRDefault="00AE3E37">
      <w:pPr>
        <w:pStyle w:val="BodyText"/>
        <w:spacing w:before="90" w:line="280" w:lineRule="auto"/>
        <w:ind w:left="100"/>
        <w:jc w:val="both"/>
      </w:pPr>
    </w:p>
    <w:p w:rsidR="00791085" w:rsidRDefault="0094593D">
      <w:pPr>
        <w:pStyle w:val="Heading3"/>
        <w:spacing w:before="74"/>
        <w:rPr>
          <w:b w:val="0"/>
        </w:rPr>
      </w:pPr>
      <w:r>
        <w:rPr>
          <w:rFonts w:ascii="Calibri"/>
          <w:noProof/>
          <w:sz w:val="4"/>
          <w:lang w:eastAsia="zh-CN"/>
        </w:rPr>
        <mc:AlternateContent>
          <mc:Choice Requires="wpg">
            <w:drawing>
              <wp:inline distT="0" distB="0" distL="0" distR="0" wp14:anchorId="05455E2C" wp14:editId="513A6CE4">
                <wp:extent cx="3165475" cy="20223"/>
                <wp:effectExtent l="0" t="0" r="1587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20223"/>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F1CF19" id="Group 4" o:spid="_x0000_s1026" style="width:249.25pt;height:1.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EyaAIAAEsFAAAOAAAAZHJzL2Uyb0RvYy54bWykVF1v2yAUfZ+0/4D8nvqjjptaTaopTvrS&#10;bZG6/QAC2EbDgIDGqab9913ASdf2YVP3YgP3g3PPuZeb2+Mg0IEZy5VcJvlFliAmiaJcdsvk+7ft&#10;bJEg67CkWCjJlskTs8nt6uOHm1HXrFC9EpQZBEmkrUe9THrndJ2mlvRswPZCaSbB2CozYAdb06XU&#10;4BGyDyItsqxKR2WoNoowa+G0icZkFfK3LSPua9ta5pBYJoDNha8J373/pqsbXHcG656TCQZ+B4oB&#10;cwmXnlM12GH0aPibVAMnRlnVuguihlS1LScs1ADV5Nmrau6MetShlq4eO32mCah9xdO705Ivh51B&#10;nIJ2ZYIkHkCjcC0qPTej7mpwuTP6Qe9MLBCW94r8sGBOX9v9vovOaD9+VhTS4UenAjfH1gw+BVSN&#10;jkGCp7ME7OgQgcPLvJqXV/MEEbAVWVFcRolIDzq+iSL9ZoqriiqPQWUQNcV1vC5AnCD5eqDN7DOT&#10;9v+YfOixZkEg62k6MQnwI5P3XDI0j0QGj7XcmUCrrS0Q+leOCujZQERk4cRSVRRTtS+LxbU21t0x&#10;NSC/WCYCAATu8eHeOq/Ys4uXQqotFwLOcS0kGoHyeZllIcIqwam3eqM13X4tDDpgP0dZmS1OF79w&#10;g36VNGTrGaabae0wF3ENtwvp80EhgGdaxUH5eZ1dbxabRTkri2ozK7OmmX3arstZtc2v5s1ls143&#10;+S8PLS/rnlPKpEd3Gtq8/Dcpp+cjjtt5bM88pC+zB8IA7OkfQENLRfliP+0VfQqqhnPormkuYGJD&#10;2PS6+Cfhz33wen4DV78BAAD//wMAUEsDBBQABgAIAAAAIQCkqa4x3AAAAAMBAAAPAAAAZHJzL2Rv&#10;d25yZXYueG1sTI9Ba8JAEIXvhf6HZQre6iZaRWM2ImJ7kkJVKL2N2TEJZmdDdk3iv++2l/Yy8HiP&#10;975J14OpRUetqywriMcRCOLc6ooLBafj6/MChPPIGmvLpOBODtbZ40OKibY9f1B38IUIJewSVFB6&#10;3yRSurwkg25sG+LgXWxr0AfZFlK32IdyU8tJFM2lwYrDQokNbUvKr4ebUfDWY7+Zxrtuf71s71/H&#10;2fvnPialRk/DZgXC0+D/wvCDH9AhC0xne2PtRK0gPOJ/b/BelosZiLOC6QRklsr/7Nk3AAAA//8D&#10;AFBLAQItABQABgAIAAAAIQC2gziS/gAAAOEBAAATAAAAAAAAAAAAAAAAAAAAAABbQ29udGVudF9U&#10;eXBlc10ueG1sUEsBAi0AFAAGAAgAAAAhADj9If/WAAAAlAEAAAsAAAAAAAAAAAAAAAAALwEAAF9y&#10;ZWxzLy5yZWxzUEsBAi0AFAAGAAgAAAAhAE5KQTJoAgAASwUAAA4AAAAAAAAAAAAAAAAALgIAAGRy&#10;cy9lMm9Eb2MueG1sUEsBAi0AFAAGAAgAAAAhAKSprjHcAAAAAwEAAA8AAAAAAAAAAAAAAAAAwgQA&#10;AGRycy9kb3ducmV2LnhtbFBLBQYAAAAABAAEAPMAAADL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A9710C">
        <w:rPr>
          <w:b w:val="0"/>
        </w:rPr>
        <w:br w:type="column"/>
      </w:r>
    </w:p>
    <w:p w:rsidR="00AE3E37" w:rsidRDefault="00A9710C">
      <w:pPr>
        <w:pStyle w:val="Heading3"/>
        <w:spacing w:before="74"/>
      </w:pPr>
      <w:r>
        <w:rPr>
          <w:color w:val="BF5A14"/>
        </w:rPr>
        <w:t>Image</w:t>
      </w:r>
    </w:p>
    <w:p w:rsidR="00AE3E37" w:rsidRDefault="005B4604">
      <w:pPr>
        <w:pStyle w:val="BodyText"/>
        <w:spacing w:before="2"/>
        <w:rPr>
          <w:noProof/>
          <w:lang w:eastAsia="zh-CN"/>
        </w:rPr>
      </w:pPr>
      <w:r>
        <w:rPr>
          <w:noProof/>
          <w:lang w:eastAsia="zh-CN"/>
        </w:rPr>
        <w:t xml:space="preserve">  Peer volunteers leading exercise for elderly </w:t>
      </w:r>
    </w:p>
    <w:p w:rsidR="00791085" w:rsidRPr="00791085" w:rsidRDefault="00791085">
      <w:pPr>
        <w:pStyle w:val="BodyText"/>
        <w:spacing w:before="2"/>
        <w:rPr>
          <w:noProof/>
          <w:u w:val="single"/>
          <w:lang w:eastAsia="zh-CN"/>
        </w:rPr>
      </w:pPr>
      <w:r>
        <w:rPr>
          <w:noProof/>
          <w:lang w:eastAsia="zh-CN"/>
        </w:rPr>
        <w:t xml:space="preserve">  </w:t>
      </w:r>
      <w:r w:rsidR="003B488A" w:rsidRPr="003B488A">
        <w:rPr>
          <w:noProof/>
          <w:lang w:eastAsia="zh-CN"/>
        </w:rPr>
        <w:drawing>
          <wp:inline distT="0" distB="0" distL="0" distR="0" wp14:anchorId="66008C3B" wp14:editId="1CE01E68">
            <wp:extent cx="2338671" cy="1412400"/>
            <wp:effectExtent l="0" t="0" r="5080" b="0"/>
            <wp:docPr id="3" name="Picture 14" descr="../../Downloads/stretching%20exercise%20as%20a%20pain%20management%20strategy__11998970_921897904561....j"/>
            <wp:cNvGraphicFramePr/>
            <a:graphic xmlns:a="http://schemas.openxmlformats.org/drawingml/2006/main">
              <a:graphicData uri="http://schemas.openxmlformats.org/drawingml/2006/picture">
                <pic:pic xmlns:pic="http://schemas.openxmlformats.org/drawingml/2006/picture">
                  <pic:nvPicPr>
                    <pic:cNvPr id="15" name="Picture 14" descr="../../Downloads/stretching%20exercise%20as%20a%20pain%20management%20strategy__11998970_921897904561....j"/>
                    <pic:cNvPicPr/>
                  </pic:nvPicPr>
                  <pic:blipFill rotWithShape="1">
                    <a:blip r:embed="rId9" cstate="print">
                      <a:extLst>
                        <a:ext uri="{28A0092B-C50C-407E-A947-70E740481C1C}">
                          <a14:useLocalDpi xmlns:a14="http://schemas.microsoft.com/office/drawing/2010/main" val="0"/>
                        </a:ext>
                      </a:extLst>
                    </a:blip>
                    <a:srcRect t="9634"/>
                    <a:stretch/>
                  </pic:blipFill>
                  <pic:spPr bwMode="auto">
                    <a:xfrm>
                      <a:off x="0" y="0"/>
                      <a:ext cx="2338671" cy="1412400"/>
                    </a:xfrm>
                    <a:prstGeom prst="rect">
                      <a:avLst/>
                    </a:prstGeom>
                    <a:noFill/>
                    <a:ln>
                      <a:noFill/>
                    </a:ln>
                  </pic:spPr>
                </pic:pic>
              </a:graphicData>
            </a:graphic>
          </wp:inline>
        </w:drawing>
      </w:r>
      <w:r w:rsidRPr="00791085">
        <w:rPr>
          <w:noProof/>
          <w:u w:val="single"/>
          <w:lang w:eastAsia="zh-CN"/>
        </w:rPr>
        <w:t xml:space="preserve"> </w:t>
      </w:r>
    </w:p>
    <w:p w:rsidR="00791085" w:rsidRDefault="00791085">
      <w:pPr>
        <w:pStyle w:val="BodyText"/>
        <w:spacing w:before="2"/>
        <w:rPr>
          <w:noProof/>
          <w:lang w:eastAsia="zh-CN"/>
        </w:rPr>
      </w:pPr>
    </w:p>
    <w:p w:rsidR="00791085" w:rsidRDefault="003B488A">
      <w:pPr>
        <w:pStyle w:val="BodyText"/>
        <w:spacing w:before="2"/>
        <w:rPr>
          <w:noProof/>
          <w:lang w:eastAsia="zh-CN"/>
        </w:rPr>
      </w:pPr>
      <w:r w:rsidRPr="003B488A">
        <w:rPr>
          <w:noProof/>
          <w:lang w:eastAsia="zh-CN"/>
        </w:rPr>
        <w:drawing>
          <wp:inline distT="0" distB="0" distL="0" distR="0" wp14:anchorId="28340049" wp14:editId="6DFBC782">
            <wp:extent cx="2597499" cy="1412240"/>
            <wp:effectExtent l="0" t="0" r="0" b="0"/>
            <wp:docPr id="12" name="Picture 11" descr="../../Downloads/Peers%20group%20were%20interveiwed%20by%20TVB%20sport%20reporter_12%20July%202016_1359280"/>
            <wp:cNvGraphicFramePr/>
            <a:graphic xmlns:a="http://schemas.openxmlformats.org/drawingml/2006/main">
              <a:graphicData uri="http://schemas.openxmlformats.org/drawingml/2006/picture">
                <pic:pic xmlns:pic="http://schemas.openxmlformats.org/drawingml/2006/picture">
                  <pic:nvPicPr>
                    <pic:cNvPr id="12" name="Picture 11" descr="../../Downloads/Peers%20group%20were%20interveiwed%20by%20TVB%20sport%20reporter_12%20July%202016_1359280"/>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3575" cy="1415543"/>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r>
      <w:r w:rsidR="00EE2A0D">
        <w:rPr>
          <w:rFonts w:ascii="Arial"/>
          <w:b/>
          <w:color w:val="BF5A14"/>
          <w:sz w:val="20"/>
        </w:rPr>
        <w:t xml:space="preserve"> </w:t>
      </w:r>
      <w:r>
        <w:rPr>
          <w:rFonts w:ascii="Arial"/>
          <w:b/>
          <w:color w:val="BF5A14"/>
          <w:sz w:val="20"/>
        </w:rPr>
        <w:t>Recent Publications (minimum 5)</w:t>
      </w:r>
    </w:p>
    <w:p w:rsidR="00EE2A0D" w:rsidRPr="00EE2A0D" w:rsidRDefault="00EE2A0D" w:rsidP="005973B9">
      <w:pPr>
        <w:pStyle w:val="ListParagraph"/>
        <w:numPr>
          <w:ilvl w:val="0"/>
          <w:numId w:val="3"/>
        </w:numPr>
        <w:tabs>
          <w:tab w:val="left" w:pos="384"/>
        </w:tabs>
        <w:spacing w:before="103" w:line="216" w:lineRule="exact"/>
        <w:ind w:right="138" w:hanging="283"/>
        <w:rPr>
          <w:sz w:val="18"/>
          <w:szCs w:val="18"/>
        </w:rPr>
      </w:pPr>
      <w:r w:rsidRPr="00EE2A0D">
        <w:rPr>
          <w:b/>
          <w:sz w:val="18"/>
          <w:szCs w:val="18"/>
          <w:lang w:eastAsia="zh-HK"/>
        </w:rPr>
        <w:t>Tse, M. Y. M</w:t>
      </w:r>
      <w:r w:rsidRPr="00EE2A0D">
        <w:rPr>
          <w:sz w:val="18"/>
          <w:szCs w:val="18"/>
          <w:lang w:eastAsia="zh-HK"/>
        </w:rPr>
        <w:t>., Kwan, R. Y. C., &amp; Lau, J. L. (2018).</w:t>
      </w:r>
      <w:r w:rsidRPr="00EE2A0D">
        <w:rPr>
          <w:sz w:val="18"/>
          <w:szCs w:val="18"/>
        </w:rPr>
        <w:t xml:space="preserve"> </w:t>
      </w:r>
      <w:r w:rsidRPr="00EE2A0D">
        <w:rPr>
          <w:sz w:val="18"/>
          <w:szCs w:val="18"/>
          <w:lang w:eastAsia="zh-HK"/>
        </w:rPr>
        <w:t xml:space="preserve">Ageing in people with intellectual disability: Issues and concern in Hong Kong. </w:t>
      </w:r>
      <w:r w:rsidRPr="00EE2A0D">
        <w:rPr>
          <w:i/>
          <w:sz w:val="18"/>
          <w:szCs w:val="18"/>
          <w:lang w:eastAsia="zh-HK"/>
        </w:rPr>
        <w:t>Hong Kong Medical Journal, 24(1),</w:t>
      </w:r>
      <w:r w:rsidRPr="00EE2A0D">
        <w:rPr>
          <w:sz w:val="18"/>
          <w:szCs w:val="18"/>
          <w:lang w:eastAsia="zh-HK"/>
        </w:rPr>
        <w:t xml:space="preserve"> 68-72.</w:t>
      </w:r>
      <w:r w:rsidRPr="00EE2A0D">
        <w:rPr>
          <w:i/>
          <w:sz w:val="18"/>
          <w:szCs w:val="18"/>
          <w:lang w:eastAsia="zh-HK"/>
        </w:rPr>
        <w:t xml:space="preserve">  </w:t>
      </w:r>
      <w:r w:rsidRPr="00EE2A0D">
        <w:rPr>
          <w:rFonts w:ascii="TeX Gyre Heros Regular" w:hAnsi="TeX Gyre Heros Regular"/>
          <w:color w:val="000000"/>
          <w:sz w:val="18"/>
          <w:szCs w:val="18"/>
        </w:rPr>
        <w:t>DOI: 10.12809/hkmj166302</w:t>
      </w:r>
      <w:r w:rsidRPr="00EE2A0D">
        <w:rPr>
          <w:rFonts w:eastAsia="Times New Roman"/>
          <w:i/>
          <w:sz w:val="18"/>
          <w:szCs w:val="18"/>
          <w:lang w:eastAsia="zh-HK"/>
        </w:rPr>
        <w:t xml:space="preserve"> </w:t>
      </w:r>
    </w:p>
    <w:p w:rsidR="00EE2A0D" w:rsidRPr="00EE2A0D" w:rsidRDefault="00EE2A0D" w:rsidP="005973B9">
      <w:pPr>
        <w:pStyle w:val="ListParagraph"/>
        <w:numPr>
          <w:ilvl w:val="0"/>
          <w:numId w:val="3"/>
        </w:numPr>
        <w:tabs>
          <w:tab w:val="left" w:pos="384"/>
        </w:tabs>
        <w:spacing w:before="103" w:line="216" w:lineRule="exact"/>
        <w:ind w:right="138" w:hanging="283"/>
        <w:rPr>
          <w:sz w:val="18"/>
          <w:szCs w:val="18"/>
        </w:rPr>
      </w:pPr>
      <w:r w:rsidRPr="00EE2A0D">
        <w:rPr>
          <w:b/>
          <w:sz w:val="18"/>
          <w:szCs w:val="18"/>
          <w:lang w:eastAsia="zh-HK"/>
        </w:rPr>
        <w:t>Tse, M. Y. M.,</w:t>
      </w:r>
      <w:r w:rsidRPr="00EE2A0D">
        <w:rPr>
          <w:sz w:val="18"/>
          <w:szCs w:val="18"/>
          <w:lang w:eastAsia="zh-HK"/>
        </w:rPr>
        <w:t xml:space="preserve"> Ng, S. S. M., Tang, S. K., Budnick, A., &amp; Yeung, S. (2017). Pain &amp; Pain Management among University Students: Online Survey &amp; Web-Based Education</w:t>
      </w:r>
      <w:r w:rsidRPr="00EE2A0D">
        <w:rPr>
          <w:b/>
          <w:i/>
          <w:sz w:val="18"/>
          <w:szCs w:val="18"/>
          <w:lang w:eastAsia="zh-HK"/>
        </w:rPr>
        <w:t>.</w:t>
      </w:r>
      <w:r w:rsidRPr="00EE2A0D">
        <w:rPr>
          <w:i/>
          <w:sz w:val="18"/>
          <w:szCs w:val="18"/>
          <w:lang w:eastAsia="zh-HK"/>
        </w:rPr>
        <w:t xml:space="preserve"> </w:t>
      </w:r>
      <w:proofErr w:type="spellStart"/>
      <w:r w:rsidRPr="00EE2A0D">
        <w:rPr>
          <w:i/>
          <w:sz w:val="18"/>
          <w:szCs w:val="18"/>
          <w:lang w:eastAsia="zh-HK"/>
        </w:rPr>
        <w:t>Cyberpsychology</w:t>
      </w:r>
      <w:proofErr w:type="spellEnd"/>
      <w:r w:rsidRPr="00EE2A0D">
        <w:rPr>
          <w:i/>
          <w:sz w:val="18"/>
          <w:szCs w:val="18"/>
          <w:lang w:eastAsia="zh-HK"/>
        </w:rPr>
        <w:t>, Behavior, and Social Networking, 20</w:t>
      </w:r>
      <w:r w:rsidRPr="00EE2A0D">
        <w:rPr>
          <w:sz w:val="18"/>
          <w:szCs w:val="18"/>
          <w:lang w:eastAsia="zh-HK"/>
        </w:rPr>
        <w:t>(5), 305-313</w:t>
      </w:r>
      <w:r w:rsidRPr="00EE2A0D">
        <w:rPr>
          <w:i/>
          <w:sz w:val="18"/>
          <w:szCs w:val="18"/>
          <w:lang w:eastAsia="zh-HK"/>
        </w:rPr>
        <w:t xml:space="preserve">. </w:t>
      </w:r>
    </w:p>
    <w:p w:rsidR="00EE2A0D" w:rsidRPr="00EE2A0D" w:rsidRDefault="00EE2A0D" w:rsidP="005973B9">
      <w:pPr>
        <w:pStyle w:val="ListParagraph"/>
        <w:numPr>
          <w:ilvl w:val="0"/>
          <w:numId w:val="3"/>
        </w:numPr>
        <w:tabs>
          <w:tab w:val="left" w:pos="384"/>
        </w:tabs>
        <w:spacing w:before="103" w:line="216" w:lineRule="exact"/>
        <w:ind w:right="138" w:hanging="283"/>
        <w:rPr>
          <w:sz w:val="18"/>
          <w:szCs w:val="18"/>
        </w:rPr>
      </w:pPr>
      <w:r w:rsidRPr="00EE2A0D">
        <w:rPr>
          <w:b/>
          <w:sz w:val="18"/>
          <w:szCs w:val="18"/>
          <w:shd w:val="clear" w:color="auto" w:fill="FFFFFF"/>
        </w:rPr>
        <w:t>Tse, M. Y. M</w:t>
      </w:r>
      <w:r w:rsidRPr="00EE2A0D">
        <w:rPr>
          <w:sz w:val="18"/>
          <w:szCs w:val="18"/>
          <w:shd w:val="clear" w:color="auto" w:fill="FFFFFF"/>
        </w:rPr>
        <w:t xml:space="preserve">., Ng, S. M., Lee, P. H., Lai. C., Kwong, E., Yuen, J., Bai, X., &amp; Yeung, S. S. Y. (2016). </w:t>
      </w:r>
      <w:r w:rsidRPr="00EE2A0D">
        <w:rPr>
          <w:sz w:val="18"/>
          <w:szCs w:val="18"/>
        </w:rPr>
        <w:t xml:space="preserve">Play activities program to relieve chronic pain and enhance the functional mobility and psychological well-being for frail older adults: a pilot cluster randomized controlled trial. </w:t>
      </w:r>
      <w:r w:rsidRPr="00EE2A0D">
        <w:rPr>
          <w:i/>
          <w:sz w:val="18"/>
          <w:szCs w:val="18"/>
        </w:rPr>
        <w:t>Journal of the American Geriatrics Society, 60</w:t>
      </w:r>
      <w:r w:rsidRPr="00EE2A0D">
        <w:rPr>
          <w:sz w:val="18"/>
          <w:szCs w:val="18"/>
        </w:rPr>
        <w:t>(10), e86-e88</w:t>
      </w:r>
      <w:r w:rsidRPr="00EE2A0D">
        <w:rPr>
          <w:i/>
          <w:sz w:val="18"/>
          <w:szCs w:val="18"/>
        </w:rPr>
        <w:t>.</w:t>
      </w:r>
      <w:r w:rsidRPr="00EE2A0D">
        <w:rPr>
          <w:sz w:val="18"/>
          <w:szCs w:val="18"/>
        </w:rPr>
        <w:t xml:space="preserve"> </w:t>
      </w:r>
    </w:p>
    <w:p w:rsidR="00EE2A0D" w:rsidRPr="00EE2A0D" w:rsidRDefault="00EE2A0D" w:rsidP="005973B9">
      <w:pPr>
        <w:pStyle w:val="ListParagraph"/>
        <w:numPr>
          <w:ilvl w:val="0"/>
          <w:numId w:val="3"/>
        </w:numPr>
        <w:tabs>
          <w:tab w:val="left" w:pos="384"/>
        </w:tabs>
        <w:spacing w:before="103" w:line="216" w:lineRule="exact"/>
        <w:ind w:right="138" w:hanging="283"/>
        <w:rPr>
          <w:sz w:val="18"/>
          <w:szCs w:val="18"/>
        </w:rPr>
      </w:pPr>
      <w:r w:rsidRPr="00EE2A0D">
        <w:rPr>
          <w:b/>
          <w:sz w:val="18"/>
          <w:szCs w:val="18"/>
          <w:shd w:val="clear" w:color="auto" w:fill="FFFFFF"/>
        </w:rPr>
        <w:t>Tse, M.Y.M</w:t>
      </w:r>
      <w:r w:rsidRPr="00EE2A0D">
        <w:rPr>
          <w:sz w:val="18"/>
          <w:szCs w:val="18"/>
          <w:shd w:val="clear" w:color="auto" w:fill="FFFFFF"/>
        </w:rPr>
        <w:t xml:space="preserve">., Lee, P. H., Ng, S. M., &amp; Yeung, S. S. Y. (2016). Effects of a peer-led pain management program for nursing home residents with chronic pain: A pilot study. </w:t>
      </w:r>
      <w:r w:rsidRPr="00EE2A0D">
        <w:rPr>
          <w:i/>
          <w:sz w:val="18"/>
          <w:szCs w:val="18"/>
          <w:shd w:val="clear" w:color="auto" w:fill="FFFFFF"/>
        </w:rPr>
        <w:t>Pain Medicine.</w:t>
      </w:r>
      <w:r w:rsidRPr="00EE2A0D">
        <w:rPr>
          <w:rFonts w:ascii="Helvetica" w:eastAsia="SimSun" w:hAnsi="Helvetica" w:cs="Helvetica"/>
          <w:sz w:val="18"/>
          <w:szCs w:val="18"/>
          <w:shd w:val="clear" w:color="auto" w:fill="FFFFFF"/>
          <w:lang w:val="en-GB" w:eastAsia="zh-CN"/>
        </w:rPr>
        <w:t xml:space="preserve"> </w:t>
      </w:r>
      <w:r w:rsidRPr="00EE2A0D">
        <w:rPr>
          <w:rFonts w:eastAsia="SimSun"/>
          <w:sz w:val="18"/>
          <w:szCs w:val="18"/>
          <w:shd w:val="clear" w:color="auto" w:fill="FFFFFF"/>
          <w:lang w:val="en-GB" w:eastAsia="zh-CN"/>
        </w:rPr>
        <w:t>DOI: </w:t>
      </w:r>
      <w:r w:rsidRPr="00EE2A0D">
        <w:rPr>
          <w:rFonts w:eastAsia="SimSun"/>
          <w:sz w:val="18"/>
          <w:szCs w:val="18"/>
          <w:bdr w:val="none" w:sz="0" w:space="0" w:color="auto" w:frame="1"/>
          <w:shd w:val="clear" w:color="auto" w:fill="FFFFFF"/>
          <w:lang w:val="en-GB" w:eastAsia="zh-CN"/>
        </w:rPr>
        <w:t>http://dx.doi.org/10.1093/pm/pnv121</w:t>
      </w:r>
      <w:r w:rsidRPr="00EE2A0D">
        <w:rPr>
          <w:sz w:val="18"/>
          <w:szCs w:val="18"/>
          <w:shd w:val="clear" w:color="auto" w:fill="FFFFFF"/>
        </w:rPr>
        <w:t xml:space="preserve"> </w:t>
      </w:r>
    </w:p>
    <w:p w:rsidR="00AE3E37" w:rsidRPr="0094593D" w:rsidRDefault="00EE2A0D" w:rsidP="002D6D33">
      <w:pPr>
        <w:pStyle w:val="ListParagraph"/>
        <w:numPr>
          <w:ilvl w:val="0"/>
          <w:numId w:val="3"/>
        </w:numPr>
        <w:tabs>
          <w:tab w:val="left" w:pos="384"/>
        </w:tabs>
        <w:spacing w:before="103"/>
        <w:ind w:right="117" w:hanging="283"/>
        <w:sectPr w:rsidR="00AE3E37" w:rsidRPr="0094593D">
          <w:type w:val="continuous"/>
          <w:pgSz w:w="11910" w:h="16840"/>
          <w:pgMar w:top="1740" w:right="600" w:bottom="840" w:left="620" w:header="720" w:footer="720" w:gutter="0"/>
          <w:cols w:num="2" w:space="720" w:equalWidth="0">
            <w:col w:w="5214" w:space="138"/>
            <w:col w:w="5338"/>
          </w:cols>
        </w:sectPr>
      </w:pPr>
      <w:r w:rsidRPr="0094593D">
        <w:rPr>
          <w:rFonts w:ascii="Times New Roman" w:hAnsi="Times New Roman"/>
          <w:b/>
          <w:sz w:val="18"/>
          <w:szCs w:val="18"/>
          <w:lang w:eastAsia="zh-HK"/>
        </w:rPr>
        <w:t>Tse, M.Y.M.,</w:t>
      </w:r>
      <w:r w:rsidRPr="0094593D">
        <w:rPr>
          <w:rFonts w:ascii="Times New Roman" w:hAnsi="Times New Roman"/>
          <w:sz w:val="18"/>
          <w:szCs w:val="18"/>
          <w:lang w:eastAsia="zh-HK"/>
        </w:rPr>
        <w:t xml:space="preserve"> Tang, S.K.,</w:t>
      </w:r>
      <w:r w:rsidRPr="0094593D">
        <w:rPr>
          <w:rFonts w:ascii="Times New Roman" w:hAnsi="Times New Roman"/>
          <w:sz w:val="18"/>
          <w:szCs w:val="18"/>
        </w:rPr>
        <w:t xml:space="preserve"> Wan, V.T.C.,</w:t>
      </w:r>
      <w:r w:rsidRPr="0094593D">
        <w:rPr>
          <w:rFonts w:ascii="Times New Roman" w:hAnsi="Times New Roman"/>
          <w:sz w:val="18"/>
          <w:szCs w:val="18"/>
          <w:vertAlign w:val="superscript"/>
          <w:lang w:eastAsia="zh-TW"/>
        </w:rPr>
        <w:t xml:space="preserve"> </w:t>
      </w:r>
      <w:r w:rsidRPr="0094593D">
        <w:rPr>
          <w:rFonts w:ascii="Times New Roman" w:hAnsi="Times New Roman"/>
          <w:sz w:val="18"/>
          <w:szCs w:val="18"/>
          <w:lang w:eastAsia="zh-HK"/>
        </w:rPr>
        <w:t xml:space="preserve">&amp; </w:t>
      </w:r>
      <w:proofErr w:type="spellStart"/>
      <w:r w:rsidRPr="0094593D">
        <w:rPr>
          <w:rFonts w:ascii="Times New Roman" w:hAnsi="Times New Roman"/>
          <w:sz w:val="18"/>
          <w:szCs w:val="18"/>
        </w:rPr>
        <w:t>Vong</w:t>
      </w:r>
      <w:proofErr w:type="spellEnd"/>
      <w:r w:rsidRPr="0094593D">
        <w:rPr>
          <w:rFonts w:ascii="Times New Roman" w:hAnsi="Times New Roman"/>
          <w:sz w:val="18"/>
          <w:szCs w:val="18"/>
        </w:rPr>
        <w:t>, S.K.S.</w:t>
      </w:r>
      <w:r w:rsidRPr="0094593D">
        <w:rPr>
          <w:rFonts w:ascii="Times New Roman" w:hAnsi="Times New Roman"/>
          <w:sz w:val="18"/>
          <w:szCs w:val="18"/>
          <w:vertAlign w:val="superscript"/>
          <w:lang w:eastAsia="zh-TW"/>
        </w:rPr>
        <w:t xml:space="preserve"> </w:t>
      </w:r>
      <w:r w:rsidRPr="0094593D">
        <w:rPr>
          <w:rFonts w:ascii="Times New Roman" w:hAnsi="Times New Roman"/>
          <w:sz w:val="18"/>
          <w:szCs w:val="18"/>
          <w:lang w:eastAsia="zh-HK"/>
        </w:rPr>
        <w:t xml:space="preserve"> (2014). </w:t>
      </w:r>
      <w:proofErr w:type="gramStart"/>
      <w:r w:rsidRPr="0094593D">
        <w:rPr>
          <w:rFonts w:ascii="Times New Roman" w:hAnsi="Times New Roman"/>
          <w:sz w:val="18"/>
          <w:szCs w:val="18"/>
          <w:lang w:eastAsia="zh-HK"/>
        </w:rPr>
        <w:t>The</w:t>
      </w:r>
      <w:proofErr w:type="gramEnd"/>
      <w:r w:rsidRPr="0094593D">
        <w:rPr>
          <w:rFonts w:ascii="Times New Roman" w:hAnsi="Times New Roman"/>
          <w:sz w:val="18"/>
          <w:szCs w:val="18"/>
          <w:lang w:eastAsia="zh-HK"/>
        </w:rPr>
        <w:t xml:space="preserve"> effectiveness of physical exercise training in pain, mobility and psychological well-being of older persons living in nursing home. </w:t>
      </w:r>
      <w:r w:rsidRPr="0094593D">
        <w:rPr>
          <w:rFonts w:ascii="Times New Roman" w:hAnsi="Times New Roman"/>
          <w:i/>
          <w:sz w:val="18"/>
          <w:szCs w:val="18"/>
          <w:lang w:eastAsia="zh-HK"/>
        </w:rPr>
        <w:t>Pain Management Nursing, 15</w:t>
      </w:r>
      <w:r w:rsidRPr="0094593D">
        <w:rPr>
          <w:rFonts w:ascii="Times New Roman" w:hAnsi="Times New Roman"/>
          <w:sz w:val="18"/>
          <w:szCs w:val="18"/>
          <w:lang w:eastAsia="zh-HK"/>
        </w:rPr>
        <w:t xml:space="preserve"> (4), 778-788. </w:t>
      </w:r>
      <w:r w:rsidR="0094593D" w:rsidRPr="0094593D">
        <w:rPr>
          <w:rFonts w:ascii="Times New Roman" w:hAnsi="Times New Roman"/>
          <w:sz w:val="18"/>
          <w:szCs w:val="18"/>
          <w:lang w:eastAsia="zh-HK"/>
        </w:rPr>
        <w:t xml:space="preserve"> </w:t>
      </w:r>
      <w:r w:rsidR="008756E6" w:rsidRPr="0094593D">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sidR="00CB13AC" w:rsidRPr="00CB13AC">
        <w:rPr>
          <w:noProof/>
          <w:lang w:eastAsia="zh-CN"/>
        </w:rPr>
        <w:drawing>
          <wp:inline distT="0" distB="0" distL="0" distR="0">
            <wp:extent cx="867093" cy="1170633"/>
            <wp:effectExtent l="0" t="0" r="9525" b="0"/>
            <wp:docPr id="2" name="Picture 2" descr="C:\Users\hsmtse\Desktop\IHC - Nurse Clinics\mimi_photos for member description_DSC_4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smtse\Desktop\IHC - Nurse Clinics\mimi_photos for member description_DSC_448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76552" cy="1183404"/>
                    </a:xfrm>
                    <a:prstGeom prst="rect">
                      <a:avLst/>
                    </a:prstGeom>
                    <a:noFill/>
                    <a:ln>
                      <a:noFill/>
                    </a:ln>
                  </pic:spPr>
                </pic:pic>
              </a:graphicData>
            </a:graphic>
          </wp:inline>
        </w:drawing>
      </w:r>
      <w:r w:rsidR="0094593D">
        <w:rPr>
          <w:noProof/>
          <w:lang w:eastAsia="zh-CN"/>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CB13AC" w:rsidRPr="00CB13AC" w:rsidRDefault="00CB13AC" w:rsidP="00CB13AC">
      <w:pPr>
        <w:rPr>
          <w:rFonts w:ascii="Times New Roman" w:hAnsi="Times New Roman" w:cs="Times New Roman"/>
          <w:color w:val="1F497D"/>
          <w:sz w:val="20"/>
          <w:szCs w:val="20"/>
        </w:rPr>
      </w:pPr>
      <w:r w:rsidRPr="00CB13AC">
        <w:rPr>
          <w:rFonts w:ascii="Times New Roman" w:hAnsi="Times New Roman" w:cs="Times New Roman"/>
          <w:color w:val="1F497D"/>
          <w:sz w:val="20"/>
          <w:szCs w:val="20"/>
        </w:rPr>
        <w:lastRenderedPageBreak/>
        <w:t>Dr. Mimi Tse is an Assistant Professor in the School of Nursing at The Hong Kong Polytechnic University. She is a Fellow in the Hong Kong Academy of Nursing the specialty of education, reviewer of international peer-reviewed journals. Mimi serves as co-opted council member in Hong Kong Association of Gerontology.</w:t>
      </w:r>
      <w:r>
        <w:rPr>
          <w:rFonts w:ascii="Times New Roman" w:hAnsi="Times New Roman" w:cs="Times New Roman"/>
          <w:color w:val="1F497D"/>
          <w:sz w:val="20"/>
          <w:szCs w:val="20"/>
        </w:rPr>
        <w:t xml:space="preserve">  </w:t>
      </w:r>
      <w:r w:rsidRPr="00CB13AC">
        <w:rPr>
          <w:rFonts w:ascii="Times New Roman" w:hAnsi="Times New Roman" w:cs="Times New Roman"/>
          <w:color w:val="1F497D"/>
          <w:sz w:val="20"/>
          <w:szCs w:val="20"/>
        </w:rPr>
        <w:t xml:space="preserve">Her program of research focuses on the care of frail older adults, people with pain situations, nutrition and lifestyle as well as online learning. She is eager to promote pain management employing non-pharmacological strategies. Mimi provides health education and pain management education to profession and to </w:t>
      </w:r>
      <w:r w:rsidR="00075A1D" w:rsidRPr="00CB13AC">
        <w:rPr>
          <w:rFonts w:ascii="Times New Roman" w:hAnsi="Times New Roman" w:cs="Times New Roman"/>
          <w:color w:val="1F497D"/>
          <w:sz w:val="20"/>
          <w:szCs w:val="20"/>
        </w:rPr>
        <w:t>public</w:t>
      </w:r>
      <w:r w:rsidRPr="00CB13AC">
        <w:rPr>
          <w:rFonts w:ascii="Times New Roman" w:hAnsi="Times New Roman" w:cs="Times New Roman"/>
          <w:color w:val="1F497D"/>
          <w:sz w:val="20"/>
          <w:szCs w:val="20"/>
        </w:rPr>
        <w:t>.   </w:t>
      </w:r>
    </w:p>
    <w:p w:rsidR="00AE3E37" w:rsidRDefault="00A9710C" w:rsidP="00791085">
      <w:pPr>
        <w:spacing w:before="62"/>
        <w:ind w:left="4217" w:right="4235"/>
        <w:jc w:val="center"/>
        <w:rPr>
          <w:rFonts w:ascii="Arial"/>
          <w:sz w:val="20"/>
        </w:rPr>
      </w:pPr>
      <w:r>
        <w:rPr>
          <w:rFonts w:ascii="Arial"/>
          <w:sz w:val="14"/>
        </w:rPr>
        <w:t xml:space="preserve">Email: </w:t>
      </w:r>
      <w:r w:rsidR="00791085">
        <w:rPr>
          <w:rFonts w:ascii="Arial"/>
          <w:sz w:val="14"/>
        </w:rPr>
        <w:t>mimi.tse@polyu.edu.hk</w:t>
      </w:r>
      <w:r w:rsidR="00292ED9">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EE72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5D9" w:rsidRDefault="00C675D9">
      <w:r>
        <w:separator/>
      </w:r>
    </w:p>
  </w:endnote>
  <w:endnote w:type="continuationSeparator" w:id="0">
    <w:p w:rsidR="00C675D9" w:rsidRDefault="00C67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ERG_Chinese_Font">
    <w:altName w:val="Malgun Gothic Semilight"/>
    <w:panose1 w:val="00000000000000000000"/>
    <w:charset w:val="88"/>
    <w:family w:val="auto"/>
    <w:notTrueType/>
    <w:pitch w:val="default"/>
    <w:sig w:usb0="00000001" w:usb1="08080000" w:usb2="00000010" w:usb3="00000000" w:csb0="00100000" w:csb1="00000000"/>
  </w:font>
  <w:font w:name="TeX Gyre Heros Regular">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5D9" w:rsidRDefault="00C675D9">
      <w:r>
        <w:separator/>
      </w:r>
    </w:p>
  </w:footnote>
  <w:footnote w:type="continuationSeparator" w:id="0">
    <w:p w:rsidR="00C675D9" w:rsidRDefault="00C67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06D2"/>
    <w:rsid w:val="00047073"/>
    <w:rsid w:val="00075A1D"/>
    <w:rsid w:val="000E2911"/>
    <w:rsid w:val="001263DF"/>
    <w:rsid w:val="00234EBE"/>
    <w:rsid w:val="00292ED9"/>
    <w:rsid w:val="002B59A1"/>
    <w:rsid w:val="00376FB6"/>
    <w:rsid w:val="003B488A"/>
    <w:rsid w:val="00404E5B"/>
    <w:rsid w:val="00414F7B"/>
    <w:rsid w:val="004355DC"/>
    <w:rsid w:val="004749B4"/>
    <w:rsid w:val="00494130"/>
    <w:rsid w:val="004F3523"/>
    <w:rsid w:val="00527D8B"/>
    <w:rsid w:val="00572DCD"/>
    <w:rsid w:val="00586256"/>
    <w:rsid w:val="005973B9"/>
    <w:rsid w:val="005A7ADE"/>
    <w:rsid w:val="005B3A56"/>
    <w:rsid w:val="005B4604"/>
    <w:rsid w:val="006060CE"/>
    <w:rsid w:val="00616C38"/>
    <w:rsid w:val="0063497F"/>
    <w:rsid w:val="00791085"/>
    <w:rsid w:val="007B0EBB"/>
    <w:rsid w:val="00873DF0"/>
    <w:rsid w:val="008756E6"/>
    <w:rsid w:val="0094593D"/>
    <w:rsid w:val="009B2D44"/>
    <w:rsid w:val="009E0337"/>
    <w:rsid w:val="00A07E82"/>
    <w:rsid w:val="00A9710C"/>
    <w:rsid w:val="00AE3E37"/>
    <w:rsid w:val="00AF511A"/>
    <w:rsid w:val="00B21A57"/>
    <w:rsid w:val="00C33602"/>
    <w:rsid w:val="00C675D9"/>
    <w:rsid w:val="00CA451F"/>
    <w:rsid w:val="00CB07EC"/>
    <w:rsid w:val="00CB13AC"/>
    <w:rsid w:val="00CD6F55"/>
    <w:rsid w:val="00DE3104"/>
    <w:rsid w:val="00EE2A0D"/>
    <w:rsid w:val="00F53D16"/>
    <w:rsid w:val="00F72EEA"/>
    <w:rsid w:val="00F84CAE"/>
    <w:rsid w:val="00FE2254"/>
    <w:rsid w:val="00FE72B6"/>
    <w:rsid w:val="00FF1D0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D80DB"/>
  <w15:docId w15:val="{D90D5983-789D-4E02-AA6A-D2FAA7315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Tse, MiMi [SN]</cp:lastModifiedBy>
  <cp:revision>12</cp:revision>
  <cp:lastPrinted>2018-02-28T08:45:00Z</cp:lastPrinted>
  <dcterms:created xsi:type="dcterms:W3CDTF">2018-02-28T08:32:00Z</dcterms:created>
  <dcterms:modified xsi:type="dcterms:W3CDTF">2018-02-28T08:47:00Z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