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5E1" w:rsidRPr="009025E1" w:rsidRDefault="009025E1" w:rsidP="009C6854">
      <w:pPr>
        <w:autoSpaceDE w:val="0"/>
        <w:autoSpaceDN w:val="0"/>
        <w:adjustRightInd w:val="0"/>
        <w:spacing w:after="0" w:line="240" w:lineRule="auto"/>
        <w:jc w:val="both"/>
        <w:rPr>
          <w:rFonts w:ascii="Times New Roman" w:hAnsi="Times New Roman" w:cs="Times New Roman"/>
          <w:b/>
          <w:bCs/>
          <w:color w:val="000000" w:themeColor="text1"/>
          <w:sz w:val="24"/>
          <w:szCs w:val="24"/>
          <w:lang w:val="en-IN"/>
        </w:rPr>
      </w:pPr>
      <w:r w:rsidRPr="009025E1">
        <w:rPr>
          <w:rFonts w:ascii="Times New Roman" w:hAnsi="Times New Roman" w:cs="Times New Roman"/>
          <w:b/>
          <w:bCs/>
          <w:color w:val="000000" w:themeColor="text1"/>
          <w:sz w:val="24"/>
          <w:szCs w:val="24"/>
          <w:lang w:val="en-IN"/>
        </w:rPr>
        <w:t xml:space="preserve">                                                                                                            </w:t>
      </w:r>
    </w:p>
    <w:p w:rsidR="009025E1" w:rsidRPr="009025E1" w:rsidRDefault="009025E1" w:rsidP="009C6854">
      <w:pPr>
        <w:autoSpaceDE w:val="0"/>
        <w:autoSpaceDN w:val="0"/>
        <w:adjustRightInd w:val="0"/>
        <w:spacing w:after="0" w:line="240" w:lineRule="auto"/>
        <w:jc w:val="both"/>
        <w:rPr>
          <w:rFonts w:ascii="Times New Roman" w:hAnsi="Times New Roman" w:cs="Times New Roman"/>
          <w:b/>
          <w:bCs/>
          <w:color w:val="000000" w:themeColor="text1"/>
          <w:sz w:val="24"/>
          <w:szCs w:val="24"/>
          <w:lang w:val="en-IN"/>
        </w:rPr>
      </w:pPr>
      <w:r w:rsidRPr="009025E1">
        <w:rPr>
          <w:rFonts w:ascii="Times New Roman" w:hAnsi="Times New Roman" w:cs="Times New Roman"/>
          <w:b/>
          <w:bCs/>
          <w:color w:val="000000" w:themeColor="text1"/>
          <w:sz w:val="24"/>
          <w:szCs w:val="24"/>
          <w:lang w:val="en-IN"/>
        </w:rPr>
        <w:t xml:space="preserve">                                                                                                                 </w:t>
      </w:r>
      <w:r w:rsidRPr="009025E1">
        <w:rPr>
          <w:rFonts w:ascii="Times New Roman" w:hAnsi="Times New Roman" w:cs="Times New Roman"/>
          <w:noProof/>
          <w:sz w:val="24"/>
          <w:szCs w:val="24"/>
          <w:lang w:val="en-IN" w:eastAsia="en-IN"/>
        </w:rPr>
        <w:drawing>
          <wp:inline distT="0" distB="0" distL="0" distR="0" wp14:anchorId="66DBC8CD" wp14:editId="18B34015">
            <wp:extent cx="753465" cy="943403"/>
            <wp:effectExtent l="0" t="0" r="8890" b="0"/>
            <wp:docPr id="2" name="Picture 2" descr="E:\Ena Sharma\amit\amit pic-mi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na Sharma\amit\amit pic-min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4355" cy="944517"/>
                    </a:xfrm>
                    <a:prstGeom prst="rect">
                      <a:avLst/>
                    </a:prstGeom>
                    <a:noFill/>
                    <a:ln>
                      <a:noFill/>
                    </a:ln>
                  </pic:spPr>
                </pic:pic>
              </a:graphicData>
            </a:graphic>
          </wp:inline>
        </w:drawing>
      </w:r>
      <w:r w:rsidRPr="009025E1">
        <w:rPr>
          <w:rFonts w:ascii="Times New Roman" w:hAnsi="Times New Roman" w:cs="Times New Roman"/>
          <w:b/>
          <w:bCs/>
          <w:color w:val="000000" w:themeColor="text1"/>
          <w:sz w:val="24"/>
          <w:szCs w:val="24"/>
          <w:lang w:val="en-IN"/>
        </w:rPr>
        <w:t xml:space="preserve">  </w:t>
      </w:r>
    </w:p>
    <w:p w:rsidR="006F0B5D" w:rsidRPr="009025E1" w:rsidRDefault="009025E1" w:rsidP="009C6854">
      <w:pPr>
        <w:autoSpaceDE w:val="0"/>
        <w:autoSpaceDN w:val="0"/>
        <w:adjustRightInd w:val="0"/>
        <w:spacing w:after="0" w:line="240" w:lineRule="auto"/>
        <w:jc w:val="both"/>
        <w:rPr>
          <w:rFonts w:ascii="Times New Roman" w:hAnsi="Times New Roman" w:cs="Times New Roman"/>
          <w:b/>
          <w:bCs/>
          <w:color w:val="000000" w:themeColor="text1"/>
          <w:sz w:val="24"/>
          <w:szCs w:val="24"/>
          <w:lang w:val="en-IN"/>
        </w:rPr>
      </w:pPr>
      <w:r w:rsidRPr="009025E1">
        <w:rPr>
          <w:rFonts w:ascii="Times New Roman" w:hAnsi="Times New Roman" w:cs="Times New Roman"/>
          <w:b/>
          <w:bCs/>
          <w:color w:val="000000" w:themeColor="text1"/>
          <w:sz w:val="24"/>
          <w:szCs w:val="24"/>
          <w:lang w:val="en-IN"/>
        </w:rPr>
        <w:t xml:space="preserve"> </w:t>
      </w:r>
      <w:r w:rsidR="006F0B5D" w:rsidRPr="009025E1">
        <w:rPr>
          <w:rFonts w:ascii="Times New Roman" w:hAnsi="Times New Roman" w:cs="Times New Roman"/>
          <w:b/>
          <w:bCs/>
          <w:color w:val="000000" w:themeColor="text1"/>
          <w:sz w:val="24"/>
          <w:szCs w:val="24"/>
          <w:lang w:val="en-IN"/>
        </w:rPr>
        <w:t>Augmentation compression plating with bone grafting in aseptic non union</w:t>
      </w:r>
    </w:p>
    <w:p w:rsidR="0016147D" w:rsidRPr="009025E1" w:rsidRDefault="00B7678A" w:rsidP="009C6854">
      <w:pPr>
        <w:jc w:val="both"/>
        <w:rPr>
          <w:rFonts w:ascii="Times New Roman" w:hAnsi="Times New Roman" w:cs="Times New Roman"/>
          <w:b/>
          <w:bCs/>
          <w:color w:val="000000" w:themeColor="text1"/>
          <w:sz w:val="24"/>
          <w:szCs w:val="24"/>
          <w:lang w:val="en-IN"/>
        </w:rPr>
      </w:pPr>
      <w:r w:rsidRPr="009025E1">
        <w:rPr>
          <w:rFonts w:ascii="Times New Roman" w:hAnsi="Times New Roman" w:cs="Times New Roman"/>
          <w:b/>
          <w:bCs/>
          <w:color w:val="000000" w:themeColor="text1"/>
          <w:sz w:val="24"/>
          <w:szCs w:val="24"/>
          <w:lang w:val="en-IN"/>
        </w:rPr>
        <w:t xml:space="preserve">                            </w:t>
      </w:r>
      <w:proofErr w:type="gramStart"/>
      <w:r w:rsidR="006F0B5D" w:rsidRPr="009025E1">
        <w:rPr>
          <w:rFonts w:ascii="Times New Roman" w:hAnsi="Times New Roman" w:cs="Times New Roman"/>
          <w:b/>
          <w:bCs/>
          <w:color w:val="000000" w:themeColor="text1"/>
          <w:sz w:val="24"/>
          <w:szCs w:val="24"/>
          <w:lang w:val="en-IN"/>
        </w:rPr>
        <w:t>shaft</w:t>
      </w:r>
      <w:proofErr w:type="gramEnd"/>
      <w:r w:rsidR="006F0B5D" w:rsidRPr="009025E1">
        <w:rPr>
          <w:rFonts w:ascii="Times New Roman" w:hAnsi="Times New Roman" w:cs="Times New Roman"/>
          <w:b/>
          <w:bCs/>
          <w:color w:val="000000" w:themeColor="text1"/>
          <w:sz w:val="24"/>
          <w:szCs w:val="24"/>
          <w:lang w:val="en-IN"/>
        </w:rPr>
        <w:t xml:space="preserve"> femur with nail in situ: a study of 20 cases</w:t>
      </w:r>
    </w:p>
    <w:p w:rsidR="00B7678A" w:rsidRPr="009025E1" w:rsidRDefault="00B7678A" w:rsidP="00B7678A">
      <w:pPr>
        <w:spacing w:line="240" w:lineRule="auto"/>
        <w:rPr>
          <w:rFonts w:ascii="Times New Roman" w:hAnsi="Times New Roman" w:cs="Times New Roman"/>
          <w:sz w:val="24"/>
          <w:szCs w:val="24"/>
          <w:vertAlign w:val="superscript"/>
        </w:rPr>
      </w:pPr>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Dr</w:t>
      </w:r>
      <w:proofErr w:type="spellEnd"/>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Amit</w:t>
      </w:r>
      <w:proofErr w:type="spellEnd"/>
      <w:r w:rsidRPr="009025E1">
        <w:rPr>
          <w:rFonts w:ascii="Times New Roman" w:hAnsi="Times New Roman" w:cs="Times New Roman"/>
          <w:sz w:val="24"/>
          <w:szCs w:val="24"/>
        </w:rPr>
        <w:t xml:space="preserve"> Lakhani</w:t>
      </w:r>
      <w:r w:rsidRPr="009025E1">
        <w:rPr>
          <w:rFonts w:ascii="Times New Roman" w:hAnsi="Times New Roman" w:cs="Times New Roman"/>
          <w:sz w:val="24"/>
          <w:szCs w:val="24"/>
          <w:vertAlign w:val="superscript"/>
        </w:rPr>
        <w:t>1</w:t>
      </w:r>
      <w:proofErr w:type="gramStart"/>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Dr</w:t>
      </w:r>
      <w:proofErr w:type="spellEnd"/>
      <w:proofErr w:type="gramEnd"/>
      <w:r w:rsidRPr="009025E1">
        <w:rPr>
          <w:rFonts w:ascii="Times New Roman" w:hAnsi="Times New Roman" w:cs="Times New Roman"/>
          <w:sz w:val="24"/>
          <w:szCs w:val="24"/>
        </w:rPr>
        <w:t xml:space="preserve"> S M Bhatnagar</w:t>
      </w:r>
      <w:r w:rsidRPr="009025E1">
        <w:rPr>
          <w:rFonts w:ascii="Times New Roman" w:hAnsi="Times New Roman" w:cs="Times New Roman"/>
          <w:sz w:val="24"/>
          <w:szCs w:val="24"/>
          <w:vertAlign w:val="superscript"/>
        </w:rPr>
        <w:t>1</w:t>
      </w:r>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Dr</w:t>
      </w:r>
      <w:proofErr w:type="spellEnd"/>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Ena</w:t>
      </w:r>
      <w:proofErr w:type="spellEnd"/>
      <w:r w:rsidRPr="009025E1">
        <w:rPr>
          <w:rFonts w:ascii="Times New Roman" w:hAnsi="Times New Roman" w:cs="Times New Roman"/>
          <w:sz w:val="24"/>
          <w:szCs w:val="24"/>
        </w:rPr>
        <w:t xml:space="preserve"> Sharma</w:t>
      </w:r>
    </w:p>
    <w:p w:rsidR="00B7678A" w:rsidRPr="009025E1" w:rsidRDefault="00B7678A" w:rsidP="00B7678A">
      <w:pPr>
        <w:spacing w:line="240" w:lineRule="auto"/>
        <w:rPr>
          <w:rFonts w:ascii="Times New Roman" w:hAnsi="Times New Roman" w:cs="Times New Roman"/>
          <w:i/>
          <w:color w:val="000000" w:themeColor="text1"/>
          <w:sz w:val="24"/>
          <w:szCs w:val="24"/>
        </w:rPr>
      </w:pPr>
      <w:r w:rsidRPr="009025E1">
        <w:rPr>
          <w:rFonts w:ascii="Times New Roman" w:hAnsi="Times New Roman" w:cs="Times New Roman"/>
          <w:color w:val="000000" w:themeColor="text1"/>
          <w:sz w:val="24"/>
          <w:szCs w:val="24"/>
          <w:vertAlign w:val="superscript"/>
        </w:rPr>
        <w:t>1</w:t>
      </w:r>
      <w:hyperlink r:id="rId6" w:history="1">
        <w:r w:rsidRPr="009025E1">
          <w:rPr>
            <w:rStyle w:val="Hyperlink"/>
            <w:rFonts w:ascii="Times New Roman" w:hAnsi="Times New Roman" w:cs="Times New Roman"/>
            <w:i/>
            <w:color w:val="000000" w:themeColor="text1"/>
            <w:sz w:val="24"/>
            <w:szCs w:val="24"/>
            <w:u w:val="none"/>
          </w:rPr>
          <w:t xml:space="preserve">Department of </w:t>
        </w:r>
        <w:proofErr w:type="spellStart"/>
        <w:r w:rsidRPr="009025E1">
          <w:rPr>
            <w:rStyle w:val="Hyperlink"/>
            <w:rFonts w:ascii="Times New Roman" w:hAnsi="Times New Roman" w:cs="Times New Roman"/>
            <w:i/>
            <w:color w:val="000000" w:themeColor="text1"/>
            <w:sz w:val="24"/>
            <w:szCs w:val="24"/>
            <w:u w:val="none"/>
          </w:rPr>
          <w:t>Orthopaedic</w:t>
        </w:r>
        <w:proofErr w:type="spellEnd"/>
        <w:r w:rsidRPr="009025E1">
          <w:rPr>
            <w:rStyle w:val="Hyperlink"/>
            <w:rFonts w:ascii="Times New Roman" w:hAnsi="Times New Roman" w:cs="Times New Roman"/>
            <w:i/>
            <w:color w:val="000000" w:themeColor="text1"/>
            <w:sz w:val="24"/>
            <w:szCs w:val="24"/>
            <w:u w:val="none"/>
          </w:rPr>
          <w:t xml:space="preserve"> Surgery</w:t>
        </w:r>
      </w:hyperlink>
      <w:r w:rsidRPr="009025E1">
        <w:rPr>
          <w:rFonts w:ascii="Times New Roman" w:hAnsi="Times New Roman" w:cs="Times New Roman"/>
          <w:i/>
          <w:color w:val="000000" w:themeColor="text1"/>
          <w:sz w:val="24"/>
          <w:szCs w:val="24"/>
        </w:rPr>
        <w:t xml:space="preserve">, Maharishi </w:t>
      </w:r>
      <w:proofErr w:type="spellStart"/>
      <w:r w:rsidRPr="009025E1">
        <w:rPr>
          <w:rFonts w:ascii="Times New Roman" w:hAnsi="Times New Roman" w:cs="Times New Roman"/>
          <w:i/>
          <w:color w:val="000000" w:themeColor="text1"/>
          <w:sz w:val="24"/>
          <w:szCs w:val="24"/>
        </w:rPr>
        <w:t>markandeshwar</w:t>
      </w:r>
      <w:proofErr w:type="spellEnd"/>
      <w:r w:rsidRPr="009025E1">
        <w:rPr>
          <w:rFonts w:ascii="Times New Roman" w:hAnsi="Times New Roman" w:cs="Times New Roman"/>
          <w:i/>
          <w:color w:val="000000" w:themeColor="text1"/>
          <w:sz w:val="24"/>
          <w:szCs w:val="24"/>
        </w:rPr>
        <w:t xml:space="preserve"> medical college &amp; </w:t>
      </w:r>
      <w:proofErr w:type="gramStart"/>
      <w:r w:rsidRPr="009025E1">
        <w:rPr>
          <w:rFonts w:ascii="Times New Roman" w:hAnsi="Times New Roman" w:cs="Times New Roman"/>
          <w:i/>
          <w:color w:val="000000" w:themeColor="text1"/>
          <w:sz w:val="24"/>
          <w:szCs w:val="24"/>
        </w:rPr>
        <w:t>hospital ,</w:t>
      </w:r>
      <w:proofErr w:type="gramEnd"/>
      <w:r w:rsidRPr="009025E1">
        <w:rPr>
          <w:rFonts w:ascii="Times New Roman" w:hAnsi="Times New Roman" w:cs="Times New Roman"/>
          <w:i/>
          <w:color w:val="000000" w:themeColor="text1"/>
          <w:sz w:val="24"/>
          <w:szCs w:val="24"/>
        </w:rPr>
        <w:t xml:space="preserve"> </w:t>
      </w:r>
      <w:proofErr w:type="spellStart"/>
      <w:r w:rsidRPr="009025E1">
        <w:rPr>
          <w:rFonts w:ascii="Times New Roman" w:hAnsi="Times New Roman" w:cs="Times New Roman"/>
          <w:i/>
          <w:color w:val="000000" w:themeColor="text1"/>
          <w:sz w:val="24"/>
          <w:szCs w:val="24"/>
        </w:rPr>
        <w:t>Solan</w:t>
      </w:r>
      <w:proofErr w:type="spellEnd"/>
      <w:r w:rsidRPr="009025E1">
        <w:rPr>
          <w:rFonts w:ascii="Times New Roman" w:hAnsi="Times New Roman" w:cs="Times New Roman"/>
          <w:i/>
          <w:color w:val="000000" w:themeColor="text1"/>
          <w:sz w:val="24"/>
          <w:szCs w:val="24"/>
        </w:rPr>
        <w:t xml:space="preserve"> India, </w:t>
      </w:r>
    </w:p>
    <w:p w:rsidR="00C05579" w:rsidRPr="009025E1" w:rsidRDefault="00C05579" w:rsidP="009C6854">
      <w:pPr>
        <w:jc w:val="both"/>
        <w:rPr>
          <w:rFonts w:ascii="Times New Roman" w:hAnsi="Times New Roman" w:cs="Times New Roman"/>
          <w:b/>
          <w:bCs/>
          <w:color w:val="000000" w:themeColor="text1"/>
          <w:sz w:val="24"/>
          <w:szCs w:val="24"/>
          <w:lang w:val="en-IN"/>
        </w:rPr>
        <w:sectPr w:rsidR="00C05579" w:rsidRPr="009025E1" w:rsidSect="009025E1">
          <w:pgSz w:w="11906" w:h="16838"/>
          <w:pgMar w:top="1440" w:right="1440" w:bottom="1440" w:left="1440" w:header="708" w:footer="708" w:gutter="0"/>
          <w:cols w:space="708"/>
          <w:docGrid w:linePitch="360"/>
        </w:sectPr>
      </w:pPr>
    </w:p>
    <w:p w:rsidR="00D17AD4" w:rsidRPr="009025E1" w:rsidRDefault="00D17AD4" w:rsidP="009C6854">
      <w:pPr>
        <w:jc w:val="both"/>
        <w:rPr>
          <w:rFonts w:ascii="Times New Roman" w:hAnsi="Times New Roman" w:cs="Times New Roman"/>
          <w:b/>
          <w:bCs/>
          <w:color w:val="000000" w:themeColor="text1"/>
          <w:sz w:val="24"/>
          <w:szCs w:val="24"/>
          <w:lang w:val="en-IN"/>
        </w:rPr>
      </w:pPr>
      <w:r w:rsidRPr="009025E1">
        <w:rPr>
          <w:rFonts w:ascii="Times New Roman" w:hAnsi="Times New Roman" w:cs="Times New Roman"/>
          <w:b/>
          <w:bCs/>
          <w:color w:val="000000" w:themeColor="text1"/>
          <w:sz w:val="24"/>
          <w:szCs w:val="24"/>
          <w:lang w:val="en-IN"/>
        </w:rPr>
        <w:lastRenderedPageBreak/>
        <w:t>Introduction</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sz w:val="24"/>
          <w:szCs w:val="24"/>
          <w:lang w:val="en-IN"/>
        </w:rPr>
        <w:t>Femur fracture is common injury in orthopaedics emergency and closed intramedullary nailing is now standard method of fixation in these cases</w:t>
      </w:r>
      <w:r w:rsidRPr="009025E1">
        <w:rPr>
          <w:rFonts w:ascii="Times New Roman" w:hAnsi="Times New Roman" w:cs="Times New Roman"/>
          <w:sz w:val="24"/>
          <w:szCs w:val="24"/>
          <w:vertAlign w:val="superscript"/>
          <w:lang w:val="en-IN"/>
        </w:rPr>
        <w:t>1</w:t>
      </w:r>
      <w:r w:rsidRPr="009025E1">
        <w:rPr>
          <w:rFonts w:ascii="Times New Roman" w:hAnsi="Times New Roman" w:cs="Times New Roman"/>
          <w:sz w:val="24"/>
          <w:szCs w:val="24"/>
          <w:lang w:val="en-IN"/>
        </w:rPr>
        <w:t xml:space="preserve">. </w:t>
      </w:r>
      <w:proofErr w:type="spellStart"/>
      <w:r w:rsidRPr="009025E1">
        <w:rPr>
          <w:rFonts w:ascii="Times New Roman" w:hAnsi="Times New Roman" w:cs="Times New Roman"/>
          <w:sz w:val="24"/>
          <w:szCs w:val="24"/>
          <w:lang w:val="en-IN"/>
        </w:rPr>
        <w:t>Non union</w:t>
      </w:r>
      <w:proofErr w:type="spellEnd"/>
      <w:r w:rsidRPr="009025E1">
        <w:rPr>
          <w:rFonts w:ascii="Times New Roman" w:hAnsi="Times New Roman" w:cs="Times New Roman"/>
          <w:sz w:val="24"/>
          <w:szCs w:val="24"/>
          <w:lang w:val="en-IN"/>
        </w:rPr>
        <w:t xml:space="preserve"> of shaft femur is also a common complication</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sz w:val="24"/>
          <w:szCs w:val="24"/>
          <w:lang w:val="en-IN"/>
        </w:rPr>
        <w:t>Exchange nailing was standard mode of management in such cases</w:t>
      </w:r>
      <w:proofErr w:type="gramStart"/>
      <w:r w:rsidRPr="009025E1">
        <w:rPr>
          <w:rFonts w:ascii="Times New Roman" w:hAnsi="Times New Roman" w:cs="Times New Roman"/>
          <w:sz w:val="24"/>
          <w:szCs w:val="24"/>
          <w:lang w:val="en-IN"/>
        </w:rPr>
        <w:t>..</w:t>
      </w:r>
      <w:proofErr w:type="gramEnd"/>
      <w:r w:rsidRPr="009025E1">
        <w:rPr>
          <w:rFonts w:ascii="Times New Roman" w:hAnsi="Times New Roman" w:cs="Times New Roman"/>
          <w:sz w:val="24"/>
          <w:szCs w:val="24"/>
          <w:lang w:val="en-IN"/>
        </w:rPr>
        <w:t xml:space="preserve"> But due to high failure rate of exchange nailing treatment is shifting towards other procedure Augmentation platin</w:t>
      </w:r>
      <w:r w:rsidR="00B7678A" w:rsidRPr="009025E1">
        <w:rPr>
          <w:rFonts w:ascii="Times New Roman" w:hAnsi="Times New Roman" w:cs="Times New Roman"/>
          <w:sz w:val="24"/>
          <w:szCs w:val="24"/>
          <w:lang w:val="en-IN"/>
        </w:rPr>
        <w:t xml:space="preserve">g with retained nail is a </w:t>
      </w:r>
      <w:proofErr w:type="spellStart"/>
      <w:r w:rsidR="00B7678A" w:rsidRPr="009025E1">
        <w:rPr>
          <w:rFonts w:ascii="Times New Roman" w:hAnsi="Times New Roman" w:cs="Times New Roman"/>
          <w:sz w:val="24"/>
          <w:szCs w:val="24"/>
          <w:lang w:val="en-IN"/>
        </w:rPr>
        <w:t>novel</w:t>
      </w:r>
      <w:r w:rsidRPr="009025E1">
        <w:rPr>
          <w:rFonts w:ascii="Times New Roman" w:hAnsi="Times New Roman" w:cs="Times New Roman"/>
          <w:sz w:val="24"/>
          <w:szCs w:val="24"/>
          <w:lang w:val="en-IN"/>
        </w:rPr>
        <w:t>method</w:t>
      </w:r>
      <w:proofErr w:type="spellEnd"/>
      <w:r w:rsidRPr="009025E1">
        <w:rPr>
          <w:rFonts w:ascii="Times New Roman" w:hAnsi="Times New Roman" w:cs="Times New Roman"/>
          <w:sz w:val="24"/>
          <w:szCs w:val="24"/>
          <w:lang w:val="en-IN"/>
        </w:rPr>
        <w:t xml:space="preserve"> of treatment in these cases</w:t>
      </w:r>
      <w:r w:rsidRPr="009025E1">
        <w:rPr>
          <w:rFonts w:ascii="Times New Roman" w:hAnsi="Times New Roman" w:cs="Times New Roman"/>
          <w:sz w:val="24"/>
          <w:szCs w:val="24"/>
          <w:vertAlign w:val="superscript"/>
          <w:lang w:val="en-IN"/>
        </w:rPr>
        <w:t>2</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vertAlign w:val="superscript"/>
          <w:lang w:val="en-IN"/>
        </w:rPr>
      </w:pPr>
    </w:p>
    <w:p w:rsidR="006F0B5D" w:rsidRPr="009025E1" w:rsidRDefault="006F0B5D" w:rsidP="009C6854">
      <w:pPr>
        <w:autoSpaceDE w:val="0"/>
        <w:autoSpaceDN w:val="0"/>
        <w:adjustRightInd w:val="0"/>
        <w:spacing w:after="0" w:line="240" w:lineRule="auto"/>
        <w:jc w:val="both"/>
        <w:rPr>
          <w:rFonts w:ascii="Times New Roman" w:hAnsi="Times New Roman" w:cs="Times New Roman"/>
          <w:b/>
          <w:sz w:val="24"/>
          <w:szCs w:val="24"/>
          <w:lang w:val="en-IN"/>
        </w:rPr>
      </w:pPr>
      <w:r w:rsidRPr="009025E1">
        <w:rPr>
          <w:rFonts w:ascii="Times New Roman" w:hAnsi="Times New Roman" w:cs="Times New Roman"/>
          <w:b/>
          <w:sz w:val="24"/>
          <w:szCs w:val="24"/>
          <w:lang w:val="en-IN"/>
        </w:rPr>
        <w:t>Material and methods,</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sz w:val="24"/>
          <w:szCs w:val="24"/>
          <w:lang w:val="en-IN"/>
        </w:rPr>
        <w:t xml:space="preserve">We reviewed result of augmentation compression plating with bone grafting in twenty cases of aseptic </w:t>
      </w:r>
      <w:proofErr w:type="spellStart"/>
      <w:r w:rsidRPr="009025E1">
        <w:rPr>
          <w:rFonts w:ascii="Times New Roman" w:hAnsi="Times New Roman" w:cs="Times New Roman"/>
          <w:sz w:val="24"/>
          <w:szCs w:val="24"/>
          <w:lang w:val="en-IN"/>
        </w:rPr>
        <w:t>non union</w:t>
      </w:r>
      <w:proofErr w:type="spellEnd"/>
      <w:r w:rsidRPr="009025E1">
        <w:rPr>
          <w:rFonts w:ascii="Times New Roman" w:hAnsi="Times New Roman" w:cs="Times New Roman"/>
          <w:sz w:val="24"/>
          <w:szCs w:val="24"/>
          <w:lang w:val="en-IN"/>
        </w:rPr>
        <w:t xml:space="preserve"> femur with nail in situ. We used compression device to achieve compression at </w:t>
      </w:r>
      <w:proofErr w:type="spellStart"/>
      <w:r w:rsidRPr="009025E1">
        <w:rPr>
          <w:rFonts w:ascii="Times New Roman" w:hAnsi="Times New Roman" w:cs="Times New Roman"/>
          <w:sz w:val="24"/>
          <w:szCs w:val="24"/>
          <w:lang w:val="en-IN"/>
        </w:rPr>
        <w:t>nonunion</w:t>
      </w:r>
      <w:proofErr w:type="spellEnd"/>
      <w:r w:rsidRPr="009025E1">
        <w:rPr>
          <w:rFonts w:ascii="Times New Roman" w:hAnsi="Times New Roman" w:cs="Times New Roman"/>
          <w:sz w:val="24"/>
          <w:szCs w:val="24"/>
          <w:lang w:val="en-IN"/>
        </w:rPr>
        <w:t xml:space="preserve"> site. Use of</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proofErr w:type="gramStart"/>
      <w:r w:rsidRPr="009025E1">
        <w:rPr>
          <w:rFonts w:ascii="Times New Roman" w:hAnsi="Times New Roman" w:cs="Times New Roman"/>
          <w:sz w:val="24"/>
          <w:szCs w:val="24"/>
          <w:lang w:val="en-IN"/>
        </w:rPr>
        <w:t>compression</w:t>
      </w:r>
      <w:proofErr w:type="gramEnd"/>
      <w:r w:rsidRPr="009025E1">
        <w:rPr>
          <w:rFonts w:ascii="Times New Roman" w:hAnsi="Times New Roman" w:cs="Times New Roman"/>
          <w:sz w:val="24"/>
          <w:szCs w:val="24"/>
          <w:lang w:val="en-IN"/>
        </w:rPr>
        <w:t xml:space="preserve"> device is not mentioned in English literature to best of our knowledge in these cases.</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sz w:val="24"/>
          <w:szCs w:val="24"/>
          <w:lang w:val="en-IN"/>
        </w:rPr>
        <w:t xml:space="preserve">All cases were operated through lateral approach. After excising Fibrotic tissue, fracture site reduced and fixed with broad LCDCP on nail in situ. Eccentric position of holes in broad LCDCP facilitates insertion of </w:t>
      </w:r>
      <w:proofErr w:type="spellStart"/>
      <w:r w:rsidRPr="009025E1">
        <w:rPr>
          <w:rFonts w:ascii="Times New Roman" w:hAnsi="Times New Roman" w:cs="Times New Roman"/>
          <w:sz w:val="24"/>
          <w:szCs w:val="24"/>
          <w:lang w:val="en-IN"/>
        </w:rPr>
        <w:t>unicortical</w:t>
      </w:r>
      <w:proofErr w:type="spellEnd"/>
      <w:r w:rsidRPr="009025E1">
        <w:rPr>
          <w:rFonts w:ascii="Times New Roman" w:hAnsi="Times New Roman" w:cs="Times New Roman"/>
          <w:sz w:val="24"/>
          <w:szCs w:val="24"/>
          <w:lang w:val="en-IN"/>
        </w:rPr>
        <w:t xml:space="preserve"> screw in front and behind </w:t>
      </w:r>
      <w:proofErr w:type="gramStart"/>
      <w:r w:rsidRPr="009025E1">
        <w:rPr>
          <w:rFonts w:ascii="Times New Roman" w:hAnsi="Times New Roman" w:cs="Times New Roman"/>
          <w:sz w:val="24"/>
          <w:szCs w:val="24"/>
          <w:lang w:val="en-IN"/>
        </w:rPr>
        <w:t>nail .</w:t>
      </w:r>
      <w:proofErr w:type="gramEnd"/>
      <w:r w:rsidRPr="009025E1">
        <w:rPr>
          <w:rFonts w:ascii="Times New Roman" w:hAnsi="Times New Roman" w:cs="Times New Roman"/>
          <w:sz w:val="24"/>
          <w:szCs w:val="24"/>
          <w:lang w:val="en-IN"/>
        </w:rPr>
        <w:t xml:space="preserve"> Unnatural mobility and sclerotic avascular bony ends were common finding in every case. Compression was achieved through compression device Bone grafting was done in all cases.</w:t>
      </w:r>
    </w:p>
    <w:p w:rsidR="009C6854" w:rsidRPr="009025E1" w:rsidRDefault="009C6854"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noProof/>
          <w:sz w:val="24"/>
          <w:szCs w:val="24"/>
          <w:lang w:val="en-IN" w:eastAsia="en-IN"/>
        </w:rPr>
        <w:drawing>
          <wp:inline distT="0" distB="0" distL="0" distR="0" wp14:anchorId="2FAE36C7" wp14:editId="49783F44">
            <wp:extent cx="971550" cy="21450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2645" cy="2147448"/>
                    </a:xfrm>
                    <a:prstGeom prst="rect">
                      <a:avLst/>
                    </a:prstGeom>
                    <a:noFill/>
                    <a:ln>
                      <a:noFill/>
                    </a:ln>
                  </pic:spPr>
                </pic:pic>
              </a:graphicData>
            </a:graphic>
          </wp:inline>
        </w:drawing>
      </w:r>
    </w:p>
    <w:p w:rsidR="00C05579" w:rsidRPr="009025E1" w:rsidRDefault="00C05579" w:rsidP="009C6854">
      <w:pPr>
        <w:autoSpaceDE w:val="0"/>
        <w:autoSpaceDN w:val="0"/>
        <w:adjustRightInd w:val="0"/>
        <w:spacing w:after="0" w:line="240" w:lineRule="auto"/>
        <w:jc w:val="both"/>
        <w:rPr>
          <w:rFonts w:ascii="Times New Roman" w:hAnsi="Times New Roman" w:cs="Times New Roman"/>
          <w:b/>
          <w:sz w:val="24"/>
          <w:szCs w:val="24"/>
          <w:lang w:val="en-IN"/>
        </w:rPr>
      </w:pPr>
    </w:p>
    <w:p w:rsidR="00C05579" w:rsidRPr="009025E1" w:rsidRDefault="00C05579" w:rsidP="009C6854">
      <w:pPr>
        <w:autoSpaceDE w:val="0"/>
        <w:autoSpaceDN w:val="0"/>
        <w:adjustRightInd w:val="0"/>
        <w:spacing w:after="0" w:line="240" w:lineRule="auto"/>
        <w:jc w:val="both"/>
        <w:rPr>
          <w:rFonts w:ascii="Times New Roman" w:hAnsi="Times New Roman" w:cs="Times New Roman"/>
          <w:b/>
          <w:sz w:val="24"/>
          <w:szCs w:val="24"/>
          <w:lang w:val="en-IN"/>
        </w:rPr>
      </w:pPr>
    </w:p>
    <w:p w:rsidR="006F0B5D" w:rsidRPr="009025E1" w:rsidRDefault="006F0B5D" w:rsidP="009C6854">
      <w:pPr>
        <w:autoSpaceDE w:val="0"/>
        <w:autoSpaceDN w:val="0"/>
        <w:adjustRightInd w:val="0"/>
        <w:spacing w:after="0" w:line="240" w:lineRule="auto"/>
        <w:jc w:val="both"/>
        <w:rPr>
          <w:rFonts w:ascii="Times New Roman" w:hAnsi="Times New Roman" w:cs="Times New Roman"/>
          <w:b/>
          <w:sz w:val="24"/>
          <w:szCs w:val="24"/>
          <w:lang w:val="en-IN"/>
        </w:rPr>
      </w:pPr>
      <w:r w:rsidRPr="009025E1">
        <w:rPr>
          <w:rFonts w:ascii="Times New Roman" w:hAnsi="Times New Roman" w:cs="Times New Roman"/>
          <w:b/>
          <w:sz w:val="24"/>
          <w:szCs w:val="24"/>
          <w:lang w:val="en-IN"/>
        </w:rPr>
        <w:t>Results</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sz w:val="24"/>
          <w:szCs w:val="24"/>
          <w:lang w:val="en-IN"/>
        </w:rPr>
        <w:t>Union was achieved in all cases in mean 7(3-14) months. Radiological cri</w:t>
      </w:r>
      <w:r w:rsidR="009C6854" w:rsidRPr="009025E1">
        <w:rPr>
          <w:rFonts w:ascii="Times New Roman" w:hAnsi="Times New Roman" w:cs="Times New Roman"/>
          <w:sz w:val="24"/>
          <w:szCs w:val="24"/>
          <w:lang w:val="en-IN"/>
        </w:rPr>
        <w:t>teria of union was healing of 3</w:t>
      </w:r>
      <w:r w:rsidRPr="009025E1">
        <w:rPr>
          <w:rFonts w:ascii="Times New Roman" w:hAnsi="Times New Roman" w:cs="Times New Roman"/>
          <w:sz w:val="24"/>
          <w:szCs w:val="24"/>
          <w:lang w:val="en-IN"/>
        </w:rPr>
        <w:t xml:space="preserve">cortex out of 4.There was no infection in any case. There was breaking of </w:t>
      </w:r>
      <w:r w:rsidR="009C6854" w:rsidRPr="009025E1">
        <w:rPr>
          <w:rFonts w:ascii="Times New Roman" w:hAnsi="Times New Roman" w:cs="Times New Roman"/>
          <w:sz w:val="24"/>
          <w:szCs w:val="24"/>
          <w:lang w:val="en-IN"/>
        </w:rPr>
        <w:t xml:space="preserve">single screw in distal </w:t>
      </w:r>
      <w:proofErr w:type="spellStart"/>
      <w:r w:rsidR="009C6854" w:rsidRPr="009025E1">
        <w:rPr>
          <w:rFonts w:ascii="Times New Roman" w:hAnsi="Times New Roman" w:cs="Times New Roman"/>
          <w:sz w:val="24"/>
          <w:szCs w:val="24"/>
          <w:lang w:val="en-IN"/>
        </w:rPr>
        <w:lastRenderedPageBreak/>
        <w:t>fragment</w:t>
      </w:r>
      <w:r w:rsidRPr="009025E1">
        <w:rPr>
          <w:rFonts w:ascii="Times New Roman" w:hAnsi="Times New Roman" w:cs="Times New Roman"/>
          <w:sz w:val="24"/>
          <w:szCs w:val="24"/>
          <w:lang w:val="en-IN"/>
        </w:rPr>
        <w:t>while</w:t>
      </w:r>
      <w:proofErr w:type="spellEnd"/>
      <w:r w:rsidRPr="009025E1">
        <w:rPr>
          <w:rFonts w:ascii="Times New Roman" w:hAnsi="Times New Roman" w:cs="Times New Roman"/>
          <w:sz w:val="24"/>
          <w:szCs w:val="24"/>
          <w:lang w:val="en-IN"/>
        </w:rPr>
        <w:t xml:space="preserve"> giving compression at fracture site in 6 cases. Mean follow up was</w:t>
      </w:r>
      <w:r w:rsidR="009C6854" w:rsidRPr="009025E1">
        <w:rPr>
          <w:rFonts w:ascii="Times New Roman" w:hAnsi="Times New Roman" w:cs="Times New Roman"/>
          <w:sz w:val="24"/>
          <w:szCs w:val="24"/>
          <w:lang w:val="en-IN"/>
        </w:rPr>
        <w:t xml:space="preserve"> 18 months (range 9 months to 3</w:t>
      </w:r>
      <w:r w:rsidRPr="009025E1">
        <w:rPr>
          <w:rFonts w:ascii="Times New Roman" w:hAnsi="Times New Roman" w:cs="Times New Roman"/>
          <w:sz w:val="24"/>
          <w:szCs w:val="24"/>
          <w:lang w:val="en-IN"/>
        </w:rPr>
        <w:t>years).</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p>
    <w:p w:rsidR="006F0B5D" w:rsidRPr="009025E1" w:rsidRDefault="006F0B5D" w:rsidP="009C6854">
      <w:pPr>
        <w:autoSpaceDE w:val="0"/>
        <w:autoSpaceDN w:val="0"/>
        <w:adjustRightInd w:val="0"/>
        <w:spacing w:after="0" w:line="240" w:lineRule="auto"/>
        <w:jc w:val="both"/>
        <w:rPr>
          <w:rFonts w:ascii="Times New Roman" w:hAnsi="Times New Roman" w:cs="Times New Roman"/>
          <w:b/>
          <w:sz w:val="24"/>
          <w:szCs w:val="24"/>
          <w:lang w:val="en-IN"/>
        </w:rPr>
      </w:pPr>
      <w:r w:rsidRPr="009025E1">
        <w:rPr>
          <w:rFonts w:ascii="Times New Roman" w:hAnsi="Times New Roman" w:cs="Times New Roman"/>
          <w:b/>
          <w:sz w:val="24"/>
          <w:szCs w:val="24"/>
          <w:lang w:val="en-IN"/>
        </w:rPr>
        <w:t>Conclusion</w:t>
      </w:r>
    </w:p>
    <w:p w:rsidR="006F0B5D" w:rsidRPr="009025E1" w:rsidRDefault="006F0B5D" w:rsidP="009C6854">
      <w:pPr>
        <w:autoSpaceDE w:val="0"/>
        <w:autoSpaceDN w:val="0"/>
        <w:adjustRightInd w:val="0"/>
        <w:spacing w:after="0" w:line="240" w:lineRule="auto"/>
        <w:jc w:val="both"/>
        <w:rPr>
          <w:rFonts w:ascii="Times New Roman" w:hAnsi="Times New Roman" w:cs="Times New Roman"/>
          <w:sz w:val="24"/>
          <w:szCs w:val="24"/>
          <w:lang w:val="en-IN"/>
        </w:rPr>
      </w:pPr>
      <w:r w:rsidRPr="009025E1">
        <w:rPr>
          <w:rFonts w:ascii="Times New Roman" w:hAnsi="Times New Roman" w:cs="Times New Roman"/>
          <w:sz w:val="24"/>
          <w:szCs w:val="24"/>
          <w:lang w:val="en-IN"/>
        </w:rPr>
        <w:t xml:space="preserve">The combination of plate augmentation and bone grafting while leaving the nail </w:t>
      </w:r>
      <w:r w:rsidRPr="009025E1">
        <w:rPr>
          <w:rFonts w:ascii="Times New Roman" w:hAnsi="Times New Roman" w:cs="Times New Roman"/>
          <w:i/>
          <w:iCs/>
          <w:sz w:val="24"/>
          <w:szCs w:val="24"/>
          <w:lang w:val="en-IN"/>
        </w:rPr>
        <w:t xml:space="preserve">in situ </w:t>
      </w:r>
      <w:r w:rsidRPr="009025E1">
        <w:rPr>
          <w:rFonts w:ascii="Times New Roman" w:hAnsi="Times New Roman" w:cs="Times New Roman"/>
          <w:sz w:val="24"/>
          <w:szCs w:val="24"/>
          <w:lang w:val="en-IN"/>
        </w:rPr>
        <w:t xml:space="preserve">offers the benefits of triple </w:t>
      </w:r>
      <w:r w:rsidR="00EB54DF" w:rsidRPr="009025E1">
        <w:rPr>
          <w:rFonts w:ascii="Times New Roman" w:hAnsi="Times New Roman" w:cs="Times New Roman"/>
          <w:sz w:val="24"/>
          <w:szCs w:val="24"/>
          <w:lang w:val="en-IN"/>
        </w:rPr>
        <w:t xml:space="preserve">attack on </w:t>
      </w:r>
      <w:proofErr w:type="spellStart"/>
      <w:r w:rsidR="00EB54DF" w:rsidRPr="009025E1">
        <w:rPr>
          <w:rFonts w:ascii="Times New Roman" w:hAnsi="Times New Roman" w:cs="Times New Roman"/>
          <w:sz w:val="24"/>
          <w:szCs w:val="24"/>
          <w:lang w:val="en-IN"/>
        </w:rPr>
        <w:t>nonunion</w:t>
      </w:r>
      <w:proofErr w:type="spellEnd"/>
      <w:r w:rsidR="00EB54DF" w:rsidRPr="009025E1">
        <w:rPr>
          <w:rFonts w:ascii="Times New Roman" w:hAnsi="Times New Roman" w:cs="Times New Roman"/>
          <w:sz w:val="24"/>
          <w:szCs w:val="24"/>
          <w:lang w:val="en-IN"/>
        </w:rPr>
        <w:t xml:space="preserve"> by extremely </w:t>
      </w:r>
      <w:r w:rsidRPr="009025E1">
        <w:rPr>
          <w:rFonts w:ascii="Times New Roman" w:hAnsi="Times New Roman" w:cs="Times New Roman"/>
          <w:sz w:val="24"/>
          <w:szCs w:val="24"/>
          <w:lang w:val="en-IN"/>
        </w:rPr>
        <w:t>rigid fixation, the possibili</w:t>
      </w:r>
      <w:r w:rsidR="00B7678A" w:rsidRPr="009025E1">
        <w:rPr>
          <w:rFonts w:ascii="Times New Roman" w:hAnsi="Times New Roman" w:cs="Times New Roman"/>
          <w:sz w:val="24"/>
          <w:szCs w:val="24"/>
          <w:lang w:val="en-IN"/>
        </w:rPr>
        <w:t xml:space="preserve">ty of early-applied loadbearing </w:t>
      </w:r>
      <w:r w:rsidR="00EB54DF" w:rsidRPr="009025E1">
        <w:rPr>
          <w:rFonts w:ascii="Times New Roman" w:hAnsi="Times New Roman" w:cs="Times New Roman"/>
          <w:sz w:val="24"/>
          <w:szCs w:val="24"/>
          <w:lang w:val="en-IN"/>
        </w:rPr>
        <w:t xml:space="preserve">force, and precise bone graft </w:t>
      </w:r>
      <w:r w:rsidRPr="009025E1">
        <w:rPr>
          <w:rFonts w:ascii="Times New Roman" w:hAnsi="Times New Roman" w:cs="Times New Roman"/>
          <w:sz w:val="24"/>
          <w:szCs w:val="24"/>
          <w:lang w:val="en-IN"/>
        </w:rPr>
        <w:t xml:space="preserve">implantation. </w:t>
      </w:r>
      <w:proofErr w:type="gramStart"/>
      <w:r w:rsidRPr="009025E1">
        <w:rPr>
          <w:rFonts w:ascii="Times New Roman" w:hAnsi="Times New Roman" w:cs="Times New Roman"/>
          <w:sz w:val="24"/>
          <w:szCs w:val="24"/>
          <w:lang w:val="en-IN"/>
        </w:rPr>
        <w:t>Compr</w:t>
      </w:r>
      <w:r w:rsidR="00EB54DF" w:rsidRPr="009025E1">
        <w:rPr>
          <w:rFonts w:ascii="Times New Roman" w:hAnsi="Times New Roman" w:cs="Times New Roman"/>
          <w:sz w:val="24"/>
          <w:szCs w:val="24"/>
          <w:lang w:val="en-IN"/>
        </w:rPr>
        <w:t>ession at fracture site achieve</w:t>
      </w:r>
      <w:proofErr w:type="gramEnd"/>
      <w:r w:rsidR="00EB54DF" w:rsidRPr="009025E1">
        <w:rPr>
          <w:rFonts w:ascii="Times New Roman" w:hAnsi="Times New Roman" w:cs="Times New Roman"/>
          <w:sz w:val="24"/>
          <w:szCs w:val="24"/>
          <w:lang w:val="en-IN"/>
        </w:rPr>
        <w:t xml:space="preserve"> </w:t>
      </w:r>
      <w:r w:rsidRPr="009025E1">
        <w:rPr>
          <w:rFonts w:ascii="Times New Roman" w:hAnsi="Times New Roman" w:cs="Times New Roman"/>
          <w:sz w:val="24"/>
          <w:szCs w:val="24"/>
          <w:lang w:val="en-IN"/>
        </w:rPr>
        <w:t xml:space="preserve">primary union. </w:t>
      </w:r>
      <w:proofErr w:type="gramStart"/>
      <w:r w:rsidRPr="009025E1">
        <w:rPr>
          <w:rFonts w:ascii="Times New Roman" w:hAnsi="Times New Roman" w:cs="Times New Roman"/>
          <w:sz w:val="24"/>
          <w:szCs w:val="24"/>
          <w:lang w:val="en-IN"/>
        </w:rPr>
        <w:t>So all</w:t>
      </w:r>
      <w:r w:rsidR="00EB54DF" w:rsidRPr="009025E1">
        <w:rPr>
          <w:rFonts w:ascii="Times New Roman" w:hAnsi="Times New Roman" w:cs="Times New Roman"/>
          <w:sz w:val="24"/>
          <w:szCs w:val="24"/>
          <w:lang w:val="en-IN"/>
        </w:rPr>
        <w:t xml:space="preserve"> these factors helps to achieve </w:t>
      </w:r>
      <w:r w:rsidRPr="009025E1">
        <w:rPr>
          <w:rFonts w:ascii="Times New Roman" w:hAnsi="Times New Roman" w:cs="Times New Roman"/>
          <w:sz w:val="24"/>
          <w:szCs w:val="24"/>
          <w:lang w:val="en-IN"/>
        </w:rPr>
        <w:t>union.</w:t>
      </w:r>
      <w:proofErr w:type="gramEnd"/>
      <w:r w:rsidRPr="009025E1">
        <w:rPr>
          <w:rFonts w:ascii="Times New Roman" w:hAnsi="Times New Roman" w:cs="Times New Roman"/>
          <w:sz w:val="24"/>
          <w:szCs w:val="24"/>
          <w:lang w:val="en-IN"/>
        </w:rPr>
        <w:t xml:space="preserve"> So weather the un</w:t>
      </w:r>
      <w:r w:rsidR="00EB54DF" w:rsidRPr="009025E1">
        <w:rPr>
          <w:rFonts w:ascii="Times New Roman" w:hAnsi="Times New Roman" w:cs="Times New Roman"/>
          <w:sz w:val="24"/>
          <w:szCs w:val="24"/>
          <w:lang w:val="en-IN"/>
        </w:rPr>
        <w:t xml:space="preserve">ion is atrophic or hypertrophic </w:t>
      </w:r>
      <w:r w:rsidRPr="009025E1">
        <w:rPr>
          <w:rFonts w:ascii="Times New Roman" w:hAnsi="Times New Roman" w:cs="Times New Roman"/>
          <w:sz w:val="24"/>
          <w:szCs w:val="24"/>
          <w:lang w:val="en-IN"/>
        </w:rPr>
        <w:t>plate augmentation is a</w:t>
      </w:r>
      <w:r w:rsidR="00EB54DF" w:rsidRPr="009025E1">
        <w:rPr>
          <w:rFonts w:ascii="Times New Roman" w:hAnsi="Times New Roman" w:cs="Times New Roman"/>
          <w:sz w:val="24"/>
          <w:szCs w:val="24"/>
          <w:lang w:val="en-IN"/>
        </w:rPr>
        <w:t xml:space="preserve">n effective method of treatment </w:t>
      </w:r>
      <w:r w:rsidRPr="009025E1">
        <w:rPr>
          <w:rFonts w:ascii="Times New Roman" w:hAnsi="Times New Roman" w:cs="Times New Roman"/>
          <w:sz w:val="24"/>
          <w:szCs w:val="24"/>
          <w:lang w:val="en-IN"/>
        </w:rPr>
        <w:t>in all long bone fracture with nail in situ.</w:t>
      </w:r>
    </w:p>
    <w:p w:rsidR="006F0B5D" w:rsidRPr="009025E1" w:rsidRDefault="009C6854" w:rsidP="009C6854">
      <w:pPr>
        <w:autoSpaceDE w:val="0"/>
        <w:autoSpaceDN w:val="0"/>
        <w:adjustRightInd w:val="0"/>
        <w:spacing w:after="0" w:line="240" w:lineRule="auto"/>
        <w:jc w:val="both"/>
        <w:rPr>
          <w:rFonts w:ascii="Times New Roman" w:hAnsi="Times New Roman" w:cs="Times New Roman"/>
          <w:b/>
          <w:bCs/>
          <w:sz w:val="24"/>
          <w:szCs w:val="24"/>
          <w:lang w:val="en-IN"/>
        </w:rPr>
      </w:pPr>
      <w:r w:rsidRPr="009025E1">
        <w:rPr>
          <w:rFonts w:ascii="Times New Roman" w:hAnsi="Times New Roman" w:cs="Times New Roman"/>
          <w:b/>
          <w:bCs/>
          <w:sz w:val="24"/>
          <w:szCs w:val="24"/>
          <w:lang w:val="en-IN"/>
        </w:rPr>
        <w:t xml:space="preserve"> Reference</w:t>
      </w:r>
    </w:p>
    <w:p w:rsidR="009C6854" w:rsidRPr="009025E1" w:rsidRDefault="009C6854" w:rsidP="009C6854">
      <w:pPr>
        <w:autoSpaceDE w:val="0"/>
        <w:autoSpaceDN w:val="0"/>
        <w:adjustRightInd w:val="0"/>
        <w:spacing w:after="0" w:line="240" w:lineRule="auto"/>
        <w:rPr>
          <w:rFonts w:ascii="Times New Roman" w:hAnsi="Times New Roman" w:cs="Times New Roman"/>
          <w:sz w:val="24"/>
          <w:szCs w:val="24"/>
          <w:lang w:val="en-IN"/>
        </w:rPr>
      </w:pPr>
      <w:r w:rsidRPr="009025E1">
        <w:rPr>
          <w:rFonts w:ascii="Times New Roman" w:hAnsi="Times New Roman" w:cs="Times New Roman"/>
          <w:sz w:val="24"/>
          <w:szCs w:val="24"/>
          <w:lang w:val="en-IN"/>
        </w:rPr>
        <w:t xml:space="preserve">1. </w:t>
      </w:r>
      <w:proofErr w:type="spellStart"/>
      <w:r w:rsidRPr="009025E1">
        <w:rPr>
          <w:rFonts w:ascii="Times New Roman" w:hAnsi="Times New Roman" w:cs="Times New Roman"/>
          <w:sz w:val="24"/>
          <w:szCs w:val="24"/>
          <w:lang w:val="en-IN"/>
        </w:rPr>
        <w:t>Vécsei</w:t>
      </w:r>
      <w:proofErr w:type="spellEnd"/>
      <w:r w:rsidRPr="009025E1">
        <w:rPr>
          <w:rFonts w:ascii="Times New Roman" w:hAnsi="Times New Roman" w:cs="Times New Roman"/>
          <w:sz w:val="24"/>
          <w:szCs w:val="24"/>
          <w:lang w:val="en-IN"/>
        </w:rPr>
        <w:t xml:space="preserve"> V1, Seitz H, </w:t>
      </w:r>
      <w:proofErr w:type="spellStart"/>
      <w:r w:rsidRPr="009025E1">
        <w:rPr>
          <w:rFonts w:ascii="Times New Roman" w:hAnsi="Times New Roman" w:cs="Times New Roman"/>
          <w:sz w:val="24"/>
          <w:szCs w:val="24"/>
          <w:lang w:val="en-IN"/>
        </w:rPr>
        <w:t>Greitbauer</w:t>
      </w:r>
      <w:proofErr w:type="spellEnd"/>
      <w:r w:rsidRPr="009025E1">
        <w:rPr>
          <w:rFonts w:ascii="Times New Roman" w:hAnsi="Times New Roman" w:cs="Times New Roman"/>
          <w:sz w:val="24"/>
          <w:szCs w:val="24"/>
          <w:lang w:val="en-IN"/>
        </w:rPr>
        <w:t xml:space="preserve"> M, Heinz T. [</w:t>
      </w:r>
      <w:proofErr w:type="spellStart"/>
      <w:r w:rsidRPr="009025E1">
        <w:rPr>
          <w:rFonts w:ascii="Times New Roman" w:hAnsi="Times New Roman" w:cs="Times New Roman"/>
          <w:sz w:val="24"/>
          <w:szCs w:val="24"/>
          <w:lang w:val="en-IN"/>
        </w:rPr>
        <w:t>Borderlineindications</w:t>
      </w:r>
      <w:proofErr w:type="spellEnd"/>
      <w:r w:rsidRPr="009025E1">
        <w:rPr>
          <w:rFonts w:ascii="Times New Roman" w:hAnsi="Times New Roman" w:cs="Times New Roman"/>
          <w:sz w:val="24"/>
          <w:szCs w:val="24"/>
          <w:lang w:val="en-IN"/>
        </w:rPr>
        <w:t xml:space="preserve"> </w:t>
      </w:r>
      <w:proofErr w:type="spellStart"/>
      <w:r w:rsidRPr="009025E1">
        <w:rPr>
          <w:rFonts w:ascii="Times New Roman" w:hAnsi="Times New Roman" w:cs="Times New Roman"/>
          <w:sz w:val="24"/>
          <w:szCs w:val="24"/>
          <w:lang w:val="en-IN"/>
        </w:rPr>
        <w:t>for.locked</w:t>
      </w:r>
      <w:proofErr w:type="spellEnd"/>
      <w:r w:rsidRPr="009025E1">
        <w:rPr>
          <w:rFonts w:ascii="Times New Roman" w:hAnsi="Times New Roman" w:cs="Times New Roman"/>
          <w:sz w:val="24"/>
          <w:szCs w:val="24"/>
          <w:lang w:val="en-IN"/>
        </w:rPr>
        <w:t xml:space="preserve"> intramedullary nailing of femur and tibia]. </w:t>
      </w:r>
      <w:proofErr w:type="spellStart"/>
      <w:proofErr w:type="gramStart"/>
      <w:r w:rsidRPr="009025E1">
        <w:rPr>
          <w:rFonts w:ascii="Times New Roman" w:hAnsi="Times New Roman" w:cs="Times New Roman"/>
          <w:sz w:val="24"/>
          <w:szCs w:val="24"/>
          <w:lang w:val="en-IN"/>
        </w:rPr>
        <w:t>O</w:t>
      </w:r>
      <w:r w:rsidR="00C05579" w:rsidRPr="009025E1">
        <w:rPr>
          <w:rFonts w:ascii="Times New Roman" w:hAnsi="Times New Roman" w:cs="Times New Roman"/>
          <w:sz w:val="24"/>
          <w:szCs w:val="24"/>
          <w:lang w:val="en-IN"/>
        </w:rPr>
        <w:t>rthopade</w:t>
      </w:r>
      <w:proofErr w:type="spellEnd"/>
      <w:r w:rsidR="00C05579" w:rsidRPr="009025E1">
        <w:rPr>
          <w:rFonts w:ascii="Times New Roman" w:hAnsi="Times New Roman" w:cs="Times New Roman"/>
          <w:sz w:val="24"/>
          <w:szCs w:val="24"/>
          <w:lang w:val="en-IN"/>
        </w:rPr>
        <w:t>.</w:t>
      </w:r>
      <w:proofErr w:type="gramEnd"/>
      <w:r w:rsidR="00C05579" w:rsidRPr="009025E1">
        <w:rPr>
          <w:rFonts w:ascii="Times New Roman" w:hAnsi="Times New Roman" w:cs="Times New Roman"/>
          <w:sz w:val="24"/>
          <w:szCs w:val="24"/>
          <w:lang w:val="en-IN"/>
        </w:rPr>
        <w:t xml:space="preserve"> 1996 Jun</w:t>
      </w:r>
      <w:proofErr w:type="gramStart"/>
      <w:r w:rsidR="00C05579" w:rsidRPr="009025E1">
        <w:rPr>
          <w:rFonts w:ascii="Times New Roman" w:hAnsi="Times New Roman" w:cs="Times New Roman"/>
          <w:sz w:val="24"/>
          <w:szCs w:val="24"/>
          <w:lang w:val="en-IN"/>
        </w:rPr>
        <w:t>;25</w:t>
      </w:r>
      <w:proofErr w:type="gramEnd"/>
      <w:r w:rsidR="00C05579" w:rsidRPr="009025E1">
        <w:rPr>
          <w:rFonts w:ascii="Times New Roman" w:hAnsi="Times New Roman" w:cs="Times New Roman"/>
          <w:sz w:val="24"/>
          <w:szCs w:val="24"/>
          <w:lang w:val="en-IN"/>
        </w:rPr>
        <w:t>(3)</w:t>
      </w:r>
    </w:p>
    <w:p w:rsidR="009C6854" w:rsidRDefault="009C6854" w:rsidP="009C6854">
      <w:pPr>
        <w:autoSpaceDE w:val="0"/>
        <w:autoSpaceDN w:val="0"/>
        <w:adjustRightInd w:val="0"/>
        <w:spacing w:after="0" w:line="240" w:lineRule="auto"/>
        <w:rPr>
          <w:rFonts w:ascii="Times New Roman" w:hAnsi="Times New Roman" w:cs="Times New Roman"/>
          <w:sz w:val="24"/>
          <w:szCs w:val="24"/>
          <w:lang w:val="en-IN"/>
        </w:rPr>
      </w:pPr>
      <w:r w:rsidRPr="009025E1">
        <w:rPr>
          <w:rFonts w:ascii="Times New Roman" w:hAnsi="Times New Roman" w:cs="Times New Roman"/>
          <w:sz w:val="24"/>
          <w:szCs w:val="24"/>
          <w:lang w:val="en-IN"/>
        </w:rPr>
        <w:t xml:space="preserve">2. </w:t>
      </w:r>
      <w:proofErr w:type="spellStart"/>
      <w:r w:rsidRPr="009025E1">
        <w:rPr>
          <w:rFonts w:ascii="Times New Roman" w:hAnsi="Times New Roman" w:cs="Times New Roman"/>
          <w:sz w:val="24"/>
          <w:szCs w:val="24"/>
          <w:lang w:val="en-IN"/>
        </w:rPr>
        <w:t>Galal</w:t>
      </w:r>
      <w:proofErr w:type="spellEnd"/>
      <w:r w:rsidRPr="009025E1">
        <w:rPr>
          <w:rFonts w:ascii="Times New Roman" w:hAnsi="Times New Roman" w:cs="Times New Roman"/>
          <w:sz w:val="24"/>
          <w:szCs w:val="24"/>
          <w:lang w:val="en-IN"/>
        </w:rPr>
        <w:t xml:space="preserve"> </w:t>
      </w:r>
      <w:proofErr w:type="spellStart"/>
      <w:r w:rsidRPr="009025E1">
        <w:rPr>
          <w:rFonts w:ascii="Times New Roman" w:hAnsi="Times New Roman" w:cs="Times New Roman"/>
          <w:sz w:val="24"/>
          <w:szCs w:val="24"/>
          <w:lang w:val="en-IN"/>
        </w:rPr>
        <w:t>Zaki</w:t>
      </w:r>
      <w:proofErr w:type="spellEnd"/>
      <w:r w:rsidRPr="009025E1">
        <w:rPr>
          <w:rFonts w:ascii="Times New Roman" w:hAnsi="Times New Roman" w:cs="Times New Roman"/>
          <w:sz w:val="24"/>
          <w:szCs w:val="24"/>
          <w:lang w:val="en-IN"/>
        </w:rPr>
        <w:t xml:space="preserve"> Said, </w:t>
      </w:r>
      <w:proofErr w:type="spellStart"/>
      <w:r w:rsidRPr="009025E1">
        <w:rPr>
          <w:rFonts w:ascii="Times New Roman" w:hAnsi="Times New Roman" w:cs="Times New Roman"/>
          <w:sz w:val="24"/>
          <w:szCs w:val="24"/>
          <w:lang w:val="en-IN"/>
        </w:rPr>
        <w:t>Hatem</w:t>
      </w:r>
      <w:proofErr w:type="spellEnd"/>
      <w:r w:rsidRPr="009025E1">
        <w:rPr>
          <w:rFonts w:ascii="Times New Roman" w:hAnsi="Times New Roman" w:cs="Times New Roman"/>
          <w:sz w:val="24"/>
          <w:szCs w:val="24"/>
          <w:lang w:val="en-IN"/>
        </w:rPr>
        <w:t xml:space="preserve"> G. Said, and Mohammad M. El- </w:t>
      </w:r>
      <w:proofErr w:type="spellStart"/>
      <w:r w:rsidRPr="009025E1">
        <w:rPr>
          <w:rFonts w:ascii="Times New Roman" w:hAnsi="Times New Roman" w:cs="Times New Roman"/>
          <w:sz w:val="24"/>
          <w:szCs w:val="24"/>
          <w:lang w:val="en-IN"/>
        </w:rPr>
        <w:t>Sharkawi</w:t>
      </w:r>
      <w:proofErr w:type="spellEnd"/>
      <w:r w:rsidRPr="009025E1">
        <w:rPr>
          <w:rFonts w:ascii="Times New Roman" w:hAnsi="Times New Roman" w:cs="Times New Roman"/>
          <w:sz w:val="24"/>
          <w:szCs w:val="24"/>
          <w:lang w:val="en-IN"/>
        </w:rPr>
        <w:t>. Failed intramedullary n</w:t>
      </w:r>
      <w:r w:rsidR="00B7678A" w:rsidRPr="009025E1">
        <w:rPr>
          <w:rFonts w:ascii="Times New Roman" w:hAnsi="Times New Roman" w:cs="Times New Roman"/>
          <w:sz w:val="24"/>
          <w:szCs w:val="24"/>
          <w:lang w:val="en-IN"/>
        </w:rPr>
        <w:t xml:space="preserve">ailing of femur: open reduction </w:t>
      </w:r>
      <w:r w:rsidRPr="009025E1">
        <w:rPr>
          <w:rFonts w:ascii="Times New Roman" w:hAnsi="Times New Roman" w:cs="Times New Roman"/>
          <w:sz w:val="24"/>
          <w:szCs w:val="24"/>
          <w:lang w:val="en-IN"/>
        </w:rPr>
        <w:t xml:space="preserve">and plate augmentation with the nail in situ. </w:t>
      </w:r>
      <w:proofErr w:type="spellStart"/>
      <w:r w:rsidRPr="009025E1">
        <w:rPr>
          <w:rFonts w:ascii="Times New Roman" w:hAnsi="Times New Roman" w:cs="Times New Roman"/>
          <w:sz w:val="24"/>
          <w:szCs w:val="24"/>
          <w:lang w:val="en-IN"/>
        </w:rPr>
        <w:t>Int</w:t>
      </w:r>
      <w:proofErr w:type="spellEnd"/>
      <w:r w:rsidRPr="009025E1">
        <w:rPr>
          <w:rFonts w:ascii="Times New Roman" w:hAnsi="Times New Roman" w:cs="Times New Roman"/>
          <w:sz w:val="24"/>
          <w:szCs w:val="24"/>
          <w:lang w:val="en-IN"/>
        </w:rPr>
        <w:t xml:space="preserve"> </w:t>
      </w:r>
      <w:proofErr w:type="spellStart"/>
      <w:r w:rsidRPr="009025E1">
        <w:rPr>
          <w:rFonts w:ascii="Times New Roman" w:hAnsi="Times New Roman" w:cs="Times New Roman"/>
          <w:sz w:val="24"/>
          <w:szCs w:val="24"/>
          <w:lang w:val="en-IN"/>
        </w:rPr>
        <w:t>Orthop</w:t>
      </w:r>
      <w:proofErr w:type="spellEnd"/>
      <w:r w:rsidRPr="009025E1">
        <w:rPr>
          <w:rFonts w:ascii="Times New Roman" w:hAnsi="Times New Roman" w:cs="Times New Roman"/>
          <w:sz w:val="24"/>
          <w:szCs w:val="24"/>
          <w:lang w:val="en-IN"/>
        </w:rPr>
        <w:t>. 2011 Jul</w:t>
      </w:r>
      <w:proofErr w:type="gramStart"/>
      <w:r w:rsidRPr="009025E1">
        <w:rPr>
          <w:rFonts w:ascii="Times New Roman" w:hAnsi="Times New Roman" w:cs="Times New Roman"/>
          <w:sz w:val="24"/>
          <w:szCs w:val="24"/>
          <w:lang w:val="en-IN"/>
        </w:rPr>
        <w:t>;</w:t>
      </w:r>
      <w:r w:rsidR="00C05579" w:rsidRPr="009025E1">
        <w:rPr>
          <w:rFonts w:ascii="Times New Roman" w:hAnsi="Times New Roman" w:cs="Times New Roman"/>
          <w:sz w:val="24"/>
          <w:szCs w:val="24"/>
          <w:lang w:val="en-IN"/>
        </w:rPr>
        <w:t>35</w:t>
      </w:r>
      <w:proofErr w:type="gramEnd"/>
      <w:r w:rsidR="00C05579" w:rsidRPr="009025E1">
        <w:rPr>
          <w:rFonts w:ascii="Times New Roman" w:hAnsi="Times New Roman" w:cs="Times New Roman"/>
          <w:sz w:val="24"/>
          <w:szCs w:val="24"/>
          <w:lang w:val="en-IN"/>
        </w:rPr>
        <w:t>(7)</w:t>
      </w:r>
    </w:p>
    <w:p w:rsidR="009025E1" w:rsidRPr="009025E1" w:rsidRDefault="009025E1" w:rsidP="009C6854">
      <w:pPr>
        <w:autoSpaceDE w:val="0"/>
        <w:autoSpaceDN w:val="0"/>
        <w:adjustRightInd w:val="0"/>
        <w:spacing w:after="0" w:line="240" w:lineRule="auto"/>
        <w:rPr>
          <w:rFonts w:ascii="Times New Roman" w:hAnsi="Times New Roman" w:cs="Times New Roman"/>
          <w:sz w:val="24"/>
          <w:szCs w:val="24"/>
          <w:lang w:val="en-IN"/>
        </w:rPr>
      </w:pPr>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proofErr w:type="spellStart"/>
      <w:r w:rsidRPr="009025E1">
        <w:rPr>
          <w:rFonts w:ascii="Times New Roman" w:hAnsi="Times New Roman" w:cs="Times New Roman"/>
          <w:sz w:val="24"/>
          <w:szCs w:val="24"/>
        </w:rPr>
        <w:t>Dr</w:t>
      </w:r>
      <w:proofErr w:type="spellEnd"/>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Amit</w:t>
      </w:r>
      <w:proofErr w:type="spellEnd"/>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lakhani</w:t>
      </w:r>
      <w:proofErr w:type="spellEnd"/>
      <w:r w:rsidRPr="009025E1">
        <w:rPr>
          <w:rFonts w:ascii="Times New Roman" w:hAnsi="Times New Roman" w:cs="Times New Roman"/>
          <w:sz w:val="24"/>
          <w:szCs w:val="24"/>
        </w:rPr>
        <w:t xml:space="preserve"> ( MS </w:t>
      </w:r>
      <w:proofErr w:type="spellStart"/>
      <w:r w:rsidRPr="009025E1">
        <w:rPr>
          <w:rFonts w:ascii="Times New Roman" w:hAnsi="Times New Roman" w:cs="Times New Roman"/>
          <w:sz w:val="24"/>
          <w:szCs w:val="24"/>
        </w:rPr>
        <w:t>orthopaedics</w:t>
      </w:r>
      <w:proofErr w:type="spellEnd"/>
      <w:r w:rsidRPr="009025E1">
        <w:rPr>
          <w:rFonts w:ascii="Times New Roman" w:hAnsi="Times New Roman" w:cs="Times New Roman"/>
          <w:sz w:val="24"/>
          <w:szCs w:val="24"/>
        </w:rPr>
        <w:t xml:space="preserve">, FAGE ), Professor in MMMCH, </w:t>
      </w:r>
      <w:proofErr w:type="spellStart"/>
      <w:r w:rsidRPr="009025E1">
        <w:rPr>
          <w:rFonts w:ascii="Times New Roman" w:hAnsi="Times New Roman" w:cs="Times New Roman"/>
          <w:sz w:val="24"/>
          <w:szCs w:val="24"/>
        </w:rPr>
        <w:t>Solan</w:t>
      </w:r>
      <w:proofErr w:type="spellEnd"/>
      <w:r w:rsidRPr="009025E1">
        <w:rPr>
          <w:rFonts w:ascii="Times New Roman" w:hAnsi="Times New Roman" w:cs="Times New Roman"/>
          <w:sz w:val="24"/>
          <w:szCs w:val="24"/>
        </w:rPr>
        <w:t xml:space="preserve"> having 8 years plus experience of teaching undergraduate and post graduate , has done more than 800 </w:t>
      </w:r>
      <w:proofErr w:type="spellStart"/>
      <w:r w:rsidRPr="009025E1">
        <w:rPr>
          <w:rFonts w:ascii="Times New Roman" w:hAnsi="Times New Roman" w:cs="Times New Roman"/>
          <w:sz w:val="24"/>
          <w:szCs w:val="24"/>
        </w:rPr>
        <w:t>arthoplasties</w:t>
      </w:r>
      <w:proofErr w:type="spellEnd"/>
      <w:r w:rsidRPr="009025E1">
        <w:rPr>
          <w:rFonts w:ascii="Times New Roman" w:hAnsi="Times New Roman" w:cs="Times New Roman"/>
          <w:sz w:val="24"/>
          <w:szCs w:val="24"/>
        </w:rPr>
        <w:t xml:space="preserve"> and 1000 arthroscopies with his eminent </w:t>
      </w:r>
      <w:proofErr w:type="spellStart"/>
      <w:r w:rsidRPr="009025E1">
        <w:rPr>
          <w:rFonts w:ascii="Times New Roman" w:hAnsi="Times New Roman" w:cs="Times New Roman"/>
          <w:sz w:val="24"/>
          <w:szCs w:val="24"/>
        </w:rPr>
        <w:t>hardwork</w:t>
      </w:r>
      <w:proofErr w:type="spellEnd"/>
      <w:r w:rsidRPr="009025E1">
        <w:rPr>
          <w:rFonts w:ascii="Times New Roman" w:hAnsi="Times New Roman" w:cs="Times New Roman"/>
          <w:sz w:val="24"/>
          <w:szCs w:val="24"/>
        </w:rPr>
        <w:t xml:space="preserve"> and sincerity.  Attended various national and international </w:t>
      </w:r>
      <w:proofErr w:type="spellStart"/>
      <w:r w:rsidRPr="009025E1">
        <w:rPr>
          <w:rFonts w:ascii="Times New Roman" w:hAnsi="Times New Roman" w:cs="Times New Roman"/>
          <w:sz w:val="24"/>
          <w:szCs w:val="24"/>
        </w:rPr>
        <w:t>conferences</w:t>
      </w:r>
      <w:proofErr w:type="gramStart"/>
      <w:r w:rsidRPr="009025E1">
        <w:rPr>
          <w:rFonts w:ascii="Times New Roman" w:hAnsi="Times New Roman" w:cs="Times New Roman"/>
          <w:sz w:val="24"/>
          <w:szCs w:val="24"/>
        </w:rPr>
        <w:t>,Workshops</w:t>
      </w:r>
      <w:proofErr w:type="spellEnd"/>
      <w:proofErr w:type="gramEnd"/>
      <w:r w:rsidRPr="009025E1">
        <w:rPr>
          <w:rFonts w:ascii="Times New Roman" w:hAnsi="Times New Roman" w:cs="Times New Roman"/>
          <w:sz w:val="24"/>
          <w:szCs w:val="24"/>
        </w:rPr>
        <w:t xml:space="preserve">. Has been selected for scholarships on international platform by EUROSPINE </w:t>
      </w:r>
      <w:proofErr w:type="gramStart"/>
      <w:r w:rsidRPr="009025E1">
        <w:rPr>
          <w:rFonts w:ascii="Times New Roman" w:hAnsi="Times New Roman" w:cs="Times New Roman"/>
          <w:sz w:val="24"/>
          <w:szCs w:val="24"/>
        </w:rPr>
        <w:t xml:space="preserve">( </w:t>
      </w:r>
      <w:proofErr w:type="spellStart"/>
      <w:r w:rsidRPr="009025E1">
        <w:rPr>
          <w:rFonts w:ascii="Times New Roman" w:hAnsi="Times New Roman" w:cs="Times New Roman"/>
          <w:sz w:val="24"/>
          <w:szCs w:val="24"/>
        </w:rPr>
        <w:t>Orthoregeneration</w:t>
      </w:r>
      <w:proofErr w:type="spellEnd"/>
      <w:proofErr w:type="gramEnd"/>
      <w:r w:rsidRPr="009025E1">
        <w:rPr>
          <w:rFonts w:ascii="Times New Roman" w:hAnsi="Times New Roman" w:cs="Times New Roman"/>
          <w:sz w:val="24"/>
          <w:szCs w:val="24"/>
        </w:rPr>
        <w:t xml:space="preserve">)  at Finland and  ESSKA ( </w:t>
      </w:r>
      <w:proofErr w:type="spellStart"/>
      <w:r w:rsidRPr="009025E1">
        <w:rPr>
          <w:rFonts w:ascii="Times New Roman" w:hAnsi="Times New Roman" w:cs="Times New Roman"/>
          <w:sz w:val="24"/>
          <w:szCs w:val="24"/>
        </w:rPr>
        <w:t>Orthoregeneration</w:t>
      </w:r>
      <w:proofErr w:type="spellEnd"/>
      <w:r w:rsidRPr="009025E1">
        <w:rPr>
          <w:rFonts w:ascii="Times New Roman" w:hAnsi="Times New Roman" w:cs="Times New Roman"/>
          <w:sz w:val="24"/>
          <w:szCs w:val="24"/>
        </w:rPr>
        <w:t xml:space="preserve"> of spine )  at Spain. Has been invited many times by GOVT of INDIA on various </w:t>
      </w:r>
      <w:proofErr w:type="spellStart"/>
      <w:r w:rsidRPr="009025E1">
        <w:rPr>
          <w:rFonts w:ascii="Times New Roman" w:hAnsi="Times New Roman" w:cs="Times New Roman"/>
          <w:sz w:val="24"/>
          <w:szCs w:val="24"/>
        </w:rPr>
        <w:t>programme</w:t>
      </w:r>
      <w:proofErr w:type="spellEnd"/>
      <w:r w:rsidRPr="009025E1">
        <w:rPr>
          <w:rFonts w:ascii="Times New Roman" w:hAnsi="Times New Roman" w:cs="Times New Roman"/>
          <w:sz w:val="24"/>
          <w:szCs w:val="24"/>
        </w:rPr>
        <w:t xml:space="preserve"> like “Able the Disable “, “Handling geriatric </w:t>
      </w:r>
      <w:proofErr w:type="spellStart"/>
      <w:r w:rsidRPr="009025E1">
        <w:rPr>
          <w:rFonts w:ascii="Times New Roman" w:hAnsi="Times New Roman" w:cs="Times New Roman"/>
          <w:sz w:val="24"/>
          <w:szCs w:val="24"/>
        </w:rPr>
        <w:t>orthopaedics</w:t>
      </w:r>
      <w:proofErr w:type="spellEnd"/>
      <w:r w:rsidRPr="009025E1">
        <w:rPr>
          <w:rFonts w:ascii="Times New Roman" w:hAnsi="Times New Roman" w:cs="Times New Roman"/>
          <w:sz w:val="24"/>
          <w:szCs w:val="24"/>
        </w:rPr>
        <w:t xml:space="preserve"> patients”. Main area of interest is Sports Medicine and arthroscopy. </w:t>
      </w:r>
      <w:proofErr w:type="gramStart"/>
      <w:r w:rsidRPr="009025E1">
        <w:rPr>
          <w:rFonts w:ascii="Times New Roman" w:hAnsi="Times New Roman" w:cs="Times New Roman"/>
          <w:sz w:val="24"/>
          <w:szCs w:val="24"/>
        </w:rPr>
        <w:t>Has been in Editorial board panel in various international journals.</w:t>
      </w:r>
      <w:proofErr w:type="gramEnd"/>
      <w:r w:rsidRPr="009025E1">
        <w:rPr>
          <w:rFonts w:ascii="Times New Roman" w:hAnsi="Times New Roman" w:cs="Times New Roman"/>
          <w:sz w:val="24"/>
          <w:szCs w:val="24"/>
        </w:rPr>
        <w:t xml:space="preserve">  Though working in rural set of </w:t>
      </w:r>
      <w:proofErr w:type="spellStart"/>
      <w:r w:rsidRPr="009025E1">
        <w:rPr>
          <w:rFonts w:ascii="Times New Roman" w:hAnsi="Times New Roman" w:cs="Times New Roman"/>
          <w:sz w:val="24"/>
          <w:szCs w:val="24"/>
        </w:rPr>
        <w:t>himachal</w:t>
      </w:r>
      <w:proofErr w:type="spellEnd"/>
      <w:r w:rsidRPr="009025E1">
        <w:rPr>
          <w:rFonts w:ascii="Times New Roman" w:hAnsi="Times New Roman" w:cs="Times New Roman"/>
          <w:sz w:val="24"/>
          <w:szCs w:val="24"/>
        </w:rPr>
        <w:t xml:space="preserve"> Pradesh his aim is to </w:t>
      </w:r>
      <w:r w:rsidRPr="009025E1">
        <w:rPr>
          <w:rFonts w:ascii="Times New Roman" w:eastAsia="Times New Roman" w:hAnsi="Times New Roman" w:cs="Times New Roman"/>
          <w:color w:val="181717"/>
          <w:sz w:val="24"/>
          <w:szCs w:val="24"/>
        </w:rPr>
        <w:t xml:space="preserve">provide best patient care to the people of </w:t>
      </w:r>
      <w:proofErr w:type="spellStart"/>
      <w:r w:rsidRPr="009025E1">
        <w:rPr>
          <w:rFonts w:ascii="Times New Roman" w:eastAsia="Times New Roman" w:hAnsi="Times New Roman" w:cs="Times New Roman"/>
          <w:color w:val="181717"/>
          <w:sz w:val="24"/>
          <w:szCs w:val="24"/>
        </w:rPr>
        <w:t>himachal</w:t>
      </w:r>
      <w:proofErr w:type="spellEnd"/>
      <w:r w:rsidRPr="009025E1">
        <w:rPr>
          <w:rFonts w:ascii="Times New Roman" w:eastAsia="Times New Roman" w:hAnsi="Times New Roman" w:cs="Times New Roman"/>
          <w:color w:val="181717"/>
          <w:sz w:val="24"/>
          <w:szCs w:val="24"/>
        </w:rPr>
        <w:t xml:space="preserve"> and other rural areas with his new and intricate surgical and </w:t>
      </w:r>
      <w:proofErr w:type="spellStart"/>
      <w:r w:rsidRPr="009025E1">
        <w:rPr>
          <w:rFonts w:ascii="Times New Roman" w:eastAsia="Times New Roman" w:hAnsi="Times New Roman" w:cs="Times New Roman"/>
          <w:color w:val="181717"/>
          <w:sz w:val="24"/>
          <w:szCs w:val="24"/>
        </w:rPr>
        <w:t>non surgical</w:t>
      </w:r>
      <w:proofErr w:type="spellEnd"/>
      <w:r w:rsidRPr="009025E1">
        <w:rPr>
          <w:rFonts w:ascii="Times New Roman" w:eastAsia="Times New Roman" w:hAnsi="Times New Roman" w:cs="Times New Roman"/>
          <w:color w:val="181717"/>
          <w:sz w:val="24"/>
          <w:szCs w:val="24"/>
        </w:rPr>
        <w:t xml:space="preserve"> techniques.</w:t>
      </w:r>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r w:rsidRPr="009025E1">
        <w:rPr>
          <w:rFonts w:ascii="Times New Roman" w:eastAsia="Times New Roman" w:hAnsi="Times New Roman" w:cs="Times New Roman"/>
          <w:color w:val="181717"/>
          <w:sz w:val="24"/>
          <w:szCs w:val="24"/>
        </w:rPr>
        <w:t>Presenting Authors Details</w:t>
      </w:r>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proofErr w:type="spellStart"/>
      <w:r w:rsidRPr="009025E1">
        <w:rPr>
          <w:rFonts w:ascii="Times New Roman" w:eastAsia="Times New Roman" w:hAnsi="Times New Roman" w:cs="Times New Roman"/>
          <w:color w:val="181717"/>
          <w:sz w:val="24"/>
          <w:szCs w:val="24"/>
        </w:rPr>
        <w:t>Dr</w:t>
      </w:r>
      <w:proofErr w:type="spellEnd"/>
      <w:r w:rsidRPr="009025E1">
        <w:rPr>
          <w:rFonts w:ascii="Times New Roman" w:eastAsia="Times New Roman" w:hAnsi="Times New Roman" w:cs="Times New Roman"/>
          <w:color w:val="181717"/>
          <w:sz w:val="24"/>
          <w:szCs w:val="24"/>
        </w:rPr>
        <w:t xml:space="preserve"> </w:t>
      </w:r>
      <w:proofErr w:type="spellStart"/>
      <w:r w:rsidRPr="009025E1">
        <w:rPr>
          <w:rFonts w:ascii="Times New Roman" w:eastAsia="Times New Roman" w:hAnsi="Times New Roman" w:cs="Times New Roman"/>
          <w:color w:val="181717"/>
          <w:sz w:val="24"/>
          <w:szCs w:val="24"/>
        </w:rPr>
        <w:t>Amit</w:t>
      </w:r>
      <w:proofErr w:type="spellEnd"/>
      <w:r w:rsidRPr="009025E1">
        <w:rPr>
          <w:rFonts w:ascii="Times New Roman" w:eastAsia="Times New Roman" w:hAnsi="Times New Roman" w:cs="Times New Roman"/>
          <w:color w:val="181717"/>
          <w:sz w:val="24"/>
          <w:szCs w:val="24"/>
        </w:rPr>
        <w:t xml:space="preserve"> </w:t>
      </w:r>
      <w:proofErr w:type="spellStart"/>
      <w:r w:rsidRPr="009025E1">
        <w:rPr>
          <w:rFonts w:ascii="Times New Roman" w:eastAsia="Times New Roman" w:hAnsi="Times New Roman" w:cs="Times New Roman"/>
          <w:color w:val="181717"/>
          <w:sz w:val="24"/>
          <w:szCs w:val="24"/>
        </w:rPr>
        <w:t>Lakhani</w:t>
      </w:r>
      <w:proofErr w:type="spellEnd"/>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r w:rsidRPr="009025E1">
        <w:rPr>
          <w:rFonts w:ascii="Times New Roman" w:eastAsia="Times New Roman" w:hAnsi="Times New Roman" w:cs="Times New Roman"/>
          <w:color w:val="181717"/>
          <w:sz w:val="24"/>
          <w:szCs w:val="24"/>
        </w:rPr>
        <w:t>Contact number: +91 9882382325</w:t>
      </w:r>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r w:rsidRPr="009025E1">
        <w:rPr>
          <w:rFonts w:ascii="Times New Roman" w:eastAsia="Times New Roman" w:hAnsi="Times New Roman" w:cs="Times New Roman"/>
          <w:color w:val="181717"/>
          <w:sz w:val="24"/>
          <w:szCs w:val="24"/>
        </w:rPr>
        <w:t xml:space="preserve">Email </w:t>
      </w:r>
      <w:proofErr w:type="gramStart"/>
      <w:r w:rsidRPr="009025E1">
        <w:rPr>
          <w:rFonts w:ascii="Times New Roman" w:eastAsia="Times New Roman" w:hAnsi="Times New Roman" w:cs="Times New Roman"/>
          <w:color w:val="181717"/>
          <w:sz w:val="24"/>
          <w:szCs w:val="24"/>
        </w:rPr>
        <w:t>id :</w:t>
      </w:r>
      <w:proofErr w:type="gramEnd"/>
      <w:r w:rsidRPr="009025E1">
        <w:rPr>
          <w:rFonts w:ascii="Times New Roman" w:eastAsia="Times New Roman" w:hAnsi="Times New Roman" w:cs="Times New Roman"/>
          <w:color w:val="181717"/>
          <w:sz w:val="24"/>
          <w:szCs w:val="24"/>
        </w:rPr>
        <w:t xml:space="preserve"> </w:t>
      </w:r>
      <w:hyperlink r:id="rId8" w:history="1">
        <w:r w:rsidRPr="009025E1">
          <w:rPr>
            <w:rStyle w:val="Hyperlink"/>
            <w:rFonts w:ascii="Times New Roman" w:eastAsia="Times New Roman" w:hAnsi="Times New Roman" w:cs="Times New Roman"/>
            <w:sz w:val="24"/>
            <w:szCs w:val="24"/>
          </w:rPr>
          <w:t>dramitlakhani@gmail.com</w:t>
        </w:r>
      </w:hyperlink>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r w:rsidRPr="009025E1">
        <w:rPr>
          <w:rFonts w:ascii="Times New Roman" w:eastAsia="Times New Roman" w:hAnsi="Times New Roman" w:cs="Times New Roman"/>
          <w:color w:val="181717"/>
          <w:sz w:val="24"/>
          <w:szCs w:val="24"/>
        </w:rPr>
        <w:t>Session name:</w:t>
      </w:r>
    </w:p>
    <w:p w:rsidR="009025E1" w:rsidRPr="009025E1" w:rsidRDefault="009025E1" w:rsidP="009025E1">
      <w:pPr>
        <w:spacing w:line="360" w:lineRule="auto"/>
        <w:jc w:val="both"/>
        <w:rPr>
          <w:rFonts w:ascii="Times New Roman" w:eastAsia="Times New Roman" w:hAnsi="Times New Roman" w:cs="Times New Roman"/>
          <w:color w:val="181717"/>
          <w:sz w:val="24"/>
          <w:szCs w:val="24"/>
        </w:rPr>
      </w:pPr>
      <w:proofErr w:type="gramStart"/>
      <w:r w:rsidRPr="009025E1">
        <w:rPr>
          <w:rFonts w:ascii="Times New Roman" w:eastAsia="Times New Roman" w:hAnsi="Times New Roman" w:cs="Times New Roman"/>
          <w:color w:val="181717"/>
          <w:sz w:val="24"/>
          <w:szCs w:val="24"/>
        </w:rPr>
        <w:t>Category :</w:t>
      </w:r>
      <w:proofErr w:type="gramEnd"/>
      <w:r w:rsidRPr="009025E1">
        <w:rPr>
          <w:rFonts w:ascii="Times New Roman" w:eastAsia="Times New Roman" w:hAnsi="Times New Roman" w:cs="Times New Roman"/>
          <w:color w:val="181717"/>
          <w:sz w:val="24"/>
          <w:szCs w:val="24"/>
        </w:rPr>
        <w:t xml:space="preserve"> </w:t>
      </w:r>
      <w:proofErr w:type="spellStart"/>
      <w:r w:rsidRPr="009025E1">
        <w:rPr>
          <w:rFonts w:ascii="Times New Roman" w:eastAsia="Times New Roman" w:hAnsi="Times New Roman" w:cs="Times New Roman"/>
          <w:color w:val="181717"/>
          <w:sz w:val="24"/>
          <w:szCs w:val="24"/>
        </w:rPr>
        <w:t>oralpresentation</w:t>
      </w:r>
      <w:proofErr w:type="spellEnd"/>
    </w:p>
    <w:p w:rsidR="009025E1" w:rsidRPr="009025E1" w:rsidRDefault="009025E1" w:rsidP="009C6854">
      <w:pPr>
        <w:autoSpaceDE w:val="0"/>
        <w:autoSpaceDN w:val="0"/>
        <w:adjustRightInd w:val="0"/>
        <w:spacing w:after="0" w:line="240" w:lineRule="auto"/>
        <w:rPr>
          <w:rFonts w:ascii="Times New Roman" w:hAnsi="Times New Roman" w:cs="Times New Roman"/>
          <w:sz w:val="24"/>
          <w:szCs w:val="24"/>
          <w:lang w:val="en-IN"/>
        </w:rPr>
      </w:pPr>
      <w:bookmarkStart w:id="0" w:name="_GoBack"/>
      <w:bookmarkEnd w:id="0"/>
    </w:p>
    <w:sectPr w:rsidR="009025E1" w:rsidRPr="009025E1" w:rsidSect="009025E1">
      <w:type w:val="continuous"/>
      <w:pgSz w:w="11906" w:h="16838"/>
      <w:pgMar w:top="851" w:right="1134" w:bottom="141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5E3"/>
    <w:rsid w:val="001165E3"/>
    <w:rsid w:val="0016147D"/>
    <w:rsid w:val="006F0B5D"/>
    <w:rsid w:val="009025E1"/>
    <w:rsid w:val="009C6854"/>
    <w:rsid w:val="00B7678A"/>
    <w:rsid w:val="00C05579"/>
    <w:rsid w:val="00D17AD4"/>
    <w:rsid w:val="00EB54DF"/>
    <w:rsid w:val="00F549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95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8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54"/>
    <w:rPr>
      <w:rFonts w:ascii="Tahoma" w:hAnsi="Tahoma" w:cs="Tahoma"/>
      <w:sz w:val="16"/>
      <w:szCs w:val="16"/>
      <w:lang w:val="en-US"/>
    </w:rPr>
  </w:style>
  <w:style w:type="character" w:styleId="Hyperlink">
    <w:name w:val="Hyperlink"/>
    <w:rsid w:val="00B7678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95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8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54"/>
    <w:rPr>
      <w:rFonts w:ascii="Tahoma" w:hAnsi="Tahoma" w:cs="Tahoma"/>
      <w:sz w:val="16"/>
      <w:szCs w:val="16"/>
      <w:lang w:val="en-US"/>
    </w:rPr>
  </w:style>
  <w:style w:type="character" w:styleId="Hyperlink">
    <w:name w:val="Hyperlink"/>
    <w:rsid w:val="00B767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amitlakhani@gmail.com" TargetMode="External"/><Relationship Id="rId3" Type="http://schemas.openxmlformats.org/officeDocument/2006/relationships/settings" Target="settings.xml"/><Relationship Id="rId7" Type="http://schemas.openxmlformats.org/officeDocument/2006/relationships/image" Target="media/image2.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mmc.edu.my/department/department.asp?kodjabatan=38"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8</cp:revision>
  <dcterms:created xsi:type="dcterms:W3CDTF">2019-12-30T15:37:00Z</dcterms:created>
  <dcterms:modified xsi:type="dcterms:W3CDTF">2020-01-09T15:29:00Z</dcterms:modified>
</cp:coreProperties>
</file>