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85C" w:rsidRPr="0083485C" w:rsidRDefault="0064353A" w:rsidP="0064353A">
      <w:pPr>
        <w:rPr>
          <w:b/>
          <w:bCs/>
        </w:rPr>
      </w:pPr>
      <w:r>
        <w:rPr>
          <w:b/>
          <w:bCs/>
        </w:rPr>
        <w:t xml:space="preserve">                                                 </w:t>
      </w:r>
      <w:bookmarkStart w:id="0" w:name="_GoBack"/>
      <w:bookmarkEnd w:id="0"/>
      <w:r>
        <w:rPr>
          <w:b/>
          <w:bCs/>
        </w:rPr>
        <w:t xml:space="preserve">                                                                                         </w:t>
      </w:r>
      <w:r>
        <w:rPr>
          <w:b/>
          <w:bCs/>
          <w:noProof/>
        </w:rPr>
        <w:drawing>
          <wp:inline distT="0" distB="0" distL="0" distR="0" wp14:anchorId="38794A6E" wp14:editId="2029310F">
            <wp:extent cx="1554480" cy="162179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4480" cy="1621790"/>
                    </a:xfrm>
                    <a:prstGeom prst="rect">
                      <a:avLst/>
                    </a:prstGeom>
                    <a:noFill/>
                  </pic:spPr>
                </pic:pic>
              </a:graphicData>
            </a:graphic>
          </wp:inline>
        </w:drawing>
      </w:r>
      <w:r w:rsidR="0083485C" w:rsidRPr="0083485C">
        <w:rPr>
          <w:b/>
          <w:bCs/>
        </w:rPr>
        <w:t xml:space="preserve">Title: </w:t>
      </w:r>
    </w:p>
    <w:p w:rsidR="0083485C" w:rsidRDefault="0083485C" w:rsidP="0083485C">
      <w:r w:rsidRPr="0083485C">
        <w:t>Periodontal Bone Substitutes</w:t>
      </w:r>
      <w:r>
        <w:t>;</w:t>
      </w:r>
      <w:r w:rsidRPr="0083485C">
        <w:t xml:space="preserve"> Application Techniques</w:t>
      </w:r>
    </w:p>
    <w:p w:rsidR="0083485C" w:rsidRPr="0083485C" w:rsidRDefault="0083485C" w:rsidP="0083485C">
      <w:pPr>
        <w:rPr>
          <w:b/>
          <w:bCs/>
        </w:rPr>
      </w:pPr>
      <w:r w:rsidRPr="0083485C">
        <w:rPr>
          <w:b/>
          <w:bCs/>
        </w:rPr>
        <w:t xml:space="preserve">Abstract: </w:t>
      </w:r>
    </w:p>
    <w:p w:rsidR="00027FA9" w:rsidRPr="0064353A" w:rsidRDefault="0083485C" w:rsidP="0064353A">
      <w:pPr>
        <w:jc w:val="both"/>
      </w:pPr>
      <w:r>
        <w:t xml:space="preserve">Bioactive Materials have been used since decades but the researches on these materials are still continuing in phase. This material got extra ordinary attention by the scientist and researchers. Bioactive material has ability to bind itself chemically with natural bone tissues. Bioactive materials bring revolution in the field of bone repair and </w:t>
      </w:r>
      <w:proofErr w:type="spellStart"/>
      <w:r>
        <w:t>implantology</w:t>
      </w:r>
      <w:proofErr w:type="spellEnd"/>
      <w:r>
        <w:t>. Bioactive materials have also ability to effect on gene activation of osteoblastic cells that enhance proliferation, resulting rapid bone formation. At last the techniques through which bioactive materials are used to deposits on the implant, to create bond between implants and the bone. Cost evaluation is the very essential part that classifies t</w:t>
      </w:r>
      <w:r w:rsidR="0064353A">
        <w:t>he use of material commercially.</w:t>
      </w:r>
      <w:r w:rsidR="00027FA9" w:rsidRPr="00771174">
        <w:rPr>
          <w:rFonts w:ascii="Times New Roman" w:eastAsia="Batang" w:hAnsi="Times New Roman" w:cs="Times New Roman"/>
          <w:b/>
        </w:rPr>
        <w:t xml:space="preserve">  </w:t>
      </w:r>
      <w:r w:rsidR="00027FA9">
        <w:rPr>
          <w:rFonts w:ascii="Times New Roman" w:eastAsia="Batang" w:hAnsi="Times New Roman" w:cs="Times New Roman"/>
          <w:b/>
        </w:rPr>
        <w:t xml:space="preserve">                                </w:t>
      </w:r>
      <w:r w:rsidR="00027FA9" w:rsidRPr="00771174">
        <w:rPr>
          <w:rFonts w:ascii="Times New Roman" w:eastAsia="Batang" w:hAnsi="Times New Roman" w:cs="Times New Roman"/>
          <w:b/>
        </w:rPr>
        <w:t xml:space="preserve"> </w:t>
      </w:r>
      <w:r w:rsidR="00027FA9" w:rsidRPr="00771174">
        <w:rPr>
          <w:rFonts w:ascii="Times New Roman" w:hAnsi="Times New Roman" w:cs="Times New Roman"/>
          <w:b/>
          <w:u w:val="single"/>
        </w:rPr>
        <w:t xml:space="preserve"> </w:t>
      </w:r>
    </w:p>
    <w:p w:rsidR="00027FA9" w:rsidRPr="0064353A" w:rsidRDefault="0064353A" w:rsidP="00027FA9">
      <w:pPr>
        <w:jc w:val="both"/>
        <w:rPr>
          <w:b/>
          <w:bCs/>
        </w:rPr>
      </w:pPr>
      <w:r w:rsidRPr="0064353A">
        <w:rPr>
          <w:b/>
          <w:bCs/>
        </w:rPr>
        <w:t>B</w:t>
      </w:r>
      <w:r>
        <w:rPr>
          <w:b/>
          <w:bCs/>
        </w:rPr>
        <w:t>iography</w:t>
      </w:r>
    </w:p>
    <w:p w:rsidR="00027FA9" w:rsidRDefault="00027FA9" w:rsidP="00027FA9">
      <w:pPr>
        <w:jc w:val="both"/>
      </w:pPr>
      <w:r w:rsidRPr="00B1528A">
        <w:rPr>
          <w:b/>
          <w:bCs/>
        </w:rPr>
        <w:t xml:space="preserve">Dr. Jamal </w:t>
      </w:r>
      <w:proofErr w:type="gramStart"/>
      <w:r w:rsidRPr="00B1528A">
        <w:rPr>
          <w:b/>
          <w:bCs/>
        </w:rPr>
        <w:t>Syed</w:t>
      </w:r>
      <w:r>
        <w:t>,</w:t>
      </w:r>
      <w:proofErr w:type="gramEnd"/>
      <w:r>
        <w:t xml:space="preserve"> is a dental surgeon by profession, currently Assistant professor in Oral Basic and Clinical Sciences,</w:t>
      </w:r>
      <w:r w:rsidRPr="00B1528A">
        <w:t xml:space="preserve"> Faculty of Dentistry</w:t>
      </w:r>
      <w:r>
        <w:t>,</w:t>
      </w:r>
      <w:r w:rsidRPr="00B1528A">
        <w:t xml:space="preserve"> </w:t>
      </w:r>
      <w:r w:rsidRPr="00B1528A">
        <w:rPr>
          <w:b/>
          <w:bCs/>
        </w:rPr>
        <w:t>King Abdul Aziz University</w:t>
      </w:r>
      <w:r w:rsidRPr="00B1528A">
        <w:t xml:space="preserve"> (KAUFD), Jeddah, Saudi Arabia. </w:t>
      </w:r>
      <w:r>
        <w:t xml:space="preserve"> He is also Coordinator In charge of the </w:t>
      </w:r>
      <w:r w:rsidRPr="001B13C8">
        <w:rPr>
          <w:b/>
          <w:bCs/>
        </w:rPr>
        <w:t>Advanced Technology Dental Research Laboratory</w:t>
      </w:r>
      <w:r>
        <w:rPr>
          <w:b/>
          <w:bCs/>
        </w:rPr>
        <w:t xml:space="preserve"> </w:t>
      </w:r>
      <w:r w:rsidRPr="00B1528A">
        <w:t>(ATDRC).</w:t>
      </w:r>
      <w:r>
        <w:t xml:space="preserve"> He has additional responsibilities as Coordinator for the </w:t>
      </w:r>
      <w:r w:rsidRPr="001B13C8">
        <w:rPr>
          <w:b/>
          <w:bCs/>
        </w:rPr>
        <w:t>Research Ethics Committee</w:t>
      </w:r>
      <w:r>
        <w:t xml:space="preserve">, Faculty of Dentistry, King Abdul Aziz University (KAUFD), Jeddah, Saudi Arabia. </w:t>
      </w:r>
    </w:p>
    <w:p w:rsidR="00027FA9" w:rsidRDefault="00027FA9" w:rsidP="00027FA9">
      <w:pPr>
        <w:jc w:val="both"/>
      </w:pPr>
      <w:r>
        <w:t xml:space="preserve">He did his BDS in dentistry from University of Karachi, </w:t>
      </w:r>
      <w:proofErr w:type="gramStart"/>
      <w:r>
        <w:t>then</w:t>
      </w:r>
      <w:proofErr w:type="gramEnd"/>
      <w:r>
        <w:t xml:space="preserve"> got his </w:t>
      </w:r>
      <w:proofErr w:type="spellStart"/>
      <w:r>
        <w:t>MDSc</w:t>
      </w:r>
      <w:proofErr w:type="spellEnd"/>
      <w:r>
        <w:t xml:space="preserve"> in Oral Basic Sciences from University of Dundee, Scotland, United Kingdom in 2007. He joined DIIOHS, </w:t>
      </w:r>
      <w:r w:rsidRPr="00A44688">
        <w:rPr>
          <w:b/>
          <w:bCs/>
        </w:rPr>
        <w:t>Dow University of Health Sciences</w:t>
      </w:r>
      <w:r>
        <w:t xml:space="preserve"> and served as an Assistant Professor in the Department of Oral Biology till 2009. Dr. Jamal Syed got 2</w:t>
      </w:r>
      <w:r w:rsidRPr="001B13C8">
        <w:rPr>
          <w:b/>
          <w:bCs/>
        </w:rPr>
        <w:t xml:space="preserve"> Research awards</w:t>
      </w:r>
      <w:r>
        <w:t xml:space="preserve"> at the 2</w:t>
      </w:r>
      <w:r w:rsidRPr="00E31304">
        <w:rPr>
          <w:vertAlign w:val="superscript"/>
        </w:rPr>
        <w:t>nd</w:t>
      </w:r>
      <w:r>
        <w:t xml:space="preserve"> and 3</w:t>
      </w:r>
      <w:r w:rsidRPr="00E31304">
        <w:rPr>
          <w:vertAlign w:val="superscript"/>
        </w:rPr>
        <w:t>rd</w:t>
      </w:r>
      <w:r>
        <w:t xml:space="preserve"> International dental conference KAUFD, KSA 2012 and 2015 respectively. He is certified and trained to work on the </w:t>
      </w:r>
      <w:r w:rsidRPr="001B13C8">
        <w:rPr>
          <w:b/>
          <w:bCs/>
        </w:rPr>
        <w:t>Scanning Electron Microscope</w:t>
      </w:r>
      <w:r>
        <w:t xml:space="preserve"> (SEM) and the </w:t>
      </w:r>
      <w:r w:rsidRPr="001B13C8">
        <w:rPr>
          <w:b/>
          <w:bCs/>
        </w:rPr>
        <w:t>Micro CT</w:t>
      </w:r>
      <w:r>
        <w:rPr>
          <w:b/>
          <w:bCs/>
        </w:rPr>
        <w:t xml:space="preserve"> </w:t>
      </w:r>
      <w:r w:rsidRPr="001B13C8">
        <w:t xml:space="preserve">and </w:t>
      </w:r>
      <w:r>
        <w:rPr>
          <w:b/>
          <w:bCs/>
        </w:rPr>
        <w:t>Raman Microscope</w:t>
      </w:r>
      <w:r>
        <w:t xml:space="preserve">. </w:t>
      </w:r>
    </w:p>
    <w:p w:rsidR="00027FA9" w:rsidRDefault="00027FA9" w:rsidP="00027FA9">
      <w:pPr>
        <w:jc w:val="both"/>
      </w:pPr>
      <w:r>
        <w:t xml:space="preserve">Currently his research focuses on the </w:t>
      </w:r>
      <w:r w:rsidRPr="001B13C8">
        <w:rPr>
          <w:b/>
          <w:bCs/>
        </w:rPr>
        <w:t xml:space="preserve">Dental Composites </w:t>
      </w:r>
      <w:r w:rsidRPr="001B13C8">
        <w:t xml:space="preserve">and </w:t>
      </w:r>
      <w:r w:rsidRPr="001B13C8">
        <w:rPr>
          <w:b/>
          <w:bCs/>
        </w:rPr>
        <w:t>Dental Biomaterials</w:t>
      </w:r>
      <w:r w:rsidRPr="001B13C8">
        <w:t xml:space="preserve"> and their</w:t>
      </w:r>
      <w:r w:rsidRPr="001B13C8">
        <w:rPr>
          <w:b/>
          <w:bCs/>
        </w:rPr>
        <w:t xml:space="preserve"> applications </w:t>
      </w:r>
      <w:r w:rsidRPr="001B13C8">
        <w:t>in</w:t>
      </w:r>
      <w:r w:rsidRPr="001B13C8">
        <w:rPr>
          <w:b/>
          <w:bCs/>
        </w:rPr>
        <w:t xml:space="preserve"> bone repair </w:t>
      </w:r>
      <w:r w:rsidRPr="001B13C8">
        <w:t xml:space="preserve">and </w:t>
      </w:r>
      <w:r w:rsidRPr="001B13C8">
        <w:rPr>
          <w:b/>
          <w:bCs/>
        </w:rPr>
        <w:t>Tissue engineering</w:t>
      </w:r>
      <w:r>
        <w:t>. Currently he is also affiliated with some International Dental Research Groups:</w:t>
      </w:r>
    </w:p>
    <w:p w:rsidR="00027FA9" w:rsidRDefault="00027FA9" w:rsidP="00027FA9">
      <w:pPr>
        <w:jc w:val="both"/>
      </w:pPr>
      <w:r>
        <w:t>a)</w:t>
      </w:r>
      <w:r>
        <w:tab/>
        <w:t xml:space="preserve">Tissue Engineering and Bone Repair </w:t>
      </w:r>
      <w:r>
        <w:tab/>
        <w:t>(Italian, Pakistani and KSA researchers)</w:t>
      </w:r>
    </w:p>
    <w:p w:rsidR="00027FA9" w:rsidRDefault="00027FA9" w:rsidP="00027FA9">
      <w:pPr>
        <w:jc w:val="both"/>
      </w:pPr>
      <w:r>
        <w:lastRenderedPageBreak/>
        <w:t>b)</w:t>
      </w:r>
      <w:r>
        <w:tab/>
        <w:t>Biomaterials</w:t>
      </w:r>
      <w:r>
        <w:tab/>
      </w:r>
      <w:r>
        <w:tab/>
      </w:r>
      <w:r>
        <w:tab/>
      </w:r>
      <w:r>
        <w:tab/>
      </w:r>
      <w:r w:rsidRPr="001B13C8">
        <w:t>(UK, Pakistani researchers)</w:t>
      </w:r>
    </w:p>
    <w:p w:rsidR="00027FA9" w:rsidRDefault="00027FA9" w:rsidP="00027FA9">
      <w:pPr>
        <w:jc w:val="both"/>
      </w:pPr>
      <w:r>
        <w:t>c)</w:t>
      </w:r>
      <w:r>
        <w:tab/>
        <w:t>Mineralized Dental Tissues</w:t>
      </w:r>
      <w:r>
        <w:tab/>
      </w:r>
      <w:r>
        <w:tab/>
        <w:t>(UK, Australian researchers)</w:t>
      </w:r>
    </w:p>
    <w:p w:rsidR="00027FA9" w:rsidRDefault="00027FA9" w:rsidP="00027FA9">
      <w:pPr>
        <w:jc w:val="both"/>
      </w:pPr>
      <w:r>
        <w:t xml:space="preserve">He is a member of the </w:t>
      </w:r>
      <w:r w:rsidRPr="001B13C8">
        <w:rPr>
          <w:b/>
          <w:bCs/>
        </w:rPr>
        <w:t>International Association of Dental</w:t>
      </w:r>
      <w:r>
        <w:t xml:space="preserve"> Research (IADR), </w:t>
      </w:r>
      <w:r w:rsidRPr="001B13C8">
        <w:rPr>
          <w:b/>
          <w:bCs/>
        </w:rPr>
        <w:t xml:space="preserve">European Federation of Periodontology </w:t>
      </w:r>
      <w:r>
        <w:t xml:space="preserve">(EFP), </w:t>
      </w:r>
      <w:r w:rsidRPr="001B13C8">
        <w:rPr>
          <w:b/>
          <w:bCs/>
        </w:rPr>
        <w:t>British Society of Periodontology</w:t>
      </w:r>
      <w:r>
        <w:t xml:space="preserve"> (BSP) and the </w:t>
      </w:r>
      <w:r w:rsidRPr="001B13C8">
        <w:rPr>
          <w:b/>
          <w:bCs/>
        </w:rPr>
        <w:t>Microscopic society of America</w:t>
      </w:r>
      <w:r>
        <w:rPr>
          <w:b/>
          <w:bCs/>
        </w:rPr>
        <w:t xml:space="preserve"> </w:t>
      </w:r>
      <w:r w:rsidRPr="001B13C8">
        <w:t>(MSA).</w:t>
      </w:r>
    </w:p>
    <w:p w:rsidR="00027FA9" w:rsidRDefault="00027FA9" w:rsidP="00027FA9">
      <w:pPr>
        <w:jc w:val="both"/>
      </w:pPr>
    </w:p>
    <w:p w:rsidR="00027FA9" w:rsidRDefault="00027FA9" w:rsidP="00027FA9">
      <w:pPr>
        <w:jc w:val="both"/>
      </w:pPr>
    </w:p>
    <w:p w:rsidR="00027FA9" w:rsidRDefault="00027FA9" w:rsidP="00027FA9">
      <w:pPr>
        <w:jc w:val="both"/>
      </w:pPr>
      <w:r>
        <w:t xml:space="preserve">He has been as </w:t>
      </w:r>
      <w:r>
        <w:rPr>
          <w:b/>
          <w:bCs/>
        </w:rPr>
        <w:t>S</w:t>
      </w:r>
      <w:r w:rsidRPr="001B13C8">
        <w:rPr>
          <w:b/>
          <w:bCs/>
        </w:rPr>
        <w:t>peaker</w:t>
      </w:r>
      <w:r>
        <w:t xml:space="preserve"> at various International Dental Conferences specially the </w:t>
      </w:r>
      <w:r w:rsidRPr="007B7D3A">
        <w:rPr>
          <w:b/>
          <w:bCs/>
        </w:rPr>
        <w:t xml:space="preserve">FDI Bangkok </w:t>
      </w:r>
      <w:r w:rsidRPr="007B7D3A">
        <w:t xml:space="preserve">and </w:t>
      </w:r>
      <w:r w:rsidRPr="007B7D3A">
        <w:rPr>
          <w:b/>
          <w:bCs/>
        </w:rPr>
        <w:t>APDC</w:t>
      </w:r>
      <w:r>
        <w:t xml:space="preserve"> </w:t>
      </w:r>
      <w:r w:rsidRPr="007B7D3A">
        <w:rPr>
          <w:b/>
          <w:bCs/>
        </w:rPr>
        <w:t>Dubai</w:t>
      </w:r>
      <w:r>
        <w:t xml:space="preserve"> recently.</w:t>
      </w:r>
      <w:r w:rsidRPr="001B13C8">
        <w:t xml:space="preserve"> He presented as </w:t>
      </w:r>
      <w:r w:rsidRPr="007B7D3A">
        <w:rPr>
          <w:b/>
          <w:bCs/>
        </w:rPr>
        <w:t>Guest Speaker</w:t>
      </w:r>
      <w:r w:rsidRPr="001B13C8">
        <w:t xml:space="preserve"> at International Dental Confere</w:t>
      </w:r>
      <w:r>
        <w:t xml:space="preserve">nce </w:t>
      </w:r>
      <w:r w:rsidRPr="007B7D3A">
        <w:rPr>
          <w:b/>
          <w:bCs/>
        </w:rPr>
        <w:t>Cairo, Egypt</w:t>
      </w:r>
      <w:r>
        <w:t xml:space="preserve"> and </w:t>
      </w:r>
      <w:r w:rsidRPr="007B7D3A">
        <w:rPr>
          <w:b/>
          <w:bCs/>
        </w:rPr>
        <w:t>Aden, Yemen</w:t>
      </w:r>
      <w:r>
        <w:t xml:space="preserve"> in the recent past. </w:t>
      </w:r>
    </w:p>
    <w:p w:rsidR="00027FA9" w:rsidRDefault="00027FA9" w:rsidP="00027FA9">
      <w:pPr>
        <w:jc w:val="both"/>
      </w:pPr>
      <w:r>
        <w:t xml:space="preserve">His recent </w:t>
      </w:r>
      <w:r w:rsidRPr="007E6A52">
        <w:rPr>
          <w:b/>
          <w:bCs/>
        </w:rPr>
        <w:t>Original Research</w:t>
      </w:r>
      <w:r>
        <w:t xml:space="preserve"> publications are;</w:t>
      </w:r>
    </w:p>
    <w:p w:rsidR="00027FA9" w:rsidRPr="007E6A52" w:rsidRDefault="00027FA9" w:rsidP="00027FA9">
      <w:pPr>
        <w:numPr>
          <w:ilvl w:val="0"/>
          <w:numId w:val="1"/>
        </w:numPr>
        <w:spacing w:line="240" w:lineRule="auto"/>
        <w:contextualSpacing/>
        <w:rPr>
          <w:rFonts w:ascii="Calibri" w:eastAsia="Times New Roman" w:hAnsi="Calibri" w:cs="Times New Roman"/>
          <w:bCs/>
        </w:rPr>
      </w:pPr>
      <w:r w:rsidRPr="007E6A52">
        <w:rPr>
          <w:rFonts w:ascii="Calibri" w:eastAsia="Times New Roman" w:hAnsi="Calibri" w:cs="Times New Roman"/>
          <w:b/>
        </w:rPr>
        <w:t>Periodontal Bone Substitutes Application Techniques and Cost Evaluation: A Review.</w:t>
      </w:r>
      <w:r w:rsidRPr="007E6A52">
        <w:rPr>
          <w:rFonts w:ascii="Calibri" w:eastAsia="Times New Roman" w:hAnsi="Calibri" w:cs="Times New Roman"/>
          <w:bCs/>
        </w:rPr>
        <w:t xml:space="preserve"> Jamaluddin Syed, </w:t>
      </w:r>
      <w:proofErr w:type="spellStart"/>
      <w:r w:rsidRPr="007E6A52">
        <w:rPr>
          <w:rFonts w:ascii="Calibri" w:eastAsia="Times New Roman" w:hAnsi="Calibri" w:cs="Times New Roman"/>
          <w:bCs/>
        </w:rPr>
        <w:t>Najmus</w:t>
      </w:r>
      <w:proofErr w:type="spellEnd"/>
      <w:r w:rsidRPr="007E6A52">
        <w:rPr>
          <w:rFonts w:ascii="Calibri" w:eastAsia="Times New Roman" w:hAnsi="Calibri" w:cs="Times New Roman"/>
          <w:bCs/>
        </w:rPr>
        <w:t xml:space="preserve"> Sahar, Aversa </w:t>
      </w:r>
      <w:proofErr w:type="spellStart"/>
      <w:r w:rsidRPr="007E6A52">
        <w:rPr>
          <w:rFonts w:ascii="Calibri" w:eastAsia="Times New Roman" w:hAnsi="Calibri" w:cs="Times New Roman"/>
          <w:bCs/>
        </w:rPr>
        <w:t>Raffaella</w:t>
      </w:r>
      <w:proofErr w:type="spellEnd"/>
      <w:r w:rsidRPr="007E6A52">
        <w:rPr>
          <w:rFonts w:ascii="Calibri" w:eastAsia="Times New Roman" w:hAnsi="Calibri" w:cs="Times New Roman"/>
          <w:bCs/>
        </w:rPr>
        <w:t xml:space="preserve">, </w:t>
      </w:r>
      <w:proofErr w:type="spellStart"/>
      <w:r w:rsidRPr="007E6A52">
        <w:rPr>
          <w:rFonts w:ascii="Calibri" w:eastAsia="Times New Roman" w:hAnsi="Calibri" w:cs="Times New Roman"/>
          <w:bCs/>
        </w:rPr>
        <w:t>Relly</w:t>
      </w:r>
      <w:proofErr w:type="spellEnd"/>
      <w:r w:rsidRPr="007E6A52">
        <w:rPr>
          <w:rFonts w:ascii="Calibri" w:eastAsia="Times New Roman" w:hAnsi="Calibri" w:cs="Times New Roman"/>
          <w:bCs/>
        </w:rPr>
        <w:t xml:space="preserve"> Victoria V. </w:t>
      </w:r>
      <w:proofErr w:type="spellStart"/>
      <w:r w:rsidRPr="007E6A52">
        <w:rPr>
          <w:rFonts w:ascii="Calibri" w:eastAsia="Times New Roman" w:hAnsi="Calibri" w:cs="Times New Roman"/>
          <w:bCs/>
        </w:rPr>
        <w:t>Petrescu</w:t>
      </w:r>
      <w:proofErr w:type="spellEnd"/>
      <w:r w:rsidRPr="007E6A52">
        <w:rPr>
          <w:rFonts w:ascii="Calibri" w:eastAsia="Times New Roman" w:hAnsi="Calibri" w:cs="Times New Roman"/>
          <w:bCs/>
        </w:rPr>
        <w:t xml:space="preserve">,  </w:t>
      </w:r>
      <w:proofErr w:type="spellStart"/>
      <w:r w:rsidRPr="007E6A52">
        <w:rPr>
          <w:rFonts w:ascii="Calibri" w:eastAsia="Times New Roman" w:hAnsi="Calibri" w:cs="Times New Roman"/>
          <w:bCs/>
        </w:rPr>
        <w:t>Apicella</w:t>
      </w:r>
      <w:proofErr w:type="spellEnd"/>
      <w:r w:rsidRPr="007E6A52">
        <w:rPr>
          <w:rFonts w:ascii="Calibri" w:eastAsia="Times New Roman" w:hAnsi="Calibri" w:cs="Times New Roman"/>
          <w:bCs/>
        </w:rPr>
        <w:t xml:space="preserve"> </w:t>
      </w:r>
      <w:proofErr w:type="spellStart"/>
      <w:r w:rsidRPr="007E6A52">
        <w:rPr>
          <w:rFonts w:ascii="Calibri" w:eastAsia="Times New Roman" w:hAnsi="Calibri" w:cs="Times New Roman"/>
          <w:bCs/>
        </w:rPr>
        <w:t>Davide</w:t>
      </w:r>
      <w:proofErr w:type="spellEnd"/>
      <w:r w:rsidRPr="007E6A52">
        <w:rPr>
          <w:rFonts w:ascii="Calibri" w:eastAsia="Times New Roman" w:hAnsi="Calibri" w:cs="Times New Roman"/>
          <w:bCs/>
        </w:rPr>
        <w:t xml:space="preserve">, </w:t>
      </w:r>
      <w:proofErr w:type="spellStart"/>
      <w:r w:rsidRPr="007E6A52">
        <w:rPr>
          <w:rFonts w:ascii="Calibri" w:eastAsia="Times New Roman" w:hAnsi="Calibri" w:cs="Times New Roman"/>
          <w:bCs/>
        </w:rPr>
        <w:t>Erum</w:t>
      </w:r>
      <w:proofErr w:type="spellEnd"/>
      <w:r w:rsidRPr="007E6A52">
        <w:rPr>
          <w:rFonts w:ascii="Calibri" w:eastAsia="Times New Roman" w:hAnsi="Calibri" w:cs="Times New Roman"/>
          <w:bCs/>
        </w:rPr>
        <w:t xml:space="preserve"> Khan, </w:t>
      </w:r>
      <w:proofErr w:type="spellStart"/>
      <w:r w:rsidRPr="007E6A52">
        <w:rPr>
          <w:rFonts w:ascii="Calibri" w:eastAsia="Times New Roman" w:hAnsi="Calibri" w:cs="Times New Roman"/>
          <w:bCs/>
        </w:rPr>
        <w:t>Simeone</w:t>
      </w:r>
      <w:proofErr w:type="spellEnd"/>
      <w:r w:rsidRPr="007E6A52">
        <w:rPr>
          <w:rFonts w:ascii="Calibri" w:eastAsia="Times New Roman" w:hAnsi="Calibri" w:cs="Times New Roman"/>
          <w:bCs/>
        </w:rPr>
        <w:t xml:space="preserve"> Michele, Florian Ion T. </w:t>
      </w:r>
      <w:proofErr w:type="spellStart"/>
      <w:r w:rsidRPr="007E6A52">
        <w:rPr>
          <w:rFonts w:ascii="Calibri" w:eastAsia="Times New Roman" w:hAnsi="Calibri" w:cs="Times New Roman"/>
          <w:bCs/>
        </w:rPr>
        <w:t>Petrescu</w:t>
      </w:r>
      <w:proofErr w:type="spellEnd"/>
      <w:r w:rsidRPr="007E6A52">
        <w:rPr>
          <w:rFonts w:ascii="Calibri" w:eastAsia="Times New Roman" w:hAnsi="Calibri" w:cs="Times New Roman"/>
          <w:bCs/>
        </w:rPr>
        <w:t xml:space="preserve"> and </w:t>
      </w:r>
      <w:proofErr w:type="spellStart"/>
      <w:r w:rsidRPr="007E6A52">
        <w:rPr>
          <w:rFonts w:ascii="Calibri" w:eastAsia="Times New Roman" w:hAnsi="Calibri" w:cs="Times New Roman"/>
          <w:bCs/>
        </w:rPr>
        <w:t>Apicella</w:t>
      </w:r>
      <w:proofErr w:type="spellEnd"/>
      <w:r w:rsidRPr="007E6A52">
        <w:rPr>
          <w:rFonts w:ascii="Calibri" w:eastAsia="Times New Roman" w:hAnsi="Calibri" w:cs="Times New Roman"/>
          <w:bCs/>
        </w:rPr>
        <w:t xml:space="preserve"> Antonio, American Journal of Engineering and Applied Sciences Nov. 2016</w:t>
      </w:r>
    </w:p>
    <w:p w:rsidR="00027FA9" w:rsidRPr="007E6A52" w:rsidRDefault="00027FA9" w:rsidP="00027FA9">
      <w:pPr>
        <w:spacing w:line="240" w:lineRule="auto"/>
        <w:ind w:left="1440"/>
        <w:contextualSpacing/>
        <w:jc w:val="both"/>
        <w:rPr>
          <w:rFonts w:ascii="Calibri" w:eastAsia="Times New Roman" w:hAnsi="Calibri" w:cs="Times New Roman"/>
          <w:bCs/>
        </w:rPr>
      </w:pPr>
    </w:p>
    <w:p w:rsidR="00027FA9" w:rsidRPr="007E6A52" w:rsidRDefault="00027FA9" w:rsidP="00027FA9">
      <w:pPr>
        <w:numPr>
          <w:ilvl w:val="0"/>
          <w:numId w:val="1"/>
        </w:numPr>
        <w:spacing w:line="240" w:lineRule="auto"/>
        <w:contextualSpacing/>
        <w:jc w:val="both"/>
        <w:rPr>
          <w:rFonts w:ascii="Calibri" w:eastAsia="Times New Roman" w:hAnsi="Calibri" w:cs="Times New Roman"/>
          <w:b/>
        </w:rPr>
      </w:pPr>
      <w:r w:rsidRPr="007E6A52">
        <w:rPr>
          <w:rFonts w:ascii="Calibri" w:eastAsia="Times New Roman" w:hAnsi="Calibri" w:cs="Times New Roman"/>
          <w:b/>
        </w:rPr>
        <w:t xml:space="preserve">Enhanced resin zirconia adhesion with carbon nanotubes infused </w:t>
      </w:r>
      <w:proofErr w:type="spellStart"/>
      <w:r w:rsidRPr="007E6A52">
        <w:rPr>
          <w:rFonts w:ascii="Calibri" w:eastAsia="Times New Roman" w:hAnsi="Calibri" w:cs="Times New Roman"/>
          <w:b/>
        </w:rPr>
        <w:t>silanes</w:t>
      </w:r>
      <w:proofErr w:type="spellEnd"/>
      <w:r w:rsidRPr="007E6A52">
        <w:rPr>
          <w:rFonts w:ascii="Calibri" w:eastAsia="Times New Roman" w:hAnsi="Calibri" w:cs="Times New Roman"/>
          <w:b/>
        </w:rPr>
        <w:t xml:space="preserve">: A pilot study. </w:t>
      </w:r>
      <w:r w:rsidRPr="007E6A52">
        <w:rPr>
          <w:rFonts w:ascii="Calibri" w:eastAsia="Times New Roman" w:hAnsi="Calibri" w:cs="Times New Roman"/>
          <w:bCs/>
        </w:rPr>
        <w:t xml:space="preserve">AA Khan, AA Al </w:t>
      </w:r>
      <w:proofErr w:type="spellStart"/>
      <w:r w:rsidRPr="007E6A52">
        <w:rPr>
          <w:rFonts w:ascii="Calibri" w:eastAsia="Times New Roman" w:hAnsi="Calibri" w:cs="Times New Roman"/>
          <w:bCs/>
        </w:rPr>
        <w:t>Kheraif</w:t>
      </w:r>
      <w:proofErr w:type="spellEnd"/>
      <w:r w:rsidRPr="007E6A52">
        <w:rPr>
          <w:rFonts w:ascii="Calibri" w:eastAsia="Times New Roman" w:hAnsi="Calibri" w:cs="Times New Roman"/>
          <w:bCs/>
        </w:rPr>
        <w:t xml:space="preserve">, J Syed, DD </w:t>
      </w:r>
      <w:proofErr w:type="spellStart"/>
      <w:r w:rsidRPr="007E6A52">
        <w:rPr>
          <w:rFonts w:ascii="Calibri" w:eastAsia="Times New Roman" w:hAnsi="Calibri" w:cs="Times New Roman"/>
          <w:bCs/>
        </w:rPr>
        <w:t>Divakar</w:t>
      </w:r>
      <w:proofErr w:type="spellEnd"/>
      <w:r w:rsidRPr="007E6A52">
        <w:rPr>
          <w:rFonts w:ascii="Calibri" w:eastAsia="Times New Roman" w:hAnsi="Calibri" w:cs="Times New Roman"/>
          <w:bCs/>
        </w:rPr>
        <w:t>… - The Journal of …, 2016</w:t>
      </w:r>
    </w:p>
    <w:p w:rsidR="00027FA9" w:rsidRPr="007E6A52" w:rsidRDefault="00027FA9" w:rsidP="00027FA9">
      <w:pPr>
        <w:spacing w:line="240" w:lineRule="auto"/>
        <w:ind w:left="1440"/>
        <w:contextualSpacing/>
        <w:jc w:val="both"/>
        <w:rPr>
          <w:rFonts w:ascii="Calibri" w:eastAsia="Times New Roman" w:hAnsi="Calibri" w:cs="Times New Roman"/>
          <w:bCs/>
        </w:rPr>
      </w:pPr>
    </w:p>
    <w:p w:rsidR="00027FA9" w:rsidRPr="007E6A52" w:rsidRDefault="00027FA9" w:rsidP="00027FA9">
      <w:pPr>
        <w:numPr>
          <w:ilvl w:val="0"/>
          <w:numId w:val="1"/>
        </w:numPr>
        <w:spacing w:line="240" w:lineRule="auto"/>
        <w:contextualSpacing/>
        <w:jc w:val="both"/>
        <w:rPr>
          <w:rFonts w:ascii="Calibri" w:eastAsia="Times New Roman" w:hAnsi="Calibri" w:cs="Times New Roman"/>
          <w:b/>
        </w:rPr>
      </w:pPr>
      <w:r w:rsidRPr="007E6A52">
        <w:rPr>
          <w:rFonts w:ascii="Calibri" w:eastAsia="Times New Roman" w:hAnsi="Calibri" w:cs="Times New Roman"/>
          <w:b/>
        </w:rPr>
        <w:t>Effect of experimental primers on hydrolytic stability of resin zirconia bonding</w:t>
      </w:r>
    </w:p>
    <w:p w:rsidR="00027FA9" w:rsidRPr="007E6A52" w:rsidRDefault="00027FA9" w:rsidP="00027FA9">
      <w:pPr>
        <w:spacing w:line="240" w:lineRule="auto"/>
        <w:ind w:left="1440"/>
        <w:contextualSpacing/>
        <w:jc w:val="both"/>
        <w:rPr>
          <w:rFonts w:ascii="Calibri" w:eastAsia="Times New Roman" w:hAnsi="Calibri" w:cs="Times New Roman"/>
          <w:bCs/>
        </w:rPr>
      </w:pPr>
      <w:r w:rsidRPr="007E6A52">
        <w:rPr>
          <w:rFonts w:ascii="Calibri" w:eastAsia="Times New Roman" w:hAnsi="Calibri" w:cs="Times New Roman"/>
          <w:bCs/>
        </w:rPr>
        <w:t xml:space="preserve">AA Khan, AA Al </w:t>
      </w:r>
      <w:proofErr w:type="spellStart"/>
      <w:r w:rsidRPr="007E6A52">
        <w:rPr>
          <w:rFonts w:ascii="Calibri" w:eastAsia="Times New Roman" w:hAnsi="Calibri" w:cs="Times New Roman"/>
          <w:bCs/>
        </w:rPr>
        <w:t>Kheraif</w:t>
      </w:r>
      <w:proofErr w:type="spellEnd"/>
      <w:r w:rsidRPr="007E6A52">
        <w:rPr>
          <w:rFonts w:ascii="Calibri" w:eastAsia="Times New Roman" w:hAnsi="Calibri" w:cs="Times New Roman"/>
          <w:bCs/>
        </w:rPr>
        <w:t>, J Syed… - Journal of Adhesion …, 2016</w:t>
      </w:r>
    </w:p>
    <w:p w:rsidR="00027FA9" w:rsidRPr="007E6A52" w:rsidRDefault="00027FA9" w:rsidP="00027FA9">
      <w:pPr>
        <w:spacing w:line="240" w:lineRule="auto"/>
        <w:ind w:left="1440"/>
        <w:contextualSpacing/>
        <w:jc w:val="both"/>
        <w:rPr>
          <w:rFonts w:ascii="Calibri" w:eastAsia="Times New Roman" w:hAnsi="Calibri" w:cs="Times New Roman"/>
          <w:bCs/>
        </w:rPr>
      </w:pPr>
    </w:p>
    <w:p w:rsidR="00027FA9" w:rsidRPr="007E6A52" w:rsidRDefault="00027FA9" w:rsidP="00027FA9">
      <w:pPr>
        <w:numPr>
          <w:ilvl w:val="0"/>
          <w:numId w:val="1"/>
        </w:numPr>
        <w:spacing w:line="240" w:lineRule="auto"/>
        <w:contextualSpacing/>
        <w:jc w:val="both"/>
        <w:rPr>
          <w:rFonts w:ascii="Calibri" w:eastAsia="Times New Roman" w:hAnsi="Calibri" w:cs="Times New Roman"/>
          <w:bCs/>
        </w:rPr>
      </w:pPr>
      <w:r w:rsidRPr="007E6A52">
        <w:rPr>
          <w:rFonts w:ascii="Calibri" w:eastAsia="Times New Roman" w:hAnsi="Calibri" w:cs="Times New Roman"/>
          <w:b/>
        </w:rPr>
        <w:t>Spectrophotometric assessment of different surface coating materials on conventional glass ionomer cement.</w:t>
      </w:r>
      <w:r w:rsidRPr="007E6A52">
        <w:rPr>
          <w:rFonts w:ascii="Calibri" w:eastAsia="Times New Roman" w:hAnsi="Calibri" w:cs="Times New Roman"/>
          <w:bCs/>
        </w:rPr>
        <w:t xml:space="preserve"> AA Khan, AZ Siddiqui, J Syed, S </w:t>
      </w:r>
      <w:proofErr w:type="spellStart"/>
      <w:r w:rsidRPr="007E6A52">
        <w:rPr>
          <w:rFonts w:ascii="Calibri" w:eastAsia="Times New Roman" w:hAnsi="Calibri" w:cs="Times New Roman"/>
          <w:bCs/>
        </w:rPr>
        <w:t>Noori</w:t>
      </w:r>
      <w:proofErr w:type="spellEnd"/>
      <w:r w:rsidRPr="007E6A52">
        <w:rPr>
          <w:rFonts w:ascii="Calibri" w:eastAsia="Times New Roman" w:hAnsi="Calibri" w:cs="Times New Roman"/>
          <w:bCs/>
        </w:rPr>
        <w:t xml:space="preserve"> - Pak. J. Pharm. </w:t>
      </w:r>
      <w:proofErr w:type="spellStart"/>
      <w:r w:rsidRPr="007E6A52">
        <w:rPr>
          <w:rFonts w:ascii="Calibri" w:eastAsia="Times New Roman" w:hAnsi="Calibri" w:cs="Times New Roman"/>
          <w:bCs/>
        </w:rPr>
        <w:t>Sci</w:t>
      </w:r>
      <w:proofErr w:type="spellEnd"/>
      <w:r w:rsidRPr="007E6A52">
        <w:rPr>
          <w:rFonts w:ascii="Calibri" w:eastAsia="Times New Roman" w:hAnsi="Calibri" w:cs="Times New Roman"/>
          <w:bCs/>
        </w:rPr>
        <w:t>, 2016</w:t>
      </w:r>
    </w:p>
    <w:p w:rsidR="00027FA9" w:rsidRPr="007E6A52" w:rsidRDefault="00027FA9" w:rsidP="00027FA9">
      <w:pPr>
        <w:spacing w:line="240" w:lineRule="auto"/>
        <w:ind w:left="1440"/>
        <w:contextualSpacing/>
        <w:jc w:val="both"/>
        <w:rPr>
          <w:rFonts w:ascii="Calibri" w:eastAsia="Times New Roman" w:hAnsi="Calibri" w:cs="Times New Roman"/>
          <w:bCs/>
        </w:rPr>
      </w:pPr>
    </w:p>
    <w:p w:rsidR="00027FA9" w:rsidRPr="007E6A52" w:rsidRDefault="00027FA9" w:rsidP="00027FA9">
      <w:pPr>
        <w:numPr>
          <w:ilvl w:val="0"/>
          <w:numId w:val="1"/>
        </w:numPr>
        <w:spacing w:line="240" w:lineRule="auto"/>
        <w:contextualSpacing/>
        <w:jc w:val="both"/>
        <w:rPr>
          <w:rFonts w:ascii="Calibri" w:eastAsia="Times New Roman" w:hAnsi="Calibri" w:cs="Times New Roman"/>
          <w:bCs/>
        </w:rPr>
      </w:pPr>
      <w:r w:rsidRPr="007E6A52">
        <w:rPr>
          <w:rFonts w:ascii="Calibri" w:eastAsia="Times New Roman" w:hAnsi="Calibri" w:cs="Times New Roman"/>
          <w:b/>
        </w:rPr>
        <w:t xml:space="preserve"> “Direct restoration modalities of fractured </w:t>
      </w:r>
      <w:proofErr w:type="spellStart"/>
      <w:r w:rsidRPr="007E6A52">
        <w:rPr>
          <w:rFonts w:ascii="Calibri" w:eastAsia="Times New Roman" w:hAnsi="Calibri" w:cs="Times New Roman"/>
          <w:b/>
        </w:rPr>
        <w:t>centralmaxillary</w:t>
      </w:r>
      <w:proofErr w:type="spellEnd"/>
      <w:r w:rsidRPr="007E6A52">
        <w:rPr>
          <w:rFonts w:ascii="Calibri" w:eastAsia="Times New Roman" w:hAnsi="Calibri" w:cs="Times New Roman"/>
          <w:b/>
        </w:rPr>
        <w:t xml:space="preserve"> incisors: A multi-levels validated finite elements analysis with in vivo </w:t>
      </w:r>
      <w:proofErr w:type="spellStart"/>
      <w:r w:rsidRPr="007E6A52">
        <w:rPr>
          <w:rFonts w:ascii="Calibri" w:eastAsia="Times New Roman" w:hAnsi="Calibri" w:cs="Times New Roman"/>
          <w:b/>
        </w:rPr>
        <w:t>strainmeasurements</w:t>
      </w:r>
      <w:proofErr w:type="spellEnd"/>
      <w:r w:rsidRPr="007E6A52">
        <w:rPr>
          <w:rFonts w:ascii="Calibri" w:eastAsia="Times New Roman" w:hAnsi="Calibri" w:cs="Times New Roman"/>
          <w:bCs/>
        </w:rPr>
        <w:t xml:space="preserve">”. Dental Materials Volume 31, Issue 12, December 2015, Pages e289–e305. </w:t>
      </w:r>
      <w:proofErr w:type="spellStart"/>
      <w:r w:rsidRPr="007E6A52">
        <w:rPr>
          <w:rFonts w:ascii="Calibri" w:eastAsia="Times New Roman" w:hAnsi="Calibri" w:cs="Times New Roman"/>
          <w:bCs/>
        </w:rPr>
        <w:t>Apicella</w:t>
      </w:r>
      <w:proofErr w:type="spellEnd"/>
      <w:r w:rsidRPr="007E6A52">
        <w:rPr>
          <w:rFonts w:ascii="Calibri" w:eastAsia="Times New Roman" w:hAnsi="Calibri" w:cs="Times New Roman"/>
          <w:bCs/>
        </w:rPr>
        <w:t xml:space="preserve"> </w:t>
      </w:r>
      <w:proofErr w:type="spellStart"/>
      <w:r w:rsidRPr="007E6A52">
        <w:rPr>
          <w:rFonts w:ascii="Calibri" w:eastAsia="Times New Roman" w:hAnsi="Calibri" w:cs="Times New Roman"/>
          <w:bCs/>
        </w:rPr>
        <w:t>Davide</w:t>
      </w:r>
      <w:proofErr w:type="spellEnd"/>
      <w:r w:rsidRPr="007E6A52">
        <w:rPr>
          <w:rFonts w:ascii="Calibri" w:eastAsia="Times New Roman" w:hAnsi="Calibri" w:cs="Times New Roman"/>
          <w:bCs/>
        </w:rPr>
        <w:t xml:space="preserve">, Aversa </w:t>
      </w:r>
      <w:proofErr w:type="spellStart"/>
      <w:r w:rsidRPr="007E6A52">
        <w:rPr>
          <w:rFonts w:ascii="Calibri" w:eastAsia="Times New Roman" w:hAnsi="Calibri" w:cs="Times New Roman"/>
          <w:bCs/>
        </w:rPr>
        <w:t>Raffaella</w:t>
      </w:r>
      <w:proofErr w:type="spellEnd"/>
      <w:r w:rsidRPr="007E6A52">
        <w:rPr>
          <w:rFonts w:ascii="Calibri" w:eastAsia="Times New Roman" w:hAnsi="Calibri" w:cs="Times New Roman"/>
          <w:bCs/>
        </w:rPr>
        <w:t xml:space="preserve">, </w:t>
      </w:r>
      <w:proofErr w:type="spellStart"/>
      <w:r w:rsidRPr="007E6A52">
        <w:rPr>
          <w:rFonts w:ascii="Calibri" w:eastAsia="Times New Roman" w:hAnsi="Calibri" w:cs="Times New Roman"/>
          <w:bCs/>
        </w:rPr>
        <w:t>Tatullo</w:t>
      </w:r>
      <w:proofErr w:type="spellEnd"/>
      <w:r w:rsidRPr="007E6A52">
        <w:rPr>
          <w:rFonts w:ascii="Calibri" w:eastAsia="Times New Roman" w:hAnsi="Calibri" w:cs="Times New Roman"/>
          <w:bCs/>
        </w:rPr>
        <w:t xml:space="preserve"> Marco, </w:t>
      </w:r>
      <w:proofErr w:type="spellStart"/>
      <w:r w:rsidRPr="007E6A52">
        <w:rPr>
          <w:rFonts w:ascii="Calibri" w:eastAsia="Times New Roman" w:hAnsi="Calibri" w:cs="Times New Roman"/>
          <w:bCs/>
        </w:rPr>
        <w:t>Simeone</w:t>
      </w:r>
      <w:proofErr w:type="spellEnd"/>
      <w:r w:rsidRPr="007E6A52">
        <w:rPr>
          <w:rFonts w:ascii="Calibri" w:eastAsia="Times New Roman" w:hAnsi="Calibri" w:cs="Times New Roman"/>
          <w:bCs/>
        </w:rPr>
        <w:t xml:space="preserve"> </w:t>
      </w:r>
      <w:proofErr w:type="spellStart"/>
      <w:r w:rsidRPr="007E6A52">
        <w:rPr>
          <w:rFonts w:ascii="Calibri" w:eastAsia="Times New Roman" w:hAnsi="Calibri" w:cs="Times New Roman"/>
          <w:bCs/>
        </w:rPr>
        <w:t>Michele,Jamaluddin</w:t>
      </w:r>
      <w:proofErr w:type="spellEnd"/>
      <w:r w:rsidRPr="007E6A52">
        <w:rPr>
          <w:rFonts w:ascii="Calibri" w:eastAsia="Times New Roman" w:hAnsi="Calibri" w:cs="Times New Roman"/>
          <w:bCs/>
        </w:rPr>
        <w:t xml:space="preserve"> Syed, </w:t>
      </w:r>
      <w:proofErr w:type="spellStart"/>
      <w:r w:rsidRPr="007E6A52">
        <w:rPr>
          <w:rFonts w:ascii="Calibri" w:eastAsia="Times New Roman" w:hAnsi="Calibri" w:cs="Times New Roman"/>
          <w:bCs/>
        </w:rPr>
        <w:t>Marrelli</w:t>
      </w:r>
      <w:proofErr w:type="spellEnd"/>
      <w:r w:rsidRPr="007E6A52">
        <w:rPr>
          <w:rFonts w:ascii="Calibri" w:eastAsia="Times New Roman" w:hAnsi="Calibri" w:cs="Times New Roman"/>
          <w:bCs/>
        </w:rPr>
        <w:t xml:space="preserve"> Massimo, Ferrari Marco, </w:t>
      </w:r>
      <w:proofErr w:type="spellStart"/>
      <w:r w:rsidRPr="007E6A52">
        <w:rPr>
          <w:rFonts w:ascii="Calibri" w:eastAsia="Times New Roman" w:hAnsi="Calibri" w:cs="Times New Roman"/>
          <w:bCs/>
        </w:rPr>
        <w:t>Apicella</w:t>
      </w:r>
      <w:proofErr w:type="spellEnd"/>
      <w:r w:rsidRPr="007E6A52">
        <w:rPr>
          <w:rFonts w:ascii="Calibri" w:eastAsia="Times New Roman" w:hAnsi="Calibri" w:cs="Times New Roman"/>
          <w:bCs/>
        </w:rPr>
        <w:t xml:space="preserve"> Antonio</w:t>
      </w:r>
    </w:p>
    <w:p w:rsidR="00027FA9" w:rsidRPr="007E6A52" w:rsidRDefault="00027FA9" w:rsidP="00027FA9">
      <w:pPr>
        <w:spacing w:line="240" w:lineRule="auto"/>
        <w:ind w:left="1440"/>
        <w:contextualSpacing/>
        <w:jc w:val="both"/>
        <w:rPr>
          <w:rFonts w:ascii="Calibri" w:eastAsia="Times New Roman" w:hAnsi="Calibri" w:cs="Times New Roman"/>
          <w:bCs/>
        </w:rPr>
      </w:pPr>
    </w:p>
    <w:p w:rsidR="00027FA9" w:rsidRPr="007E6A52" w:rsidRDefault="00027FA9" w:rsidP="00027FA9">
      <w:pPr>
        <w:numPr>
          <w:ilvl w:val="0"/>
          <w:numId w:val="1"/>
        </w:numPr>
        <w:spacing w:line="240" w:lineRule="auto"/>
        <w:contextualSpacing/>
        <w:jc w:val="both"/>
        <w:rPr>
          <w:rFonts w:ascii="Calibri" w:eastAsia="Times New Roman" w:hAnsi="Calibri" w:cs="Times New Roman"/>
          <w:bCs/>
        </w:rPr>
      </w:pPr>
      <w:r w:rsidRPr="007E6A52">
        <w:rPr>
          <w:rFonts w:ascii="Calibri" w:eastAsia="Times New Roman" w:hAnsi="Calibri" w:cs="Times New Roman"/>
          <w:b/>
        </w:rPr>
        <w:t>“A laboratory investigation of consumer addition of UHT milk to lessen the erosive potential of fizzy drinks”.</w:t>
      </w:r>
      <w:r w:rsidRPr="007E6A52">
        <w:rPr>
          <w:rFonts w:ascii="Calibri" w:eastAsia="Times New Roman" w:hAnsi="Calibri" w:cs="Times New Roman"/>
          <w:bCs/>
        </w:rPr>
        <w:t xml:space="preserve"> Research Paper published in British Dental Journal, (January issue) 2009. Jamaluddin Syed, R.G Chadwick</w:t>
      </w:r>
    </w:p>
    <w:p w:rsidR="00027FA9" w:rsidRDefault="00027FA9" w:rsidP="00027FA9">
      <w:pPr>
        <w:jc w:val="both"/>
      </w:pPr>
    </w:p>
    <w:p w:rsidR="00027FA9" w:rsidRDefault="00027FA9" w:rsidP="00027FA9">
      <w:pPr>
        <w:jc w:val="both"/>
      </w:pPr>
    </w:p>
    <w:p w:rsidR="00027FA9" w:rsidRDefault="00027FA9" w:rsidP="007A0E0C"/>
    <w:p w:rsidR="007A0E0C" w:rsidRDefault="007A0E0C" w:rsidP="007A0E0C"/>
    <w:p w:rsidR="007A0E0C" w:rsidRDefault="007A0E0C" w:rsidP="007A0E0C">
      <w:r>
        <w:lastRenderedPageBreak/>
        <w:tab/>
      </w:r>
    </w:p>
    <w:p w:rsidR="007A0E0C" w:rsidRDefault="007A0E0C" w:rsidP="007A0E0C"/>
    <w:p w:rsidR="007A0E0C" w:rsidRDefault="007A0E0C" w:rsidP="007A0E0C">
      <w:r>
        <w:t xml:space="preserve">Presenting author details </w:t>
      </w:r>
    </w:p>
    <w:p w:rsidR="007A0E0C" w:rsidRDefault="007A0E0C" w:rsidP="007A0E0C">
      <w:r>
        <w:t>Full name: Dr. Jamaluddin Syed</w:t>
      </w:r>
    </w:p>
    <w:p w:rsidR="007A0E0C" w:rsidRDefault="007A0E0C" w:rsidP="007A0E0C">
      <w:r>
        <w:t>Contact number: 00966537432539</w:t>
      </w:r>
    </w:p>
    <w:p w:rsidR="007A0E0C" w:rsidRDefault="007A0E0C" w:rsidP="007A0E0C">
      <w:r>
        <w:t>Twitter account:</w:t>
      </w:r>
    </w:p>
    <w:p w:rsidR="007A0E0C" w:rsidRDefault="007A0E0C" w:rsidP="007A0E0C">
      <w:r>
        <w:t>Linked In account:  Dr. Jamal Syed</w:t>
      </w:r>
    </w:p>
    <w:p w:rsidR="007A0E0C" w:rsidRDefault="007A0E0C" w:rsidP="007A0E0C">
      <w:r>
        <w:t>Session name/ number: Periodontology/</w:t>
      </w:r>
    </w:p>
    <w:p w:rsidR="007A0E0C" w:rsidRDefault="007A0E0C" w:rsidP="007A0E0C">
      <w:pPr>
        <w:jc w:val="both"/>
      </w:pPr>
      <w:r>
        <w:t>Category: Oral presentation</w:t>
      </w:r>
    </w:p>
    <w:sectPr w:rsidR="007A0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F48FB"/>
    <w:multiLevelType w:val="hybridMultilevel"/>
    <w:tmpl w:val="AF06155C"/>
    <w:lvl w:ilvl="0" w:tplc="8B2488F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4C4"/>
    <w:rsid w:val="00027FA9"/>
    <w:rsid w:val="0064353A"/>
    <w:rsid w:val="006774C4"/>
    <w:rsid w:val="007A0E0C"/>
    <w:rsid w:val="0083485C"/>
    <w:rsid w:val="009522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7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F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7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F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2016-12-27T07:58:00Z</dcterms:created>
  <dcterms:modified xsi:type="dcterms:W3CDTF">2016-12-27T08:25:00Z</dcterms:modified>
</cp:coreProperties>
</file>