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1DB" w:rsidRDefault="00EF4171" w:rsidP="00EF4171">
      <w:pPr>
        <w:jc w:val="center"/>
        <w:rPr>
          <w:b/>
          <w:sz w:val="24"/>
          <w:szCs w:val="24"/>
          <w:lang w:val="en-US"/>
        </w:rPr>
      </w:pPr>
      <w:r w:rsidRPr="00EF4171">
        <w:rPr>
          <w:b/>
          <w:sz w:val="24"/>
          <w:szCs w:val="24"/>
          <w:lang w:val="en-US"/>
        </w:rPr>
        <w:t xml:space="preserve">X-ray crystal </w:t>
      </w:r>
      <w:proofErr w:type="spellStart"/>
      <w:r w:rsidRPr="00EF4171">
        <w:rPr>
          <w:b/>
          <w:sz w:val="24"/>
          <w:szCs w:val="24"/>
          <w:lang w:val="en-US"/>
        </w:rPr>
        <w:t>bichromator</w:t>
      </w:r>
      <w:proofErr w:type="spellEnd"/>
    </w:p>
    <w:p w:rsidR="00EF4171" w:rsidRDefault="00EF4171" w:rsidP="00EF4171">
      <w:pPr>
        <w:rPr>
          <w:b/>
          <w:sz w:val="24"/>
          <w:szCs w:val="24"/>
          <w:lang w:val="en-US"/>
        </w:rPr>
      </w:pPr>
    </w:p>
    <w:p w:rsidR="00EF4171" w:rsidRPr="00A57E52" w:rsidRDefault="00EF4171" w:rsidP="00EF4171">
      <w:pPr>
        <w:rPr>
          <w:sz w:val="24"/>
          <w:szCs w:val="24"/>
          <w:lang w:val="en-US"/>
        </w:rPr>
      </w:pPr>
      <w:r w:rsidRPr="00EF4171">
        <w:rPr>
          <w:sz w:val="24"/>
          <w:szCs w:val="24"/>
          <w:lang w:val="en-US"/>
        </w:rPr>
        <w:t>X-ray crystal monochromator</w:t>
      </w:r>
      <w:r>
        <w:rPr>
          <w:sz w:val="24"/>
          <w:szCs w:val="24"/>
          <w:lang w:val="en-US"/>
        </w:rPr>
        <w:t xml:space="preserve"> is the source of one desired wavelength (besides harmonics) in one beam. Sometimes it may be useful to have two (and even more) wavelengths in one beam. We proposed a cry</w:t>
      </w:r>
      <w:r w:rsidR="00A57E52">
        <w:rPr>
          <w:sz w:val="24"/>
          <w:szCs w:val="24"/>
          <w:lang w:val="en-US"/>
        </w:rPr>
        <w:t>stal arrangement</w:t>
      </w:r>
      <w:r>
        <w:rPr>
          <w:sz w:val="24"/>
          <w:szCs w:val="24"/>
          <w:lang w:val="en-US"/>
        </w:rPr>
        <w:t xml:space="preserve"> which delivers two arbitrarily chosen wavelengths in one beam. In the simplest modification it consists of two channel-cut crystals. The first channel-cut crystal creates two parallel beams having the desired wavelengths </w:t>
      </w:r>
      <w:r>
        <w:rPr>
          <w:rFonts w:ascii="Symbol" w:hAnsi="Symbol"/>
          <w:sz w:val="24"/>
          <w:szCs w:val="24"/>
          <w:lang w:val="en-US"/>
        </w:rPr>
        <w:t></w:t>
      </w:r>
      <w:r>
        <w:rPr>
          <w:rFonts w:ascii="Symbol" w:hAnsi="Symbol"/>
          <w:sz w:val="24"/>
          <w:szCs w:val="24"/>
          <w:vertAlign w:val="subscript"/>
          <w:lang w:val="en-US"/>
        </w:rPr>
        <w:t></w:t>
      </w:r>
      <w:r>
        <w:rPr>
          <w:rFonts w:ascii="Symbol" w:hAnsi="Symbol"/>
          <w:sz w:val="24"/>
          <w:szCs w:val="24"/>
          <w:lang w:val="en-US"/>
        </w:rPr>
        <w:t></w:t>
      </w:r>
      <w:r>
        <w:rPr>
          <w:sz w:val="24"/>
          <w:szCs w:val="24"/>
          <w:lang w:val="en-US"/>
        </w:rPr>
        <w:t xml:space="preserve">and </w:t>
      </w:r>
      <w:r>
        <w:rPr>
          <w:rFonts w:ascii="Symbol" w:hAnsi="Symbol"/>
          <w:sz w:val="24"/>
          <w:szCs w:val="24"/>
          <w:lang w:val="en-US"/>
        </w:rPr>
        <w:t></w:t>
      </w:r>
      <w:r>
        <w:rPr>
          <w:rFonts w:ascii="Symbol" w:hAnsi="Symbol"/>
          <w:sz w:val="24"/>
          <w:szCs w:val="24"/>
          <w:vertAlign w:val="subscript"/>
          <w:lang w:val="en-US"/>
        </w:rPr>
        <w:t></w:t>
      </w:r>
      <w:r>
        <w:rPr>
          <w:sz w:val="24"/>
          <w:szCs w:val="24"/>
          <w:vertAlign w:val="subscript"/>
          <w:lang w:val="en-US"/>
        </w:rPr>
        <w:t xml:space="preserve">. </w:t>
      </w:r>
      <w:r>
        <w:rPr>
          <w:sz w:val="24"/>
          <w:szCs w:val="24"/>
          <w:lang w:val="en-US"/>
        </w:rPr>
        <w:t xml:space="preserve">These beams </w:t>
      </w:r>
      <w:r w:rsidR="00A57E52">
        <w:rPr>
          <w:sz w:val="24"/>
          <w:szCs w:val="24"/>
          <w:lang w:val="en-US"/>
        </w:rPr>
        <w:t xml:space="preserve">may be collimated (or even focused) independently. The second channel-cut crystal merges these beams and creates one </w:t>
      </w:r>
      <w:proofErr w:type="spellStart"/>
      <w:r w:rsidR="00A57E52">
        <w:rPr>
          <w:sz w:val="24"/>
          <w:szCs w:val="24"/>
          <w:lang w:val="en-US"/>
        </w:rPr>
        <w:t>bichromatic</w:t>
      </w:r>
      <w:proofErr w:type="spellEnd"/>
      <w:r w:rsidR="00A57E52">
        <w:rPr>
          <w:sz w:val="24"/>
          <w:szCs w:val="24"/>
          <w:lang w:val="en-US"/>
        </w:rPr>
        <w:t xml:space="preserve"> beam. The method how to adjust desired wavelengths </w:t>
      </w:r>
      <w:r w:rsidR="00A57E52">
        <w:rPr>
          <w:rFonts w:ascii="Symbol" w:hAnsi="Symbol"/>
          <w:sz w:val="24"/>
          <w:szCs w:val="24"/>
          <w:lang w:val="en-US"/>
        </w:rPr>
        <w:t></w:t>
      </w:r>
      <w:r w:rsidR="00A57E52">
        <w:rPr>
          <w:rFonts w:ascii="Symbol" w:hAnsi="Symbol"/>
          <w:sz w:val="24"/>
          <w:szCs w:val="24"/>
          <w:vertAlign w:val="subscript"/>
          <w:lang w:val="en-US"/>
        </w:rPr>
        <w:t></w:t>
      </w:r>
      <w:r w:rsidR="00A57E52">
        <w:rPr>
          <w:rFonts w:ascii="Symbol" w:hAnsi="Symbol"/>
          <w:sz w:val="24"/>
          <w:szCs w:val="24"/>
          <w:lang w:val="en-US"/>
        </w:rPr>
        <w:t></w:t>
      </w:r>
      <w:r w:rsidR="00A57E52">
        <w:rPr>
          <w:sz w:val="24"/>
          <w:szCs w:val="24"/>
          <w:lang w:val="en-US"/>
        </w:rPr>
        <w:t xml:space="preserve">and </w:t>
      </w:r>
      <w:r w:rsidR="00A57E52">
        <w:rPr>
          <w:rFonts w:ascii="Symbol" w:hAnsi="Symbol"/>
          <w:sz w:val="24"/>
          <w:szCs w:val="24"/>
          <w:lang w:val="en-US"/>
        </w:rPr>
        <w:t></w:t>
      </w:r>
      <w:r w:rsidR="00A57E52">
        <w:rPr>
          <w:rFonts w:ascii="Symbol" w:hAnsi="Symbol"/>
          <w:sz w:val="24"/>
          <w:szCs w:val="24"/>
          <w:vertAlign w:val="subscript"/>
          <w:lang w:val="en-US"/>
        </w:rPr>
        <w:t></w:t>
      </w:r>
      <w:r w:rsidR="00A57E52">
        <w:rPr>
          <w:rFonts w:ascii="Symbol" w:hAnsi="Symbol"/>
          <w:sz w:val="24"/>
          <w:szCs w:val="24"/>
          <w:vertAlign w:val="subscript"/>
          <w:lang w:val="en-US"/>
        </w:rPr>
        <w:t></w:t>
      </w:r>
      <w:r w:rsidR="00A57E52">
        <w:rPr>
          <w:sz w:val="24"/>
          <w:szCs w:val="24"/>
          <w:lang w:val="en-US"/>
        </w:rPr>
        <w:t xml:space="preserve">is briefly described. After some modification the path lengths difference of both beams may be tuned. The </w:t>
      </w:r>
      <w:proofErr w:type="spellStart"/>
      <w:r w:rsidR="00A57E52">
        <w:rPr>
          <w:sz w:val="24"/>
          <w:szCs w:val="24"/>
          <w:lang w:val="en-US"/>
        </w:rPr>
        <w:t>bichromator</w:t>
      </w:r>
      <w:proofErr w:type="spellEnd"/>
      <w:r w:rsidR="00A57E52">
        <w:rPr>
          <w:sz w:val="24"/>
          <w:szCs w:val="24"/>
          <w:lang w:val="en-US"/>
        </w:rPr>
        <w:t xml:space="preserve"> may be used for fast dual energy imaging and time resolved experiments. If the </w:t>
      </w:r>
      <w:proofErr w:type="spellStart"/>
      <w:r w:rsidR="00A57E52">
        <w:rPr>
          <w:sz w:val="24"/>
          <w:szCs w:val="24"/>
          <w:lang w:val="en-US"/>
        </w:rPr>
        <w:t>bichromator</w:t>
      </w:r>
      <w:proofErr w:type="spellEnd"/>
      <w:r w:rsidR="00A57E52">
        <w:rPr>
          <w:sz w:val="24"/>
          <w:szCs w:val="24"/>
          <w:lang w:val="en-US"/>
        </w:rPr>
        <w:t xml:space="preserve"> is aligned so that </w:t>
      </w:r>
      <w:r w:rsidR="00A57E52">
        <w:rPr>
          <w:rFonts w:ascii="Symbol" w:hAnsi="Symbol"/>
          <w:sz w:val="24"/>
          <w:szCs w:val="24"/>
          <w:lang w:val="en-US"/>
        </w:rPr>
        <w:t></w:t>
      </w:r>
      <w:r w:rsidR="00A57E52">
        <w:rPr>
          <w:rFonts w:ascii="Symbol" w:hAnsi="Symbol"/>
          <w:sz w:val="24"/>
          <w:szCs w:val="24"/>
          <w:vertAlign w:val="subscript"/>
          <w:lang w:val="en-US"/>
        </w:rPr>
        <w:t></w:t>
      </w:r>
      <w:r w:rsidR="00A57E52">
        <w:rPr>
          <w:rFonts w:ascii="Symbol" w:hAnsi="Symbol"/>
          <w:sz w:val="24"/>
          <w:szCs w:val="24"/>
          <w:lang w:val="en-US"/>
        </w:rPr>
        <w:t></w:t>
      </w:r>
      <w:r w:rsidR="00A57E52">
        <w:rPr>
          <w:sz w:val="24"/>
          <w:szCs w:val="24"/>
          <w:lang w:val="en-US"/>
        </w:rPr>
        <w:t xml:space="preserve"> </w:t>
      </w:r>
      <w:r w:rsidR="00A57E52">
        <w:rPr>
          <w:rFonts w:ascii="Symbol" w:hAnsi="Symbol"/>
          <w:sz w:val="24"/>
          <w:szCs w:val="24"/>
          <w:lang w:val="en-US"/>
        </w:rPr>
        <w:t></w:t>
      </w:r>
      <w:r w:rsidR="00A57E52">
        <w:rPr>
          <w:rFonts w:ascii="Symbol" w:hAnsi="Symbol"/>
          <w:sz w:val="24"/>
          <w:szCs w:val="24"/>
          <w:vertAlign w:val="subscript"/>
          <w:lang w:val="en-US"/>
        </w:rPr>
        <w:t></w:t>
      </w:r>
      <w:r w:rsidR="00A57E52">
        <w:rPr>
          <w:rFonts w:ascii="Symbol" w:hAnsi="Symbol"/>
          <w:sz w:val="24"/>
          <w:szCs w:val="24"/>
          <w:vertAlign w:val="subscript"/>
          <w:lang w:val="en-US"/>
        </w:rPr>
        <w:t></w:t>
      </w:r>
      <w:r w:rsidR="00A57E52">
        <w:rPr>
          <w:sz w:val="24"/>
          <w:szCs w:val="24"/>
          <w:lang w:val="en-US"/>
        </w:rPr>
        <w:t xml:space="preserve">, then the </w:t>
      </w:r>
      <w:proofErr w:type="spellStart"/>
      <w:r w:rsidR="00A57E52">
        <w:rPr>
          <w:sz w:val="24"/>
          <w:szCs w:val="24"/>
          <w:lang w:val="en-US"/>
        </w:rPr>
        <w:t>bichromator</w:t>
      </w:r>
      <w:proofErr w:type="spellEnd"/>
      <w:r w:rsidR="00A57E52">
        <w:rPr>
          <w:sz w:val="24"/>
          <w:szCs w:val="24"/>
          <w:lang w:val="en-US"/>
        </w:rPr>
        <w:t xml:space="preserve"> becomes an X-ray interferometer</w:t>
      </w:r>
      <w:r w:rsidR="00A57E52">
        <w:rPr>
          <w:sz w:val="24"/>
          <w:szCs w:val="24"/>
          <w:vertAlign w:val="subscript"/>
          <w:lang w:val="en-US"/>
        </w:rPr>
        <w:t xml:space="preserve">. </w:t>
      </w:r>
      <w:r w:rsidR="00F52CF8">
        <w:rPr>
          <w:sz w:val="24"/>
          <w:szCs w:val="24"/>
          <w:lang w:val="en-US"/>
        </w:rPr>
        <w:t xml:space="preserve"> As the </w:t>
      </w:r>
      <w:r w:rsidR="00A57E52">
        <w:rPr>
          <w:sz w:val="24"/>
          <w:szCs w:val="24"/>
          <w:lang w:val="en-US"/>
        </w:rPr>
        <w:t>path lengths difference is tunable</w:t>
      </w:r>
      <w:r w:rsidR="00F52CF8">
        <w:rPr>
          <w:sz w:val="24"/>
          <w:szCs w:val="24"/>
          <w:lang w:val="en-US"/>
        </w:rPr>
        <w:t>, such kind of interferometer may be used for pulse length measurement.</w:t>
      </w:r>
    </w:p>
    <w:sectPr w:rsidR="00EF4171" w:rsidRPr="00A57E52" w:rsidSect="002541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4171"/>
    <w:rsid w:val="002541DB"/>
    <w:rsid w:val="00A57E52"/>
    <w:rsid w:val="00EF4171"/>
    <w:rsid w:val="00F52C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541D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Hrdy</dc:creator>
  <cp:lastModifiedBy>Hrdy</cp:lastModifiedBy>
  <cp:revision>1</cp:revision>
  <dcterms:created xsi:type="dcterms:W3CDTF">2017-03-09T10:08:00Z</dcterms:created>
  <dcterms:modified xsi:type="dcterms:W3CDTF">2017-03-09T10:33:00Z</dcterms:modified>
</cp:coreProperties>
</file>