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06F0" w:rsidRPr="008A6D41" w:rsidRDefault="002A06F0" w:rsidP="002A06F0">
      <w:pPr>
        <w:spacing w:line="240" w:lineRule="auto"/>
        <w:jc w:val="center"/>
        <w:rPr>
          <w:b/>
          <w:bCs/>
          <w:sz w:val="28"/>
          <w:szCs w:val="28"/>
        </w:rPr>
      </w:pPr>
      <w:r w:rsidRPr="008A6D41">
        <w:rPr>
          <w:b/>
          <w:bCs/>
          <w:sz w:val="28"/>
          <w:szCs w:val="28"/>
        </w:rPr>
        <w:t>Application of Clay Minerals in Fischer–</w:t>
      </w:r>
      <w:proofErr w:type="spellStart"/>
      <w:r w:rsidRPr="008A6D41">
        <w:rPr>
          <w:b/>
          <w:bCs/>
          <w:sz w:val="28"/>
          <w:szCs w:val="28"/>
        </w:rPr>
        <w:t>Tropsch</w:t>
      </w:r>
      <w:proofErr w:type="spellEnd"/>
      <w:r w:rsidRPr="008A6D41">
        <w:rPr>
          <w:b/>
          <w:bCs/>
          <w:sz w:val="28"/>
          <w:szCs w:val="28"/>
        </w:rPr>
        <w:t xml:space="preserve"> Process, Purification, and Separation of Natural Gas</w:t>
      </w:r>
    </w:p>
    <w:p w:rsidR="002A06F0" w:rsidRPr="008A6D41" w:rsidRDefault="002A06F0" w:rsidP="002A06F0">
      <w:pPr>
        <w:spacing w:line="360" w:lineRule="auto"/>
        <w:jc w:val="both"/>
        <w:rPr>
          <w:b/>
          <w:bCs/>
        </w:rPr>
      </w:pPr>
      <w:r w:rsidRPr="008A6D41">
        <w:rPr>
          <w:b/>
          <w:bCs/>
        </w:rPr>
        <w:t>Abstract</w:t>
      </w:r>
    </w:p>
    <w:p w:rsidR="002A06F0" w:rsidRDefault="002A06F0" w:rsidP="002A06F0">
      <w:pPr>
        <w:spacing w:line="360" w:lineRule="auto"/>
        <w:jc w:val="both"/>
      </w:pPr>
      <w:r w:rsidRPr="0050381D">
        <w:t>Oil and gas industry requires the use of modern technology based on catalysts and under certain temperature-pressure conditions</w:t>
      </w:r>
      <w:r>
        <w:t xml:space="preserve"> to offer their </w:t>
      </w:r>
      <w:r w:rsidRPr="0050381D">
        <w:t>upstream products</w:t>
      </w:r>
      <w:r>
        <w:t xml:space="preserve"> to the market. Moreover, t</w:t>
      </w:r>
      <w:r w:rsidRPr="00B0737D">
        <w:t xml:space="preserve">he catalyst </w:t>
      </w:r>
      <w:r>
        <w:t>has a</w:t>
      </w:r>
      <w:r w:rsidRPr="00B0737D">
        <w:t xml:space="preserve"> patented manufacturing technology</w:t>
      </w:r>
      <w:r>
        <w:t xml:space="preserve"> and it is</w:t>
      </w:r>
      <w:r w:rsidRPr="00B0737D">
        <w:t xml:space="preserve"> available to particular countries</w:t>
      </w:r>
      <w:r>
        <w:t xml:space="preserve">. </w:t>
      </w:r>
      <w:r w:rsidRPr="00B0737D">
        <w:t>Achieving this technology requires deep</w:t>
      </w:r>
      <w:r>
        <w:t>,</w:t>
      </w:r>
      <w:r w:rsidRPr="00B0737D">
        <w:t xml:space="preserve"> organized</w:t>
      </w:r>
      <w:r>
        <w:t xml:space="preserve">, and codified investigations. </w:t>
      </w:r>
      <w:r w:rsidRPr="00B0737D">
        <w:t>Clay has a layered structure</w:t>
      </w:r>
      <w:r>
        <w:t xml:space="preserve"> and t</w:t>
      </w:r>
      <w:r w:rsidRPr="00B0737D">
        <w:t xml:space="preserve">he space between the layers is coated with metal </w:t>
      </w:r>
      <w:proofErr w:type="spellStart"/>
      <w:r w:rsidRPr="00B0737D">
        <w:t>cations</w:t>
      </w:r>
      <w:proofErr w:type="spellEnd"/>
      <w:r w:rsidRPr="00B0737D">
        <w:t>.</w:t>
      </w:r>
      <w:r>
        <w:t xml:space="preserve"> </w:t>
      </w:r>
      <w:r w:rsidRPr="006D5222">
        <w:t>The space and</w:t>
      </w:r>
      <w:r>
        <w:t xml:space="preserve"> the way of</w:t>
      </w:r>
      <w:r w:rsidRPr="006D5222">
        <w:t xml:space="preserve"> layers</w:t>
      </w:r>
      <w:r>
        <w:t>’</w:t>
      </w:r>
      <w:r w:rsidRPr="006D5222">
        <w:t xml:space="preserve"> arrangement</w:t>
      </w:r>
      <w:r>
        <w:t xml:space="preserve"> have dramatic effects</w:t>
      </w:r>
      <w:r w:rsidRPr="006D5222">
        <w:t xml:space="preserve"> on the physicochemical properties of clay.</w:t>
      </w:r>
      <w:r>
        <w:t xml:space="preserve"> </w:t>
      </w:r>
      <w:r w:rsidRPr="006D5222">
        <w:t>Structural properties and porosity of clay</w:t>
      </w:r>
      <w:r>
        <w:t xml:space="preserve"> increases by </w:t>
      </w:r>
      <w:r w:rsidRPr="006D5222">
        <w:t>adding metal compounds with it</w:t>
      </w:r>
      <w:r>
        <w:t>; it is called p</w:t>
      </w:r>
      <w:r w:rsidRPr="006D5222">
        <w:t>illared</w:t>
      </w:r>
      <w:r>
        <w:t xml:space="preserve"> clay (PILC). This causes w</w:t>
      </w:r>
      <w:r w:rsidRPr="006D5222">
        <w:t>ider use of clay in the oil and gas industry</w:t>
      </w:r>
      <w:r>
        <w:t xml:space="preserve">. There are many methods to make PILCs and catalysts, which affect its properties strongly. In many cases, clay is used as </w:t>
      </w:r>
      <w:r w:rsidRPr="003B7763">
        <w:t>catalyst base</w:t>
      </w:r>
      <w:r>
        <w:t>; it has shown a</w:t>
      </w:r>
      <w:r w:rsidRPr="003B7763">
        <w:t xml:space="preserve"> good performance</w:t>
      </w:r>
      <w:r>
        <w:t xml:space="preserve"> in reactions related to p</w:t>
      </w:r>
      <w:r w:rsidRPr="003B7763">
        <w:t>roduction of synthesis gas, Fischer-</w:t>
      </w:r>
      <w:proofErr w:type="spellStart"/>
      <w:r w:rsidRPr="003B7763">
        <w:t>Tropsch</w:t>
      </w:r>
      <w:proofErr w:type="spellEnd"/>
      <w:r w:rsidRPr="003B7763">
        <w:t xml:space="preserve"> reaction,</w:t>
      </w:r>
      <w:r>
        <w:t xml:space="preserve"> </w:t>
      </w:r>
      <w:r w:rsidRPr="00BB4FA3">
        <w:t>processes of absorption,</w:t>
      </w:r>
      <w:r>
        <w:t xml:space="preserve"> cracking reactions (</w:t>
      </w:r>
      <w:proofErr w:type="spellStart"/>
      <w:r>
        <w:t>pyrolysis</w:t>
      </w:r>
      <w:proofErr w:type="spellEnd"/>
      <w:r>
        <w:t xml:space="preserve">), </w:t>
      </w:r>
      <w:r w:rsidRPr="00BB4FA3">
        <w:t>and othe</w:t>
      </w:r>
      <w:r>
        <w:t>r</w:t>
      </w:r>
      <w:r w:rsidRPr="00BB4FA3">
        <w:t xml:space="preserve"> </w:t>
      </w:r>
      <w:r>
        <w:t>reactions. In addition, t</w:t>
      </w:r>
      <w:r w:rsidRPr="00BB4FA3">
        <w:t>he porous structure of clay</w:t>
      </w:r>
      <w:r>
        <w:t xml:space="preserve"> provides </w:t>
      </w:r>
      <w:r w:rsidRPr="00BB4FA3">
        <w:t xml:space="preserve">a great place to </w:t>
      </w:r>
      <w:r>
        <w:t>absorb</w:t>
      </w:r>
      <w:r w:rsidRPr="00BB4FA3">
        <w:t xml:space="preserve"> the methane and other gases</w:t>
      </w:r>
      <w:r>
        <w:t>; their extraction supplies an</w:t>
      </w:r>
      <w:r w:rsidRPr="00566779">
        <w:t xml:space="preserve"> important source of fuel</w:t>
      </w:r>
      <w:r>
        <w:t>.</w:t>
      </w:r>
    </w:p>
    <w:p w:rsidR="002A06F0" w:rsidRDefault="002A06F0" w:rsidP="002A06F0">
      <w:pPr>
        <w:spacing w:line="360" w:lineRule="auto"/>
        <w:jc w:val="both"/>
      </w:pPr>
      <w:r w:rsidRPr="00B17D3C">
        <w:rPr>
          <w:b/>
          <w:bCs/>
          <w:i/>
          <w:iCs/>
        </w:rPr>
        <w:t>Keywords</w:t>
      </w:r>
      <w:r>
        <w:t xml:space="preserve">: Clay, Pillared clay, catalyst, </w:t>
      </w:r>
      <w:r w:rsidRPr="003B7763">
        <w:t>Fischer-</w:t>
      </w:r>
      <w:proofErr w:type="spellStart"/>
      <w:r w:rsidRPr="003B7763">
        <w:t>Tropsch</w:t>
      </w:r>
      <w:proofErr w:type="spellEnd"/>
      <w:r w:rsidRPr="003B7763">
        <w:t xml:space="preserve"> reaction</w:t>
      </w:r>
      <w:r>
        <w:t>.</w:t>
      </w:r>
    </w:p>
    <w:p w:rsidR="00A274FF" w:rsidRDefault="00A274FF"/>
    <w:sectPr w:rsidR="00A274FF" w:rsidSect="00A27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2A06F0"/>
    <w:rsid w:val="002A06F0"/>
    <w:rsid w:val="00A274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06F0"/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1201</Characters>
  <Application>Microsoft Office Word</Application>
  <DocSecurity>0</DocSecurity>
  <Lines>10</Lines>
  <Paragraphs>2</Paragraphs>
  <ScaleCrop>false</ScaleCrop>
  <Company>MRT www.Win2Farsi.com</Company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gasco</dc:creator>
  <cp:lastModifiedBy>gasco</cp:lastModifiedBy>
  <cp:revision>1</cp:revision>
  <dcterms:created xsi:type="dcterms:W3CDTF">2016-11-08T06:13:00Z</dcterms:created>
  <dcterms:modified xsi:type="dcterms:W3CDTF">2016-11-08T06:14:00Z</dcterms:modified>
</cp:coreProperties>
</file>