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B1C" w:rsidRPr="00503FD1" w:rsidRDefault="001A2B1C" w:rsidP="001A2B1C">
      <w:pPr>
        <w:spacing w:line="360" w:lineRule="auto"/>
        <w:jc w:val="center"/>
        <w:rPr>
          <w:rFonts w:asciiTheme="majorBidi" w:hAnsiTheme="majorBidi" w:cstheme="majorBidi"/>
          <w:b/>
          <w:bCs/>
          <w:color w:val="000000" w:themeColor="text1"/>
          <w:sz w:val="24"/>
          <w:szCs w:val="24"/>
        </w:rPr>
      </w:pPr>
      <w:r w:rsidRPr="00503FD1">
        <w:rPr>
          <w:rFonts w:asciiTheme="majorBidi" w:hAnsiTheme="majorBidi" w:cstheme="majorBidi"/>
          <w:b/>
          <w:bCs/>
          <w:color w:val="000000" w:themeColor="text1"/>
          <w:sz w:val="24"/>
          <w:szCs w:val="24"/>
        </w:rPr>
        <w:t>A survey of using clay-based catalysts in gas industry and its properties</w:t>
      </w:r>
    </w:p>
    <w:p w:rsidR="001A2B1C" w:rsidRPr="00503FD1" w:rsidRDefault="001A2B1C" w:rsidP="001A2B1C">
      <w:pPr>
        <w:spacing w:line="360" w:lineRule="auto"/>
        <w:jc w:val="both"/>
        <w:rPr>
          <w:rFonts w:asciiTheme="majorBidi" w:hAnsiTheme="majorBidi" w:cstheme="majorBidi"/>
          <w:b/>
          <w:bCs/>
          <w:color w:val="000000" w:themeColor="text1"/>
          <w:sz w:val="24"/>
          <w:szCs w:val="24"/>
        </w:rPr>
      </w:pPr>
      <w:r w:rsidRPr="00503FD1">
        <w:rPr>
          <w:rFonts w:asciiTheme="majorBidi" w:hAnsiTheme="majorBidi" w:cstheme="majorBidi"/>
          <w:b/>
          <w:bCs/>
          <w:color w:val="000000" w:themeColor="text1"/>
          <w:sz w:val="24"/>
          <w:szCs w:val="24"/>
        </w:rPr>
        <w:t>Abstract</w:t>
      </w:r>
    </w:p>
    <w:p w:rsidR="001A2B1C" w:rsidRPr="00503FD1" w:rsidRDefault="001A2B1C" w:rsidP="001A2B1C">
      <w:pPr>
        <w:spacing w:line="360" w:lineRule="auto"/>
        <w:jc w:val="both"/>
        <w:rPr>
          <w:rFonts w:asciiTheme="majorBidi" w:hAnsiTheme="majorBidi" w:cstheme="majorBidi"/>
          <w:color w:val="000000" w:themeColor="text1"/>
          <w:sz w:val="24"/>
          <w:szCs w:val="24"/>
          <w:shd w:val="clear" w:color="auto" w:fill="FFFFFF"/>
        </w:rPr>
      </w:pPr>
      <w:r w:rsidRPr="00503FD1">
        <w:rPr>
          <w:rFonts w:asciiTheme="majorBidi" w:hAnsiTheme="majorBidi" w:cstheme="majorBidi"/>
          <w:color w:val="000000" w:themeColor="text1"/>
          <w:sz w:val="24"/>
          <w:szCs w:val="24"/>
        </w:rPr>
        <w:t xml:space="preserve">Oil and gas resources are non-renewable resources and optimal use is one of the important goals of industries. One of the ways to achieve this goal is using catalysts with good physicochemical properties. Clay has good potential to be used as a catalyst in different processes and its unique properties have attracted the attention of researchers. Clay is fine-grained and has particles size smaller than 0.002. Clay is also called </w:t>
      </w:r>
      <w:proofErr w:type="spellStart"/>
      <w:r w:rsidRPr="00503FD1">
        <w:rPr>
          <w:rStyle w:val="Emphasis"/>
          <w:rFonts w:asciiTheme="majorBidi" w:hAnsiTheme="majorBidi" w:cstheme="majorBidi"/>
          <w:i w:val="0"/>
          <w:iCs w:val="0"/>
          <w:color w:val="000000" w:themeColor="text1"/>
          <w:sz w:val="24"/>
          <w:szCs w:val="24"/>
          <w:shd w:val="clear" w:color="auto" w:fill="FFFFFF"/>
        </w:rPr>
        <w:t>Hydratedaluminosilicate</w:t>
      </w:r>
      <w:proofErr w:type="spellEnd"/>
      <w:r w:rsidRPr="00503FD1">
        <w:rPr>
          <w:rStyle w:val="Emphasis"/>
          <w:rFonts w:asciiTheme="majorBidi" w:hAnsiTheme="majorBidi" w:cstheme="majorBidi"/>
          <w:i w:val="0"/>
          <w:iCs w:val="0"/>
          <w:color w:val="000000" w:themeColor="text1"/>
          <w:sz w:val="24"/>
          <w:szCs w:val="24"/>
          <w:shd w:val="clear" w:color="auto" w:fill="FFFFFF"/>
        </w:rPr>
        <w:t xml:space="preserve"> with iron, magnesium, alkaline metal and other </w:t>
      </w:r>
      <w:proofErr w:type="spellStart"/>
      <w:r w:rsidRPr="00503FD1">
        <w:rPr>
          <w:rStyle w:val="Emphasis"/>
          <w:rFonts w:asciiTheme="majorBidi" w:hAnsiTheme="majorBidi" w:cstheme="majorBidi"/>
          <w:i w:val="0"/>
          <w:iCs w:val="0"/>
          <w:color w:val="000000" w:themeColor="text1"/>
          <w:sz w:val="24"/>
          <w:szCs w:val="24"/>
          <w:shd w:val="clear" w:color="auto" w:fill="FFFFFF"/>
        </w:rPr>
        <w:t>cations</w:t>
      </w:r>
      <w:proofErr w:type="spellEnd"/>
      <w:r w:rsidRPr="00503FD1">
        <w:rPr>
          <w:rStyle w:val="Emphasis"/>
          <w:rFonts w:asciiTheme="majorBidi" w:hAnsiTheme="majorBidi" w:cstheme="majorBidi"/>
          <w:i w:val="0"/>
          <w:iCs w:val="0"/>
          <w:color w:val="000000" w:themeColor="text1"/>
          <w:sz w:val="24"/>
          <w:szCs w:val="24"/>
          <w:shd w:val="clear" w:color="auto" w:fill="FFFFFF"/>
        </w:rPr>
        <w:t xml:space="preserve">. Clay has a layer structure in which the </w:t>
      </w:r>
      <w:proofErr w:type="spellStart"/>
      <w:proofErr w:type="gramStart"/>
      <w:r w:rsidRPr="00503FD1">
        <w:rPr>
          <w:rStyle w:val="Emphasis"/>
          <w:rFonts w:asciiTheme="majorBidi" w:hAnsiTheme="majorBidi" w:cstheme="majorBidi"/>
          <w:i w:val="0"/>
          <w:iCs w:val="0"/>
          <w:color w:val="000000" w:themeColor="text1"/>
          <w:sz w:val="24"/>
          <w:szCs w:val="24"/>
          <w:shd w:val="clear" w:color="auto" w:fill="FFFFFF"/>
        </w:rPr>
        <w:t>interlayers</w:t>
      </w:r>
      <w:proofErr w:type="spellEnd"/>
      <w:r w:rsidRPr="00503FD1">
        <w:rPr>
          <w:rStyle w:val="Emphasis"/>
          <w:rFonts w:asciiTheme="majorBidi" w:hAnsiTheme="majorBidi" w:cstheme="majorBidi"/>
          <w:i w:val="0"/>
          <w:iCs w:val="0"/>
          <w:color w:val="000000" w:themeColor="text1"/>
          <w:sz w:val="24"/>
          <w:szCs w:val="24"/>
          <w:shd w:val="clear" w:color="auto" w:fill="FFFFFF"/>
        </w:rPr>
        <w:t xml:space="preserve"> is</w:t>
      </w:r>
      <w:proofErr w:type="gramEnd"/>
      <w:r w:rsidRPr="00503FD1">
        <w:rPr>
          <w:rStyle w:val="Emphasis"/>
          <w:rFonts w:asciiTheme="majorBidi" w:hAnsiTheme="majorBidi" w:cstheme="majorBidi"/>
          <w:i w:val="0"/>
          <w:iCs w:val="0"/>
          <w:color w:val="000000" w:themeColor="text1"/>
          <w:sz w:val="24"/>
          <w:szCs w:val="24"/>
          <w:shd w:val="clear" w:color="auto" w:fill="FFFFFF"/>
        </w:rPr>
        <w:t xml:space="preserve"> covered with metal </w:t>
      </w:r>
      <w:proofErr w:type="spellStart"/>
      <w:r w:rsidRPr="00503FD1">
        <w:rPr>
          <w:rStyle w:val="Emphasis"/>
          <w:rFonts w:asciiTheme="majorBidi" w:hAnsiTheme="majorBidi" w:cstheme="majorBidi"/>
          <w:i w:val="0"/>
          <w:iCs w:val="0"/>
          <w:color w:val="000000" w:themeColor="text1"/>
          <w:sz w:val="24"/>
          <w:szCs w:val="24"/>
          <w:shd w:val="clear" w:color="auto" w:fill="FFFFFF"/>
        </w:rPr>
        <w:t>cation</w:t>
      </w:r>
      <w:proofErr w:type="spellEnd"/>
      <w:r w:rsidRPr="00503FD1">
        <w:rPr>
          <w:rStyle w:val="Emphasis"/>
          <w:rFonts w:asciiTheme="majorBidi" w:hAnsiTheme="majorBidi" w:cstheme="majorBidi"/>
          <w:i w:val="0"/>
          <w:iCs w:val="0"/>
          <w:color w:val="000000" w:themeColor="text1"/>
          <w:sz w:val="24"/>
          <w:szCs w:val="24"/>
          <w:shd w:val="clear" w:color="auto" w:fill="FFFFFF"/>
        </w:rPr>
        <w:t xml:space="preserve">. This space and arrangement of layers has high impact on physicochemical properties of clay. Structural properties and clay porosity are improved by adding metal compound and they are called </w:t>
      </w:r>
      <w:r w:rsidRPr="00503FD1">
        <w:rPr>
          <w:rFonts w:asciiTheme="majorBidi" w:hAnsiTheme="majorBidi" w:cstheme="majorBidi"/>
          <w:color w:val="000000" w:themeColor="text1"/>
          <w:sz w:val="24"/>
          <w:szCs w:val="24"/>
          <w:shd w:val="clear" w:color="auto" w:fill="FFFFFF"/>
        </w:rPr>
        <w:t xml:space="preserve">'pillared </w:t>
      </w:r>
      <w:proofErr w:type="spellStart"/>
      <w:r w:rsidRPr="00503FD1">
        <w:rPr>
          <w:rFonts w:asciiTheme="majorBidi" w:hAnsiTheme="majorBidi" w:cstheme="majorBidi"/>
          <w:color w:val="000000" w:themeColor="text1"/>
          <w:sz w:val="24"/>
          <w:szCs w:val="24"/>
          <w:shd w:val="clear" w:color="auto" w:fill="FFFFFF"/>
        </w:rPr>
        <w:t>interlayered</w:t>
      </w:r>
      <w:proofErr w:type="spellEnd"/>
      <w:r w:rsidRPr="00503FD1">
        <w:rPr>
          <w:rStyle w:val="apple-converted-space"/>
          <w:rFonts w:asciiTheme="majorBidi" w:hAnsiTheme="majorBidi" w:cstheme="majorBidi"/>
          <w:color w:val="000000" w:themeColor="text1"/>
          <w:sz w:val="24"/>
          <w:szCs w:val="24"/>
          <w:shd w:val="clear" w:color="auto" w:fill="FFFFFF"/>
        </w:rPr>
        <w:t> </w:t>
      </w:r>
      <w:r w:rsidRPr="00503FD1">
        <w:rPr>
          <w:rStyle w:val="Emphasis"/>
          <w:rFonts w:asciiTheme="majorBidi" w:hAnsiTheme="majorBidi" w:cstheme="majorBidi"/>
          <w:i w:val="0"/>
          <w:iCs w:val="0"/>
          <w:color w:val="000000" w:themeColor="text1"/>
          <w:sz w:val="24"/>
          <w:szCs w:val="24"/>
          <w:shd w:val="clear" w:color="auto" w:fill="FFFFFF"/>
        </w:rPr>
        <w:t>clay</w:t>
      </w:r>
      <w:r w:rsidRPr="00503FD1">
        <w:rPr>
          <w:rFonts w:asciiTheme="majorBidi" w:hAnsiTheme="majorBidi" w:cstheme="majorBidi"/>
          <w:color w:val="000000" w:themeColor="text1"/>
          <w:sz w:val="24"/>
          <w:szCs w:val="24"/>
          <w:shd w:val="clear" w:color="auto" w:fill="FFFFFF"/>
        </w:rPr>
        <w:t>' (</w:t>
      </w:r>
      <w:r w:rsidRPr="00503FD1">
        <w:rPr>
          <w:rStyle w:val="Emphasis"/>
          <w:rFonts w:asciiTheme="majorBidi" w:hAnsiTheme="majorBidi" w:cstheme="majorBidi"/>
          <w:i w:val="0"/>
          <w:iCs w:val="0"/>
          <w:color w:val="000000" w:themeColor="text1"/>
          <w:sz w:val="24"/>
          <w:szCs w:val="24"/>
          <w:shd w:val="clear" w:color="auto" w:fill="FFFFFF"/>
        </w:rPr>
        <w:t>PILC</w:t>
      </w:r>
      <w:r w:rsidRPr="00503FD1">
        <w:rPr>
          <w:rFonts w:asciiTheme="majorBidi" w:hAnsiTheme="majorBidi" w:cstheme="majorBidi"/>
          <w:color w:val="000000" w:themeColor="text1"/>
          <w:sz w:val="24"/>
          <w:szCs w:val="24"/>
          <w:shd w:val="clear" w:color="auto" w:fill="FFFFFF"/>
        </w:rPr>
        <w:t>) and this has increased its application in oil and gas industry.</w:t>
      </w:r>
    </w:p>
    <w:p w:rsidR="001A2B1C" w:rsidRPr="00503FD1" w:rsidRDefault="001A2B1C" w:rsidP="001A2B1C">
      <w:pPr>
        <w:spacing w:line="360" w:lineRule="auto"/>
        <w:jc w:val="both"/>
        <w:rPr>
          <w:rFonts w:asciiTheme="majorBidi" w:hAnsiTheme="majorBidi" w:cstheme="majorBidi"/>
          <w:color w:val="000000" w:themeColor="text1"/>
          <w:sz w:val="24"/>
          <w:szCs w:val="24"/>
          <w:shd w:val="clear" w:color="auto" w:fill="FFFFFF"/>
        </w:rPr>
      </w:pPr>
      <w:r w:rsidRPr="00503FD1">
        <w:rPr>
          <w:rFonts w:asciiTheme="majorBidi" w:hAnsiTheme="majorBidi" w:cstheme="majorBidi"/>
          <w:b/>
          <w:bCs/>
          <w:color w:val="000000" w:themeColor="text1"/>
          <w:sz w:val="24"/>
          <w:szCs w:val="24"/>
          <w:shd w:val="clear" w:color="auto" w:fill="FFFFFF"/>
        </w:rPr>
        <w:t>Keywords</w:t>
      </w:r>
      <w:r w:rsidRPr="00503FD1">
        <w:rPr>
          <w:rFonts w:asciiTheme="majorBidi" w:hAnsiTheme="majorBidi" w:cstheme="majorBidi"/>
          <w:color w:val="000000" w:themeColor="text1"/>
          <w:sz w:val="24"/>
          <w:szCs w:val="24"/>
          <w:shd w:val="clear" w:color="auto" w:fill="FFFFFF"/>
        </w:rPr>
        <w:t>: Clay, Pillared, Catalyst, Oil and gas industry</w:t>
      </w:r>
    </w:p>
    <w:p w:rsidR="00A274FF" w:rsidRDefault="00A274FF"/>
    <w:sectPr w:rsidR="00A274FF" w:rsidSect="00A274F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1A2B1C"/>
    <w:rsid w:val="001A2B1C"/>
    <w:rsid w:val="00A274F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B1C"/>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A2B1C"/>
    <w:rPr>
      <w:i/>
      <w:iCs/>
    </w:rPr>
  </w:style>
  <w:style w:type="character" w:customStyle="1" w:styleId="apple-converted-space">
    <w:name w:val="apple-converted-space"/>
    <w:basedOn w:val="DefaultParagraphFont"/>
    <w:rsid w:val="001A2B1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152</Words>
  <Characters>873</Characters>
  <Application>Microsoft Office Word</Application>
  <DocSecurity>0</DocSecurity>
  <Lines>7</Lines>
  <Paragraphs>2</Paragraphs>
  <ScaleCrop>false</ScaleCrop>
  <Company>MRT www.Win2Farsi.com</Company>
  <LinksUpToDate>false</LinksUpToDate>
  <CharactersWithSpaces>1023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gasco</dc:creator>
  <cp:lastModifiedBy>gasco</cp:lastModifiedBy>
  <cp:revision>1</cp:revision>
  <dcterms:created xsi:type="dcterms:W3CDTF">2016-11-08T06:12:00Z</dcterms:created>
  <dcterms:modified xsi:type="dcterms:W3CDTF">2016-11-08T06:12:00Z</dcterms:modified>
</cp:coreProperties>
</file>