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D45" w:rsidRDefault="00426D45" w:rsidP="00517810">
      <w:pPr>
        <w:spacing w:line="180" w:lineRule="exact"/>
        <w:ind w:right="566"/>
      </w:pPr>
      <w:r>
        <w:rPr>
          <w:b/>
          <w:color w:val="FFFFFF"/>
          <w:spacing w:val="6"/>
          <w:position w:val="1"/>
          <w:sz w:val="16"/>
          <w:szCs w:val="16"/>
        </w:rPr>
        <w:t>ABSTRAC</w:t>
      </w:r>
      <w:r>
        <w:rPr>
          <w:b/>
          <w:color w:val="FFFFFF"/>
          <w:position w:val="1"/>
          <w:sz w:val="16"/>
          <w:szCs w:val="16"/>
        </w:rPr>
        <w:t>T</w:t>
      </w:r>
      <w:r>
        <w:rPr>
          <w:b/>
          <w:color w:val="FFFFFF"/>
          <w:spacing w:val="39"/>
          <w:position w:val="1"/>
          <w:sz w:val="16"/>
          <w:szCs w:val="16"/>
        </w:rPr>
        <w:t xml:space="preserve"> </w:t>
      </w:r>
    </w:p>
    <w:p w:rsidR="00426D45" w:rsidRDefault="00426D45" w:rsidP="00426D45">
      <w:pPr>
        <w:ind w:left="142"/>
        <w:jc w:val="both"/>
      </w:pPr>
    </w:p>
    <w:p w:rsidR="00426D45" w:rsidRDefault="00426D45" w:rsidP="00426D45">
      <w:pPr>
        <w:ind w:left="142"/>
        <w:jc w:val="both"/>
      </w:pPr>
    </w:p>
    <w:p w:rsidR="006804AE" w:rsidRPr="00517810" w:rsidRDefault="00426D45" w:rsidP="0052634F">
      <w:pPr>
        <w:spacing w:before="17" w:line="249" w:lineRule="auto"/>
        <w:ind w:right="54"/>
        <w:jc w:val="center"/>
        <w:rPr>
          <w:sz w:val="30"/>
          <w:szCs w:val="30"/>
        </w:rPr>
      </w:pPr>
      <w:r w:rsidRPr="00517810">
        <w:rPr>
          <w:sz w:val="30"/>
          <w:szCs w:val="30"/>
        </w:rPr>
        <w:t xml:space="preserve">Prognostic Value of </w:t>
      </w:r>
      <w:proofErr w:type="spellStart"/>
      <w:r w:rsidRPr="00517810">
        <w:rPr>
          <w:sz w:val="30"/>
          <w:szCs w:val="30"/>
        </w:rPr>
        <w:t>Dysglycemia</w:t>
      </w:r>
      <w:proofErr w:type="spellEnd"/>
      <w:r w:rsidRPr="00517810">
        <w:rPr>
          <w:sz w:val="30"/>
          <w:szCs w:val="30"/>
        </w:rPr>
        <w:t xml:space="preserve"> in Cerebral</w:t>
      </w:r>
      <w:r w:rsidR="0052634F">
        <w:rPr>
          <w:sz w:val="30"/>
          <w:szCs w:val="30"/>
        </w:rPr>
        <w:t xml:space="preserve"> </w:t>
      </w:r>
      <w:r w:rsidRPr="00517810">
        <w:rPr>
          <w:sz w:val="30"/>
          <w:szCs w:val="30"/>
        </w:rPr>
        <w:t>Hemorrhage in Patients with Metabolic Syndrome</w:t>
      </w:r>
    </w:p>
    <w:p w:rsidR="00426D45" w:rsidRDefault="00426D45" w:rsidP="00426D45">
      <w:pPr>
        <w:rPr>
          <w:lang w:bidi="ar-EG"/>
        </w:rPr>
      </w:pPr>
    </w:p>
    <w:p w:rsidR="00517810" w:rsidRPr="0052634F" w:rsidRDefault="00517810" w:rsidP="00517810">
      <w:pPr>
        <w:rPr>
          <w:sz w:val="22"/>
          <w:szCs w:val="22"/>
        </w:rPr>
      </w:pPr>
      <w:proofErr w:type="spellStart"/>
      <w:r w:rsidRPr="0052634F">
        <w:rPr>
          <w:b/>
          <w:i/>
          <w:spacing w:val="-1"/>
          <w:sz w:val="22"/>
          <w:szCs w:val="22"/>
        </w:rPr>
        <w:t>Amr</w:t>
      </w:r>
      <w:proofErr w:type="spellEnd"/>
      <w:r w:rsidRPr="0052634F">
        <w:rPr>
          <w:b/>
          <w:i/>
          <w:spacing w:val="-1"/>
          <w:sz w:val="22"/>
          <w:szCs w:val="22"/>
        </w:rPr>
        <w:t xml:space="preserve"> M </w:t>
      </w:r>
      <w:proofErr w:type="spellStart"/>
      <w:r w:rsidRPr="0052634F">
        <w:rPr>
          <w:b/>
          <w:i/>
          <w:spacing w:val="-1"/>
          <w:sz w:val="22"/>
          <w:szCs w:val="22"/>
        </w:rPr>
        <w:t>Elrabat</w:t>
      </w:r>
      <w:proofErr w:type="spellEnd"/>
      <w:r w:rsidRPr="0052634F">
        <w:rPr>
          <w:sz w:val="22"/>
          <w:szCs w:val="22"/>
          <w:lang w:bidi="ar-EG"/>
        </w:rPr>
        <w:t xml:space="preserve"> </w:t>
      </w:r>
      <w:r w:rsidRPr="0052634F">
        <w:rPr>
          <w:sz w:val="22"/>
          <w:szCs w:val="22"/>
        </w:rPr>
        <w:t xml:space="preserve">Lecturer  of Internal Medicine Department, Faculty of Medicine, </w:t>
      </w:r>
      <w:proofErr w:type="spellStart"/>
      <w:r w:rsidRPr="0052634F">
        <w:rPr>
          <w:sz w:val="22"/>
          <w:szCs w:val="22"/>
        </w:rPr>
        <w:t>Mansoura</w:t>
      </w:r>
      <w:proofErr w:type="spellEnd"/>
      <w:r w:rsidRPr="0052634F">
        <w:rPr>
          <w:sz w:val="22"/>
          <w:szCs w:val="22"/>
        </w:rPr>
        <w:t xml:space="preserve"> University, Egypt</w:t>
      </w:r>
    </w:p>
    <w:p w:rsidR="00426D45" w:rsidRPr="0052634F" w:rsidRDefault="00426D45" w:rsidP="00426D45">
      <w:pPr>
        <w:rPr>
          <w:sz w:val="22"/>
          <w:szCs w:val="22"/>
          <w:lang w:bidi="ar-EG"/>
        </w:rPr>
      </w:pPr>
    </w:p>
    <w:p w:rsidR="00517810" w:rsidRPr="0052634F" w:rsidRDefault="00517810" w:rsidP="00517810">
      <w:pPr>
        <w:rPr>
          <w:sz w:val="22"/>
          <w:szCs w:val="22"/>
          <w:lang w:bidi="ar-EG"/>
        </w:rPr>
      </w:pPr>
    </w:p>
    <w:p w:rsidR="00426D45" w:rsidRPr="0052634F" w:rsidRDefault="00426D45" w:rsidP="00426D45">
      <w:pPr>
        <w:rPr>
          <w:sz w:val="22"/>
          <w:szCs w:val="22"/>
        </w:rPr>
      </w:pPr>
      <w:proofErr w:type="spellStart"/>
      <w:r w:rsidRPr="0052634F">
        <w:rPr>
          <w:b/>
          <w:i/>
          <w:spacing w:val="-1"/>
          <w:sz w:val="22"/>
          <w:szCs w:val="22"/>
        </w:rPr>
        <w:t>Tarek</w:t>
      </w:r>
      <w:proofErr w:type="spellEnd"/>
      <w:r w:rsidRPr="0052634F">
        <w:rPr>
          <w:b/>
          <w:i/>
          <w:spacing w:val="-1"/>
          <w:sz w:val="22"/>
          <w:szCs w:val="22"/>
        </w:rPr>
        <w:t xml:space="preserve"> A. El-</w:t>
      </w:r>
      <w:proofErr w:type="spellStart"/>
      <w:r w:rsidRPr="0052634F">
        <w:rPr>
          <w:b/>
          <w:i/>
          <w:spacing w:val="-1"/>
          <w:sz w:val="22"/>
          <w:szCs w:val="22"/>
        </w:rPr>
        <w:t>Shazly</w:t>
      </w:r>
      <w:proofErr w:type="spellEnd"/>
      <w:r w:rsidRPr="0052634F">
        <w:rPr>
          <w:sz w:val="22"/>
          <w:szCs w:val="22"/>
          <w:lang w:bidi="ar-EG"/>
        </w:rPr>
        <w:t xml:space="preserve"> </w:t>
      </w:r>
      <w:r w:rsidRPr="0052634F">
        <w:rPr>
          <w:sz w:val="22"/>
          <w:szCs w:val="22"/>
        </w:rPr>
        <w:t>Assistant  professor of Internal Medicine Department, Faculty of</w:t>
      </w:r>
      <w:r w:rsidR="0052634F">
        <w:rPr>
          <w:sz w:val="22"/>
          <w:szCs w:val="22"/>
        </w:rPr>
        <w:t xml:space="preserve"> </w:t>
      </w:r>
      <w:r w:rsidRPr="0052634F">
        <w:rPr>
          <w:sz w:val="22"/>
          <w:szCs w:val="22"/>
        </w:rPr>
        <w:t>Medicine,</w:t>
      </w:r>
      <w:r w:rsidR="0052634F">
        <w:rPr>
          <w:sz w:val="22"/>
          <w:szCs w:val="22"/>
        </w:rPr>
        <w:t xml:space="preserve"> </w:t>
      </w:r>
      <w:r w:rsidRPr="0052634F">
        <w:rPr>
          <w:sz w:val="22"/>
          <w:szCs w:val="22"/>
        </w:rPr>
        <w:t xml:space="preserve"> </w:t>
      </w:r>
      <w:proofErr w:type="spellStart"/>
      <w:r w:rsidRPr="0052634F">
        <w:rPr>
          <w:sz w:val="22"/>
          <w:szCs w:val="22"/>
        </w:rPr>
        <w:t>Mansoura</w:t>
      </w:r>
      <w:proofErr w:type="spellEnd"/>
      <w:r w:rsidRPr="0052634F">
        <w:rPr>
          <w:sz w:val="22"/>
          <w:szCs w:val="22"/>
        </w:rPr>
        <w:t xml:space="preserve"> University, Egypt</w:t>
      </w:r>
    </w:p>
    <w:p w:rsidR="00426D45" w:rsidRPr="0052634F" w:rsidRDefault="00426D45" w:rsidP="00426D45">
      <w:pPr>
        <w:rPr>
          <w:sz w:val="22"/>
          <w:szCs w:val="22"/>
        </w:rPr>
      </w:pPr>
    </w:p>
    <w:p w:rsidR="00426D45" w:rsidRPr="0052634F" w:rsidRDefault="00426D45" w:rsidP="0052634F">
      <w:pPr>
        <w:rPr>
          <w:sz w:val="22"/>
          <w:szCs w:val="22"/>
        </w:rPr>
      </w:pPr>
      <w:r w:rsidRPr="0052634F">
        <w:rPr>
          <w:b/>
          <w:i/>
          <w:spacing w:val="-1"/>
          <w:sz w:val="22"/>
          <w:szCs w:val="22"/>
        </w:rPr>
        <w:t xml:space="preserve">Adel </w:t>
      </w:r>
      <w:proofErr w:type="spellStart"/>
      <w:r w:rsidRPr="0052634F">
        <w:rPr>
          <w:b/>
          <w:i/>
          <w:spacing w:val="-1"/>
          <w:sz w:val="22"/>
          <w:szCs w:val="22"/>
        </w:rPr>
        <w:t>Abrahim</w:t>
      </w:r>
      <w:proofErr w:type="spellEnd"/>
      <w:r w:rsidRPr="0052634F">
        <w:rPr>
          <w:b/>
          <w:i/>
          <w:spacing w:val="-1"/>
          <w:sz w:val="22"/>
          <w:szCs w:val="22"/>
        </w:rPr>
        <w:t xml:space="preserve"> Abdu El-Salam</w:t>
      </w:r>
      <w:r w:rsidRPr="0052634F">
        <w:rPr>
          <w:sz w:val="22"/>
          <w:szCs w:val="22"/>
          <w:lang w:bidi="ar-EG"/>
        </w:rPr>
        <w:t xml:space="preserve"> </w:t>
      </w:r>
      <w:r w:rsidR="00517810" w:rsidRPr="0052634F">
        <w:rPr>
          <w:sz w:val="22"/>
          <w:szCs w:val="22"/>
          <w:lang w:bidi="ar-EG"/>
        </w:rPr>
        <w:t xml:space="preserve"> </w:t>
      </w:r>
      <w:r w:rsidR="00517810" w:rsidRPr="0052634F">
        <w:rPr>
          <w:sz w:val="22"/>
          <w:szCs w:val="22"/>
        </w:rPr>
        <w:t>Assistant  professor of Internal Medicine Department</w:t>
      </w:r>
      <w:r w:rsidR="0052634F">
        <w:rPr>
          <w:sz w:val="22"/>
          <w:szCs w:val="22"/>
        </w:rPr>
        <w:t xml:space="preserve"> </w:t>
      </w:r>
      <w:r w:rsidR="00517810" w:rsidRPr="0052634F">
        <w:rPr>
          <w:sz w:val="22"/>
          <w:szCs w:val="22"/>
        </w:rPr>
        <w:t xml:space="preserve">Faculty of Medicine, </w:t>
      </w:r>
      <w:proofErr w:type="spellStart"/>
      <w:r w:rsidR="00517810" w:rsidRPr="0052634F">
        <w:rPr>
          <w:sz w:val="22"/>
          <w:szCs w:val="22"/>
        </w:rPr>
        <w:t>Mansoura</w:t>
      </w:r>
      <w:proofErr w:type="spellEnd"/>
      <w:r w:rsidR="00517810" w:rsidRPr="0052634F">
        <w:rPr>
          <w:sz w:val="22"/>
          <w:szCs w:val="22"/>
        </w:rPr>
        <w:t xml:space="preserve"> University, Egypt</w:t>
      </w:r>
    </w:p>
    <w:p w:rsidR="00426D45" w:rsidRPr="0052634F" w:rsidRDefault="00426D45" w:rsidP="00426D45">
      <w:pPr>
        <w:rPr>
          <w:sz w:val="22"/>
          <w:szCs w:val="22"/>
          <w:lang w:bidi="ar-EG"/>
        </w:rPr>
      </w:pPr>
    </w:p>
    <w:p w:rsidR="00517810" w:rsidRPr="0052634F" w:rsidRDefault="00517810" w:rsidP="0052634F">
      <w:pPr>
        <w:rPr>
          <w:sz w:val="22"/>
          <w:szCs w:val="22"/>
        </w:rPr>
      </w:pPr>
      <w:proofErr w:type="spellStart"/>
      <w:r w:rsidRPr="0052634F">
        <w:rPr>
          <w:b/>
          <w:i/>
          <w:spacing w:val="-1"/>
          <w:sz w:val="22"/>
          <w:szCs w:val="22"/>
        </w:rPr>
        <w:t>Osama.A</w:t>
      </w:r>
      <w:proofErr w:type="spellEnd"/>
      <w:r w:rsidRPr="0052634F">
        <w:rPr>
          <w:b/>
          <w:i/>
          <w:spacing w:val="-1"/>
          <w:sz w:val="22"/>
          <w:szCs w:val="22"/>
        </w:rPr>
        <w:t xml:space="preserve"> </w:t>
      </w:r>
      <w:proofErr w:type="spellStart"/>
      <w:r w:rsidRPr="0052634F">
        <w:rPr>
          <w:b/>
          <w:i/>
          <w:spacing w:val="-1"/>
          <w:sz w:val="22"/>
          <w:szCs w:val="22"/>
        </w:rPr>
        <w:t>Abd</w:t>
      </w:r>
      <w:proofErr w:type="spellEnd"/>
      <w:r w:rsidRPr="0052634F">
        <w:rPr>
          <w:b/>
          <w:i/>
          <w:spacing w:val="-1"/>
          <w:sz w:val="22"/>
          <w:szCs w:val="22"/>
        </w:rPr>
        <w:t xml:space="preserve"> El-Salam</w:t>
      </w:r>
      <w:r w:rsidRPr="0052634F">
        <w:rPr>
          <w:sz w:val="22"/>
          <w:szCs w:val="22"/>
          <w:lang w:bidi="ar-EG"/>
        </w:rPr>
        <w:t xml:space="preserve">  </w:t>
      </w:r>
      <w:r w:rsidRPr="0052634F">
        <w:rPr>
          <w:sz w:val="22"/>
          <w:szCs w:val="22"/>
        </w:rPr>
        <w:t>Lecturer  of neurology department</w:t>
      </w:r>
      <w:r w:rsidR="0052634F">
        <w:rPr>
          <w:sz w:val="22"/>
          <w:szCs w:val="22"/>
        </w:rPr>
        <w:t xml:space="preserve"> </w:t>
      </w:r>
      <w:r w:rsidRPr="0052634F">
        <w:rPr>
          <w:sz w:val="22"/>
          <w:szCs w:val="22"/>
        </w:rPr>
        <w:t xml:space="preserve">Faculty of Medicine, </w:t>
      </w:r>
      <w:proofErr w:type="spellStart"/>
      <w:r w:rsidRPr="0052634F">
        <w:rPr>
          <w:sz w:val="22"/>
          <w:szCs w:val="22"/>
        </w:rPr>
        <w:t>Mansoura</w:t>
      </w:r>
      <w:proofErr w:type="spellEnd"/>
      <w:r w:rsidRPr="0052634F">
        <w:rPr>
          <w:sz w:val="22"/>
          <w:szCs w:val="22"/>
        </w:rPr>
        <w:t xml:space="preserve"> University, Egypt</w:t>
      </w:r>
    </w:p>
    <w:p w:rsidR="00517810" w:rsidRPr="0052634F" w:rsidRDefault="00517810" w:rsidP="00517810">
      <w:pPr>
        <w:rPr>
          <w:sz w:val="22"/>
          <w:szCs w:val="22"/>
        </w:rPr>
      </w:pPr>
    </w:p>
    <w:p w:rsidR="00517810" w:rsidRPr="005741B9" w:rsidRDefault="005741B9" w:rsidP="00517810">
      <w:pPr>
        <w:rPr>
          <w:b/>
          <w:bCs/>
          <w:lang w:bidi="ar-EG"/>
        </w:rPr>
      </w:pPr>
      <w:r w:rsidRPr="005741B9">
        <w:rPr>
          <w:b/>
          <w:bCs/>
          <w:lang w:bidi="ar-EG"/>
        </w:rPr>
        <w:t>ABSRACT:</w:t>
      </w:r>
    </w:p>
    <w:p w:rsidR="005741B9" w:rsidRDefault="005741B9" w:rsidP="00517810">
      <w:pPr>
        <w:rPr>
          <w:lang w:bidi="ar-EG"/>
        </w:rPr>
      </w:pPr>
    </w:p>
    <w:p w:rsidR="00517810" w:rsidRPr="0052634F" w:rsidRDefault="0052634F" w:rsidP="0052634F">
      <w:pPr>
        <w:tabs>
          <w:tab w:val="right" w:pos="8505"/>
        </w:tabs>
        <w:spacing w:line="276" w:lineRule="auto"/>
        <w:ind w:right="43"/>
        <w:jc w:val="both"/>
        <w:rPr>
          <w:spacing w:val="1"/>
          <w:sz w:val="22"/>
          <w:szCs w:val="22"/>
        </w:rPr>
      </w:pPr>
      <w:r>
        <w:rPr>
          <w:spacing w:val="1"/>
          <w:sz w:val="22"/>
          <w:szCs w:val="22"/>
        </w:rPr>
        <w:t>B</w:t>
      </w:r>
      <w:r w:rsidR="00517810" w:rsidRPr="0052634F">
        <w:rPr>
          <w:spacing w:val="1"/>
          <w:sz w:val="22"/>
          <w:szCs w:val="22"/>
        </w:rPr>
        <w:t xml:space="preserve">ackground: Metabolic syndrome is increasing  worldwide, and  is increasing  in women than  men, and  is in- creasing  in parallel with increasing  age  and obesity. </w:t>
      </w:r>
      <w:proofErr w:type="spellStart"/>
      <w:r w:rsidR="00517810" w:rsidRPr="0052634F">
        <w:rPr>
          <w:spacing w:val="1"/>
          <w:sz w:val="22"/>
          <w:szCs w:val="22"/>
        </w:rPr>
        <w:t>Dysglycemia</w:t>
      </w:r>
      <w:proofErr w:type="spellEnd"/>
      <w:r w:rsidR="00517810" w:rsidRPr="0052634F">
        <w:rPr>
          <w:spacing w:val="1"/>
          <w:sz w:val="22"/>
          <w:szCs w:val="22"/>
        </w:rPr>
        <w:t xml:space="preserve"> is one  of IDF 2006  criteria for definition of</w:t>
      </w:r>
      <w:r>
        <w:rPr>
          <w:spacing w:val="1"/>
          <w:sz w:val="22"/>
          <w:szCs w:val="22"/>
        </w:rPr>
        <w:t xml:space="preserve"> </w:t>
      </w:r>
      <w:r w:rsidR="00517810" w:rsidRPr="0052634F">
        <w:rPr>
          <w:spacing w:val="1"/>
          <w:sz w:val="22"/>
          <w:szCs w:val="22"/>
        </w:rPr>
        <w:t xml:space="preserve">metabolic syndrome.  Aim of the  work is to evaluate the  role of </w:t>
      </w:r>
      <w:proofErr w:type="spellStart"/>
      <w:r w:rsidR="00517810" w:rsidRPr="0052634F">
        <w:rPr>
          <w:spacing w:val="1"/>
          <w:sz w:val="22"/>
          <w:szCs w:val="22"/>
        </w:rPr>
        <w:t>dysglycemia</w:t>
      </w:r>
      <w:proofErr w:type="spellEnd"/>
      <w:r w:rsidR="00517810" w:rsidRPr="0052634F">
        <w:rPr>
          <w:spacing w:val="1"/>
          <w:sz w:val="22"/>
          <w:szCs w:val="22"/>
        </w:rPr>
        <w:t xml:space="preserve"> in cases  of cerebral  hemorrhage in patients with metabolic syndrome.</w:t>
      </w:r>
      <w:r>
        <w:rPr>
          <w:spacing w:val="1"/>
          <w:sz w:val="22"/>
          <w:szCs w:val="22"/>
        </w:rPr>
        <w:t xml:space="preserve"> </w:t>
      </w:r>
      <w:r w:rsidR="00517810" w:rsidRPr="0052634F">
        <w:rPr>
          <w:spacing w:val="1"/>
          <w:sz w:val="22"/>
          <w:szCs w:val="22"/>
        </w:rPr>
        <w:t xml:space="preserve">Patients  and  methods: 240  patients presented with hemorrhagic stroke  were  divided into two groups according to IDF criteria (2006), full investigations, including </w:t>
      </w:r>
      <w:r>
        <w:rPr>
          <w:spacing w:val="1"/>
          <w:sz w:val="22"/>
          <w:szCs w:val="22"/>
        </w:rPr>
        <w:t xml:space="preserve">laboratory </w:t>
      </w:r>
      <w:r w:rsidR="00517810" w:rsidRPr="0052634F">
        <w:rPr>
          <w:spacing w:val="1"/>
          <w:sz w:val="22"/>
          <w:szCs w:val="22"/>
        </w:rPr>
        <w:t xml:space="preserve">investigations, ECG, chest  x-ray and brain CT. Results and Conclusion:  Among 240 patients with cerebral hemorrhage 77 patients have metabolic syndrome (32%), 22 patients had obesity, hypertension and </w:t>
      </w:r>
      <w:proofErr w:type="spellStart"/>
      <w:r w:rsidR="00517810" w:rsidRPr="0052634F">
        <w:rPr>
          <w:spacing w:val="1"/>
          <w:sz w:val="22"/>
          <w:szCs w:val="22"/>
        </w:rPr>
        <w:t>dyslipidemia</w:t>
      </w:r>
      <w:proofErr w:type="spellEnd"/>
      <w:r w:rsidR="00517810" w:rsidRPr="0052634F">
        <w:rPr>
          <w:spacing w:val="1"/>
          <w:sz w:val="22"/>
          <w:szCs w:val="22"/>
        </w:rPr>
        <w:t xml:space="preserve">, 31 patients had obesity, hypertension and diabetes and 24 patients had  all metabolic syndrome components. As regard  </w:t>
      </w:r>
      <w:proofErr w:type="spellStart"/>
      <w:r w:rsidR="00517810" w:rsidRPr="0052634F">
        <w:rPr>
          <w:spacing w:val="1"/>
          <w:sz w:val="22"/>
          <w:szCs w:val="22"/>
        </w:rPr>
        <w:t>dysglycemia</w:t>
      </w:r>
      <w:proofErr w:type="spellEnd"/>
      <w:r w:rsidR="00517810" w:rsidRPr="0052634F">
        <w:rPr>
          <w:spacing w:val="1"/>
          <w:sz w:val="22"/>
          <w:szCs w:val="22"/>
        </w:rPr>
        <w:t xml:space="preserve">, the  presence of metabolic syndrome increases relative risk of </w:t>
      </w:r>
      <w:proofErr w:type="spellStart"/>
      <w:r w:rsidR="00517810" w:rsidRPr="0052634F">
        <w:rPr>
          <w:spacing w:val="1"/>
          <w:sz w:val="22"/>
          <w:szCs w:val="22"/>
        </w:rPr>
        <w:t>dysglycemia</w:t>
      </w:r>
      <w:proofErr w:type="spellEnd"/>
      <w:r w:rsidR="00517810" w:rsidRPr="0052634F">
        <w:rPr>
          <w:spacing w:val="1"/>
          <w:sz w:val="22"/>
          <w:szCs w:val="22"/>
        </w:rPr>
        <w:t xml:space="preserve"> by 2.5 fold in </w:t>
      </w:r>
      <w:proofErr w:type="spellStart"/>
      <w:r w:rsidR="00517810" w:rsidRPr="0052634F">
        <w:rPr>
          <w:spacing w:val="1"/>
          <w:sz w:val="22"/>
          <w:szCs w:val="22"/>
        </w:rPr>
        <w:t>Met.s</w:t>
      </w:r>
      <w:proofErr w:type="spellEnd"/>
      <w:r w:rsidR="00517810" w:rsidRPr="0052634F">
        <w:rPr>
          <w:spacing w:val="1"/>
          <w:sz w:val="22"/>
          <w:szCs w:val="22"/>
        </w:rPr>
        <w:t xml:space="preserve">  patients than non </w:t>
      </w:r>
      <w:proofErr w:type="spellStart"/>
      <w:r w:rsidR="00517810" w:rsidRPr="0052634F">
        <w:rPr>
          <w:spacing w:val="1"/>
          <w:sz w:val="22"/>
          <w:szCs w:val="22"/>
        </w:rPr>
        <w:t>Met.s</w:t>
      </w:r>
      <w:proofErr w:type="spellEnd"/>
      <w:r w:rsidR="00517810" w:rsidRPr="0052634F">
        <w:rPr>
          <w:spacing w:val="1"/>
          <w:sz w:val="22"/>
          <w:szCs w:val="22"/>
        </w:rPr>
        <w:t xml:space="preserve">  patients also, </w:t>
      </w:r>
      <w:proofErr w:type="spellStart"/>
      <w:r w:rsidR="00517810" w:rsidRPr="0052634F">
        <w:rPr>
          <w:spacing w:val="1"/>
          <w:sz w:val="22"/>
          <w:szCs w:val="22"/>
        </w:rPr>
        <w:t>dysglycemia</w:t>
      </w:r>
      <w:proofErr w:type="spellEnd"/>
      <w:r w:rsidR="00517810" w:rsidRPr="0052634F">
        <w:rPr>
          <w:spacing w:val="1"/>
          <w:sz w:val="22"/>
          <w:szCs w:val="22"/>
        </w:rPr>
        <w:t xml:space="preserve"> increases relative risk of mortality of cerebral  hemorrhage with </w:t>
      </w:r>
      <w:proofErr w:type="spellStart"/>
      <w:r w:rsidR="00517810" w:rsidRPr="0052634F">
        <w:rPr>
          <w:spacing w:val="1"/>
          <w:sz w:val="22"/>
          <w:szCs w:val="22"/>
        </w:rPr>
        <w:t>Met.s</w:t>
      </w:r>
      <w:proofErr w:type="spellEnd"/>
      <w:r w:rsidR="00517810" w:rsidRPr="0052634F">
        <w:rPr>
          <w:spacing w:val="1"/>
          <w:sz w:val="22"/>
          <w:szCs w:val="22"/>
        </w:rPr>
        <w:t xml:space="preserve">  by 1.04 fold than with normal glucose tolerance.</w:t>
      </w:r>
    </w:p>
    <w:p w:rsidR="00517810" w:rsidRPr="0052634F" w:rsidRDefault="00517810" w:rsidP="0052634F">
      <w:pPr>
        <w:tabs>
          <w:tab w:val="right" w:pos="8505"/>
        </w:tabs>
        <w:ind w:right="43"/>
        <w:jc w:val="both"/>
        <w:rPr>
          <w:spacing w:val="1"/>
          <w:sz w:val="22"/>
          <w:szCs w:val="22"/>
        </w:rPr>
      </w:pPr>
    </w:p>
    <w:p w:rsidR="00517810" w:rsidRPr="00517810" w:rsidRDefault="00517810" w:rsidP="00517810">
      <w:pPr>
        <w:rPr>
          <w:rFonts w:hint="cs"/>
          <w:spacing w:val="1"/>
          <w:sz w:val="18"/>
          <w:szCs w:val="18"/>
        </w:rPr>
      </w:pPr>
    </w:p>
    <w:sectPr w:rsidR="00517810" w:rsidRPr="00517810" w:rsidSect="0052634F">
      <w:pgSz w:w="11906" w:h="16838"/>
      <w:pgMar w:top="1440" w:right="1558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26D45"/>
    <w:rsid w:val="00426D45"/>
    <w:rsid w:val="00517810"/>
    <w:rsid w:val="0052634F"/>
    <w:rsid w:val="005741B9"/>
    <w:rsid w:val="006804AE"/>
    <w:rsid w:val="00E77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</cp:revision>
  <dcterms:created xsi:type="dcterms:W3CDTF">2019-01-24T18:31:00Z</dcterms:created>
  <dcterms:modified xsi:type="dcterms:W3CDTF">2019-01-24T18:50:00Z</dcterms:modified>
</cp:coreProperties>
</file>