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F32" w:rsidRPr="00AF75EE" w:rsidRDefault="00034F32" w:rsidP="007064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75EE">
        <w:rPr>
          <w:rFonts w:ascii="Times New Roman" w:hAnsi="Times New Roman" w:cs="Times New Roman"/>
          <w:b/>
          <w:sz w:val="24"/>
          <w:szCs w:val="24"/>
        </w:rPr>
        <w:t>Use of dietary cleansing approach of detoxification for weight management</w:t>
      </w:r>
    </w:p>
    <w:p w:rsidR="00C63AD0" w:rsidRPr="00AF75EE" w:rsidRDefault="006C5B50" w:rsidP="00C63AD0">
      <w:pPr>
        <w:spacing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spellStart"/>
      <w:r w:rsidRPr="00AF7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Jyoti</w:t>
      </w:r>
      <w:proofErr w:type="spellEnd"/>
      <w:r w:rsidRPr="00AF7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Bohra</w:t>
      </w:r>
      <w:r w:rsidR="00C63AD0" w:rsidRPr="00AF75EE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1*</w:t>
      </w:r>
      <w:r w:rsidR="00C63AD0" w:rsidRPr="00AF7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</w:t>
      </w:r>
      <w:proofErr w:type="spellStart"/>
      <w:r w:rsidR="00C63AD0" w:rsidRPr="00AF7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Sonika</w:t>
      </w:r>
      <w:proofErr w:type="spellEnd"/>
      <w:r w:rsidR="00C63AD0" w:rsidRPr="00AF7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Sharma</w:t>
      </w:r>
      <w:r w:rsidR="00C63AD0" w:rsidRPr="00AF75EE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2</w:t>
      </w:r>
    </w:p>
    <w:p w:rsidR="00C63AD0" w:rsidRPr="00AF75EE" w:rsidRDefault="00C63AD0" w:rsidP="00C63AD0">
      <w:pPr>
        <w:spacing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AF75EE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>1*</w:t>
      </w:r>
      <w:r w:rsidR="00514311" w:rsidRPr="00AF75E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Ph.D. Scholar and </w:t>
      </w:r>
      <w:r w:rsidRPr="00AF75EE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 xml:space="preserve">2 </w:t>
      </w:r>
      <w:r w:rsidRPr="00AF75E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Associate Professor</w:t>
      </w:r>
    </w:p>
    <w:p w:rsidR="00C63AD0" w:rsidRPr="00AF75EE" w:rsidRDefault="00C63AD0" w:rsidP="00C63AD0">
      <w:pPr>
        <w:spacing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AF75E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Food and Nutrition, College of Community Science, Punjab Agricultural University, Ludhiana, Punjab, India</w:t>
      </w:r>
    </w:p>
    <w:p w:rsidR="00C63AD0" w:rsidRPr="00AF75EE" w:rsidRDefault="00C63AD0" w:rsidP="000B40EA">
      <w:pPr>
        <w:spacing w:after="0" w:line="360" w:lineRule="auto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AF75EE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  <w:vertAlign w:val="superscript"/>
        </w:rPr>
        <w:t>*</w:t>
      </w:r>
      <w:r w:rsidRPr="00AF75EE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Corresponding Author E –mail: jyoti.bohra24@gmail.com</w:t>
      </w:r>
    </w:p>
    <w:p w:rsidR="00580F96" w:rsidRPr="00AF75EE" w:rsidRDefault="00580F96" w:rsidP="00AF75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75EE">
        <w:rPr>
          <w:rFonts w:ascii="Times New Roman" w:hAnsi="Times New Roman" w:cs="Times New Roman"/>
          <w:sz w:val="24"/>
          <w:szCs w:val="24"/>
        </w:rPr>
        <w:t xml:space="preserve">During the last few years, obesity has emerged as major health problem </w:t>
      </w:r>
      <w:r w:rsidR="00F801C6" w:rsidRPr="00AF75EE">
        <w:rPr>
          <w:rFonts w:ascii="Times New Roman" w:hAnsi="Times New Roman" w:cs="Times New Roman"/>
          <w:sz w:val="24"/>
          <w:szCs w:val="24"/>
        </w:rPr>
        <w:t xml:space="preserve">which is a root cause of degenerative </w:t>
      </w:r>
      <w:r w:rsidR="005621B8" w:rsidRPr="00AF75EE">
        <w:rPr>
          <w:rFonts w:ascii="Times New Roman" w:hAnsi="Times New Roman" w:cs="Times New Roman"/>
          <w:sz w:val="24"/>
          <w:szCs w:val="24"/>
        </w:rPr>
        <w:t>diseases</w:t>
      </w:r>
      <w:r w:rsidR="00E34722" w:rsidRPr="00AF75EE">
        <w:rPr>
          <w:rFonts w:ascii="Times New Roman" w:hAnsi="Times New Roman" w:cs="Times New Roman"/>
          <w:sz w:val="24"/>
          <w:szCs w:val="24"/>
        </w:rPr>
        <w:t xml:space="preserve">. According to WHO report </w:t>
      </w:r>
      <w:r w:rsidR="007261CF">
        <w:rPr>
          <w:rFonts w:ascii="Times New Roman" w:hAnsi="Times New Roman" w:cs="Times New Roman"/>
          <w:sz w:val="24"/>
          <w:szCs w:val="24"/>
        </w:rPr>
        <w:t>(</w:t>
      </w:r>
      <w:r w:rsidR="00E34722" w:rsidRPr="00AF75EE">
        <w:rPr>
          <w:rFonts w:ascii="Times New Roman" w:hAnsi="Times New Roman" w:cs="Times New Roman"/>
          <w:sz w:val="24"/>
          <w:szCs w:val="24"/>
        </w:rPr>
        <w:t>2016</w:t>
      </w:r>
      <w:r w:rsidR="007261CF">
        <w:rPr>
          <w:rFonts w:ascii="Times New Roman" w:hAnsi="Times New Roman" w:cs="Times New Roman"/>
          <w:sz w:val="24"/>
          <w:szCs w:val="24"/>
        </w:rPr>
        <w:t>)</w:t>
      </w:r>
      <w:r w:rsidR="00E34722" w:rsidRPr="00AF75EE">
        <w:rPr>
          <w:rFonts w:ascii="Times New Roman" w:hAnsi="Times New Roman" w:cs="Times New Roman"/>
          <w:sz w:val="24"/>
          <w:szCs w:val="24"/>
        </w:rPr>
        <w:t>, 39% and 13% of adults were overweight and obese respectively.</w:t>
      </w:r>
      <w:r w:rsidR="005621B8" w:rsidRPr="00AF75EE">
        <w:rPr>
          <w:rFonts w:ascii="Times New Roman" w:hAnsi="Times New Roman" w:cs="Times New Roman"/>
          <w:sz w:val="24"/>
          <w:szCs w:val="24"/>
        </w:rPr>
        <w:t xml:space="preserve"> I</w:t>
      </w:r>
      <w:r w:rsidRPr="00AF75EE">
        <w:rPr>
          <w:rFonts w:ascii="Times New Roman" w:hAnsi="Times New Roman" w:cs="Times New Roman"/>
          <w:sz w:val="24"/>
          <w:szCs w:val="24"/>
        </w:rPr>
        <w:t xml:space="preserve">t </w:t>
      </w:r>
      <w:r w:rsidR="00E34722" w:rsidRPr="00AF75EE">
        <w:rPr>
          <w:rFonts w:ascii="Times New Roman" w:hAnsi="Times New Roman" w:cs="Times New Roman"/>
          <w:sz w:val="24"/>
          <w:szCs w:val="24"/>
        </w:rPr>
        <w:t xml:space="preserve">is documented </w:t>
      </w:r>
      <w:r w:rsidRPr="00AF75EE">
        <w:rPr>
          <w:rFonts w:ascii="Times New Roman" w:hAnsi="Times New Roman" w:cs="Times New Roman"/>
          <w:sz w:val="24"/>
          <w:szCs w:val="24"/>
        </w:rPr>
        <w:t>that along with genetic</w:t>
      </w:r>
      <w:r w:rsidR="00AF75EE" w:rsidRPr="00AF75EE">
        <w:rPr>
          <w:rFonts w:ascii="Times New Roman" w:hAnsi="Times New Roman" w:cs="Times New Roman"/>
          <w:sz w:val="24"/>
          <w:szCs w:val="24"/>
        </w:rPr>
        <w:t>, lifestyle</w:t>
      </w:r>
      <w:r w:rsidRPr="00AF75EE">
        <w:rPr>
          <w:rFonts w:ascii="Times New Roman" w:hAnsi="Times New Roman" w:cs="Times New Roman"/>
          <w:sz w:val="24"/>
          <w:szCs w:val="24"/>
        </w:rPr>
        <w:t xml:space="preserve"> and eating disorders; environmental pollutants </w:t>
      </w:r>
      <w:r w:rsidR="007261CF">
        <w:rPr>
          <w:rFonts w:ascii="Times New Roman" w:hAnsi="Times New Roman" w:cs="Times New Roman"/>
          <w:sz w:val="24"/>
          <w:szCs w:val="24"/>
        </w:rPr>
        <w:t xml:space="preserve">such as </w:t>
      </w:r>
      <w:r w:rsidRPr="00AF75EE">
        <w:rPr>
          <w:rFonts w:ascii="Times New Roman" w:hAnsi="Times New Roman" w:cs="Times New Roman"/>
          <w:sz w:val="24"/>
          <w:szCs w:val="24"/>
        </w:rPr>
        <w:t xml:space="preserve">chemicals and toxins are responsible for weight </w:t>
      </w:r>
      <w:proofErr w:type="spellStart"/>
      <w:r w:rsidRPr="00AF75EE">
        <w:rPr>
          <w:rFonts w:ascii="Times New Roman" w:hAnsi="Times New Roman" w:cs="Times New Roman"/>
          <w:sz w:val="24"/>
          <w:szCs w:val="24"/>
        </w:rPr>
        <w:t>dysregulation</w:t>
      </w:r>
      <w:proofErr w:type="spellEnd"/>
      <w:r w:rsidRPr="00AF75EE">
        <w:rPr>
          <w:rFonts w:ascii="Times New Roman" w:hAnsi="Times New Roman" w:cs="Times New Roman"/>
          <w:sz w:val="24"/>
          <w:szCs w:val="24"/>
        </w:rPr>
        <w:t xml:space="preserve"> and</w:t>
      </w:r>
      <w:r w:rsidR="005D5166" w:rsidRPr="00AF75EE">
        <w:rPr>
          <w:rFonts w:ascii="Times New Roman" w:hAnsi="Times New Roman" w:cs="Times New Roman"/>
          <w:sz w:val="24"/>
          <w:szCs w:val="24"/>
        </w:rPr>
        <w:t xml:space="preserve"> metabolism impairment.</w:t>
      </w:r>
      <w:r w:rsidR="00AF75EE">
        <w:rPr>
          <w:rFonts w:ascii="Times New Roman" w:hAnsi="Times New Roman" w:cs="Times New Roman"/>
          <w:sz w:val="24"/>
          <w:szCs w:val="24"/>
        </w:rPr>
        <w:t xml:space="preserve"> Various epidemiological studies</w:t>
      </w:r>
      <w:r w:rsidR="00E34722" w:rsidRPr="00AF75EE">
        <w:rPr>
          <w:rFonts w:ascii="Times New Roman" w:hAnsi="Times New Roman" w:cs="Times New Roman"/>
          <w:sz w:val="24"/>
          <w:szCs w:val="24"/>
        </w:rPr>
        <w:t xml:space="preserve"> have proven that</w:t>
      </w:r>
      <w:r w:rsidR="005D5166" w:rsidRPr="00AF75EE">
        <w:rPr>
          <w:rFonts w:ascii="Times New Roman" w:hAnsi="Times New Roman" w:cs="Times New Roman"/>
          <w:sz w:val="24"/>
          <w:szCs w:val="24"/>
        </w:rPr>
        <w:t xml:space="preserve"> toxins cause alteration in oxidative metabolism, inflammation’s influence on insulin and </w:t>
      </w:r>
      <w:proofErr w:type="spellStart"/>
      <w:r w:rsidR="005D5166" w:rsidRPr="00AF75EE">
        <w:rPr>
          <w:rFonts w:ascii="Times New Roman" w:hAnsi="Times New Roman" w:cs="Times New Roman"/>
          <w:sz w:val="24"/>
          <w:szCs w:val="24"/>
        </w:rPr>
        <w:t>leptin</w:t>
      </w:r>
      <w:proofErr w:type="spellEnd"/>
      <w:r w:rsidR="005D5166" w:rsidRPr="00AF75EE">
        <w:rPr>
          <w:rFonts w:ascii="Times New Roman" w:hAnsi="Times New Roman" w:cs="Times New Roman"/>
          <w:sz w:val="24"/>
          <w:szCs w:val="24"/>
        </w:rPr>
        <w:t xml:space="preserve"> resistance, thyroid metabolism and receptor function, oxidative stress and central appetite dysfunction. In addition, toxins interfere with hormones (</w:t>
      </w:r>
      <w:r w:rsidR="00C57999" w:rsidRPr="00AF75EE">
        <w:rPr>
          <w:rFonts w:ascii="Times New Roman" w:hAnsi="Times New Roman" w:cs="Times New Roman"/>
          <w:sz w:val="24"/>
          <w:szCs w:val="24"/>
        </w:rPr>
        <w:t>catecholamine</w:t>
      </w:r>
      <w:r w:rsidR="005D5166" w:rsidRPr="00AF75EE">
        <w:rPr>
          <w:rFonts w:ascii="Times New Roman" w:hAnsi="Times New Roman" w:cs="Times New Roman"/>
          <w:sz w:val="24"/>
          <w:szCs w:val="24"/>
        </w:rPr>
        <w:t xml:space="preserve">, thyroid, </w:t>
      </w:r>
      <w:proofErr w:type="spellStart"/>
      <w:r w:rsidR="005D5166" w:rsidRPr="00AF75EE">
        <w:rPr>
          <w:rFonts w:ascii="Times New Roman" w:hAnsi="Times New Roman" w:cs="Times New Roman"/>
          <w:sz w:val="24"/>
          <w:szCs w:val="24"/>
        </w:rPr>
        <w:t>estrogen</w:t>
      </w:r>
      <w:proofErr w:type="spellEnd"/>
      <w:r w:rsidR="005D5166" w:rsidRPr="00AF75EE">
        <w:rPr>
          <w:rFonts w:ascii="Times New Roman" w:hAnsi="Times New Roman" w:cs="Times New Roman"/>
          <w:sz w:val="24"/>
          <w:szCs w:val="24"/>
        </w:rPr>
        <w:t xml:space="preserve">, testosterone, corticosteroid, insulin, growth hormone and </w:t>
      </w:r>
      <w:proofErr w:type="spellStart"/>
      <w:r w:rsidR="005D5166" w:rsidRPr="00AF75EE">
        <w:rPr>
          <w:rFonts w:ascii="Times New Roman" w:hAnsi="Times New Roman" w:cs="Times New Roman"/>
          <w:sz w:val="24"/>
          <w:szCs w:val="24"/>
        </w:rPr>
        <w:t>leptin</w:t>
      </w:r>
      <w:proofErr w:type="spellEnd"/>
      <w:r w:rsidR="005D5166" w:rsidRPr="00AF75EE">
        <w:rPr>
          <w:rFonts w:ascii="Times New Roman" w:hAnsi="Times New Roman" w:cs="Times New Roman"/>
          <w:sz w:val="24"/>
          <w:szCs w:val="24"/>
        </w:rPr>
        <w:t xml:space="preserve">), </w:t>
      </w:r>
      <w:r w:rsidR="00C57999" w:rsidRPr="00AF75EE">
        <w:rPr>
          <w:rFonts w:ascii="Times New Roman" w:hAnsi="Times New Roman" w:cs="Times New Roman"/>
          <w:sz w:val="24"/>
          <w:szCs w:val="24"/>
        </w:rPr>
        <w:t>neurotransmitters</w:t>
      </w:r>
      <w:r w:rsidR="005D5166" w:rsidRPr="00AF75EE">
        <w:rPr>
          <w:rFonts w:ascii="Times New Roman" w:hAnsi="Times New Roman" w:cs="Times New Roman"/>
          <w:sz w:val="24"/>
          <w:szCs w:val="24"/>
        </w:rPr>
        <w:t xml:space="preserve"> and cytokines that </w:t>
      </w:r>
      <w:r w:rsidR="007261CF" w:rsidRPr="00AF75EE">
        <w:rPr>
          <w:rFonts w:ascii="Times New Roman" w:hAnsi="Times New Roman" w:cs="Times New Roman"/>
          <w:sz w:val="24"/>
          <w:szCs w:val="24"/>
        </w:rPr>
        <w:t>act</w:t>
      </w:r>
      <w:r w:rsidR="005D5166" w:rsidRPr="00AF75EE">
        <w:rPr>
          <w:rFonts w:ascii="Times New Roman" w:hAnsi="Times New Roman" w:cs="Times New Roman"/>
          <w:sz w:val="24"/>
          <w:szCs w:val="24"/>
        </w:rPr>
        <w:t xml:space="preserve"> as intracellular </w:t>
      </w:r>
      <w:r w:rsidR="007261CF">
        <w:rPr>
          <w:rFonts w:ascii="Times New Roman" w:hAnsi="Times New Roman" w:cs="Times New Roman"/>
          <w:sz w:val="24"/>
          <w:szCs w:val="24"/>
        </w:rPr>
        <w:t>messengers. T</w:t>
      </w:r>
      <w:r w:rsidR="005D5166" w:rsidRPr="00AF75EE">
        <w:rPr>
          <w:rFonts w:ascii="Times New Roman" w:hAnsi="Times New Roman" w:cs="Times New Roman"/>
          <w:sz w:val="24"/>
          <w:szCs w:val="24"/>
        </w:rPr>
        <w:t>hus</w:t>
      </w:r>
      <w:r w:rsidR="007261CF">
        <w:rPr>
          <w:rFonts w:ascii="Times New Roman" w:hAnsi="Times New Roman" w:cs="Times New Roman"/>
          <w:sz w:val="24"/>
          <w:szCs w:val="24"/>
        </w:rPr>
        <w:t>,</w:t>
      </w:r>
      <w:r w:rsidR="005D5166" w:rsidRPr="00AF75EE">
        <w:rPr>
          <w:rFonts w:ascii="Times New Roman" w:hAnsi="Times New Roman" w:cs="Times New Roman"/>
          <w:sz w:val="24"/>
          <w:szCs w:val="24"/>
        </w:rPr>
        <w:t xml:space="preserve"> has role in appetite regulation, food intake, </w:t>
      </w:r>
      <w:r w:rsidR="007261CF" w:rsidRPr="00AF75EE">
        <w:rPr>
          <w:rFonts w:ascii="Times New Roman" w:hAnsi="Times New Roman" w:cs="Times New Roman"/>
          <w:sz w:val="24"/>
          <w:szCs w:val="24"/>
        </w:rPr>
        <w:t>and metabolism</w:t>
      </w:r>
      <w:r w:rsidR="005D5166" w:rsidRPr="00AF75EE">
        <w:rPr>
          <w:rFonts w:ascii="Times New Roman" w:hAnsi="Times New Roman" w:cs="Times New Roman"/>
          <w:sz w:val="24"/>
          <w:szCs w:val="24"/>
        </w:rPr>
        <w:t xml:space="preserve"> of food</w:t>
      </w:r>
      <w:r w:rsidR="005621B8" w:rsidRPr="00AF75EE">
        <w:rPr>
          <w:rFonts w:ascii="Times New Roman" w:hAnsi="Times New Roman" w:cs="Times New Roman"/>
          <w:sz w:val="24"/>
          <w:szCs w:val="24"/>
        </w:rPr>
        <w:t xml:space="preserve">, </w:t>
      </w:r>
      <w:r w:rsidR="005D5166" w:rsidRPr="00AF75EE">
        <w:rPr>
          <w:rFonts w:ascii="Times New Roman" w:hAnsi="Times New Roman" w:cs="Times New Roman"/>
          <w:sz w:val="24"/>
          <w:szCs w:val="24"/>
        </w:rPr>
        <w:t>detoxification and liver function.</w:t>
      </w:r>
      <w:r w:rsidR="00E112C8" w:rsidRPr="00AF75EE">
        <w:rPr>
          <w:rFonts w:ascii="Times New Roman" w:hAnsi="Times New Roman" w:cs="Times New Roman"/>
          <w:sz w:val="24"/>
          <w:szCs w:val="24"/>
        </w:rPr>
        <w:t xml:space="preserve"> Detoxification is a common term gaining attention of many researchers and doctors in weight management</w:t>
      </w:r>
      <w:r w:rsidR="001710B4" w:rsidRPr="00AF75EE">
        <w:rPr>
          <w:rFonts w:ascii="Times New Roman" w:hAnsi="Times New Roman" w:cs="Times New Roman"/>
          <w:sz w:val="24"/>
          <w:szCs w:val="24"/>
        </w:rPr>
        <w:t xml:space="preserve"> as it replaces poly-pharmacy approach and possess no or very less side effect</w:t>
      </w:r>
      <w:r w:rsidR="00E112C8" w:rsidRPr="00AF75EE">
        <w:rPr>
          <w:rFonts w:ascii="Times New Roman" w:hAnsi="Times New Roman" w:cs="Times New Roman"/>
          <w:sz w:val="24"/>
          <w:szCs w:val="24"/>
        </w:rPr>
        <w:t>. Many detoxifying drinks</w:t>
      </w:r>
      <w:r w:rsidR="00E34722" w:rsidRPr="00AF75EE">
        <w:rPr>
          <w:rFonts w:ascii="Times New Roman" w:hAnsi="Times New Roman" w:cs="Times New Roman"/>
          <w:sz w:val="24"/>
          <w:szCs w:val="24"/>
        </w:rPr>
        <w:t xml:space="preserve"> (grapefruit juice, red wine and green tea)</w:t>
      </w:r>
      <w:r w:rsidR="00E112C8" w:rsidRPr="00AF75EE">
        <w:rPr>
          <w:rFonts w:ascii="Times New Roman" w:hAnsi="Times New Roman" w:cs="Times New Roman"/>
          <w:sz w:val="24"/>
          <w:szCs w:val="24"/>
        </w:rPr>
        <w:t xml:space="preserve">, </w:t>
      </w:r>
      <w:r w:rsidR="00E34722" w:rsidRPr="00AF75EE">
        <w:rPr>
          <w:rFonts w:ascii="Times New Roman" w:hAnsi="Times New Roman" w:cs="Times New Roman"/>
          <w:sz w:val="24"/>
          <w:szCs w:val="24"/>
        </w:rPr>
        <w:t xml:space="preserve">herb </w:t>
      </w:r>
      <w:r w:rsidR="00E112C8" w:rsidRPr="00AF75EE">
        <w:rPr>
          <w:rFonts w:ascii="Times New Roman" w:hAnsi="Times New Roman" w:cs="Times New Roman"/>
          <w:sz w:val="24"/>
          <w:szCs w:val="24"/>
        </w:rPr>
        <w:t>formulations</w:t>
      </w:r>
      <w:r w:rsidR="00E34722" w:rsidRPr="00AF75EE">
        <w:rPr>
          <w:rFonts w:ascii="Times New Roman" w:hAnsi="Times New Roman" w:cs="Times New Roman"/>
          <w:sz w:val="24"/>
          <w:szCs w:val="24"/>
        </w:rPr>
        <w:t xml:space="preserve"> (garlic, chicory, fennel, turmeric, black pepper and ginseng)</w:t>
      </w:r>
      <w:r w:rsidR="00E112C8" w:rsidRPr="00AF75EE">
        <w:rPr>
          <w:rFonts w:ascii="Times New Roman" w:hAnsi="Times New Roman" w:cs="Times New Roman"/>
          <w:sz w:val="24"/>
          <w:szCs w:val="24"/>
        </w:rPr>
        <w:t xml:space="preserve"> and </w:t>
      </w:r>
      <w:r w:rsidR="00E34722" w:rsidRPr="00AF75EE">
        <w:rPr>
          <w:rFonts w:ascii="Times New Roman" w:hAnsi="Times New Roman" w:cs="Times New Roman"/>
          <w:sz w:val="24"/>
          <w:szCs w:val="24"/>
        </w:rPr>
        <w:t>supplements (vitamins, minerals and phytochemicals)</w:t>
      </w:r>
      <w:r w:rsidR="00E112C8" w:rsidRPr="00AF75EE">
        <w:rPr>
          <w:rFonts w:ascii="Times New Roman" w:hAnsi="Times New Roman" w:cs="Times New Roman"/>
          <w:sz w:val="24"/>
          <w:szCs w:val="24"/>
        </w:rPr>
        <w:t xml:space="preserve"> are available in the markets that are being used for weight loss. </w:t>
      </w:r>
      <w:r w:rsidR="001710B4" w:rsidRPr="00AF75EE">
        <w:rPr>
          <w:rFonts w:ascii="Times New Roman" w:hAnsi="Times New Roman" w:cs="Times New Roman"/>
          <w:sz w:val="24"/>
          <w:szCs w:val="24"/>
        </w:rPr>
        <w:t xml:space="preserve">Various </w:t>
      </w:r>
      <w:r w:rsidR="00E112C8" w:rsidRPr="00AF75EE">
        <w:rPr>
          <w:rFonts w:ascii="Times New Roman" w:hAnsi="Times New Roman" w:cs="Times New Roman"/>
          <w:sz w:val="24"/>
          <w:szCs w:val="24"/>
        </w:rPr>
        <w:t>clinical detox</w:t>
      </w:r>
      <w:r w:rsidR="001710B4" w:rsidRPr="00AF75EE">
        <w:rPr>
          <w:rFonts w:ascii="Times New Roman" w:hAnsi="Times New Roman" w:cs="Times New Roman"/>
          <w:sz w:val="24"/>
          <w:szCs w:val="24"/>
        </w:rPr>
        <w:t xml:space="preserve"> food</w:t>
      </w:r>
      <w:r w:rsidR="00E112C8" w:rsidRPr="00AF75EE">
        <w:rPr>
          <w:rFonts w:ascii="Times New Roman" w:hAnsi="Times New Roman" w:cs="Times New Roman"/>
          <w:sz w:val="24"/>
          <w:szCs w:val="24"/>
        </w:rPr>
        <w:t xml:space="preserve">  </w:t>
      </w:r>
      <w:r w:rsidR="0072463E" w:rsidRPr="00AF75EE">
        <w:rPr>
          <w:rFonts w:ascii="Times New Roman" w:hAnsi="Times New Roman" w:cs="Times New Roman"/>
          <w:sz w:val="24"/>
          <w:szCs w:val="24"/>
        </w:rPr>
        <w:t>function</w:t>
      </w:r>
      <w:r w:rsidR="00E112C8" w:rsidRPr="00AF75EE">
        <w:rPr>
          <w:rFonts w:ascii="Times New Roman" w:hAnsi="Times New Roman" w:cs="Times New Roman"/>
          <w:sz w:val="24"/>
          <w:szCs w:val="24"/>
        </w:rPr>
        <w:t xml:space="preserve"> by altering system that includes; improve in filtration capacity of the liver, stimulate the excretion of tox</w:t>
      </w:r>
      <w:r w:rsidR="001710B4" w:rsidRPr="00AF75EE">
        <w:rPr>
          <w:rFonts w:ascii="Times New Roman" w:hAnsi="Times New Roman" w:cs="Times New Roman"/>
          <w:sz w:val="24"/>
          <w:szCs w:val="24"/>
        </w:rPr>
        <w:t>ins through the kidneys, bowel;</w:t>
      </w:r>
      <w:r w:rsidR="00E112C8" w:rsidRPr="00AF75EE">
        <w:rPr>
          <w:rFonts w:ascii="Times New Roman" w:hAnsi="Times New Roman" w:cs="Times New Roman"/>
          <w:sz w:val="24"/>
          <w:szCs w:val="24"/>
        </w:rPr>
        <w:t xml:space="preserve"> and improve neuroendocrine balance in the hypothalamic-pituitary system. </w:t>
      </w:r>
      <w:r w:rsidR="00905BA3" w:rsidRPr="00AF75EE">
        <w:rPr>
          <w:rFonts w:ascii="Times New Roman" w:hAnsi="Times New Roman" w:cs="Times New Roman"/>
          <w:sz w:val="24"/>
          <w:szCs w:val="24"/>
        </w:rPr>
        <w:t>These are</w:t>
      </w:r>
      <w:r w:rsidR="00E112C8" w:rsidRPr="00AF75EE">
        <w:rPr>
          <w:rFonts w:ascii="Times New Roman" w:hAnsi="Times New Roman" w:cs="Times New Roman"/>
          <w:sz w:val="24"/>
          <w:szCs w:val="24"/>
        </w:rPr>
        <w:t xml:space="preserve"> shown to reduce weight by </w:t>
      </w:r>
      <w:r w:rsidR="00AF75EE">
        <w:rPr>
          <w:rFonts w:ascii="Times New Roman" w:hAnsi="Times New Roman" w:cs="Times New Roman"/>
          <w:sz w:val="24"/>
          <w:szCs w:val="24"/>
        </w:rPr>
        <w:t>decreasing</w:t>
      </w:r>
      <w:r w:rsidR="00E112C8" w:rsidRPr="00AF75EE">
        <w:rPr>
          <w:rFonts w:ascii="Times New Roman" w:hAnsi="Times New Roman" w:cs="Times New Roman"/>
          <w:sz w:val="24"/>
          <w:szCs w:val="24"/>
        </w:rPr>
        <w:t xml:space="preserve"> adipocyte differentiation and proliferation, </w:t>
      </w:r>
      <w:r w:rsidR="00F801C6" w:rsidRPr="00AF75EE">
        <w:rPr>
          <w:rFonts w:ascii="Times New Roman" w:hAnsi="Times New Roman" w:cs="Times New Roman"/>
          <w:sz w:val="24"/>
          <w:szCs w:val="24"/>
        </w:rPr>
        <w:t xml:space="preserve">fat absorption, </w:t>
      </w:r>
      <w:proofErr w:type="spellStart"/>
      <w:r w:rsidR="00522F33" w:rsidRPr="00AF75EE">
        <w:rPr>
          <w:rFonts w:ascii="Times New Roman" w:hAnsi="Times New Roman" w:cs="Times New Roman"/>
          <w:sz w:val="24"/>
          <w:szCs w:val="24"/>
        </w:rPr>
        <w:t>lipogenesis</w:t>
      </w:r>
      <w:proofErr w:type="spellEnd"/>
      <w:r w:rsidR="00E112C8" w:rsidRPr="00AF75EE">
        <w:rPr>
          <w:rFonts w:ascii="Times New Roman" w:hAnsi="Times New Roman" w:cs="Times New Roman"/>
          <w:sz w:val="24"/>
          <w:szCs w:val="24"/>
        </w:rPr>
        <w:t>; plasma level of triglycerides, free fatty acids and cholesterol;</w:t>
      </w:r>
      <w:r w:rsidR="009D5B5B" w:rsidRPr="00AF75EE">
        <w:rPr>
          <w:rFonts w:ascii="Times New Roman" w:hAnsi="Times New Roman" w:cs="Times New Roman"/>
          <w:sz w:val="24"/>
          <w:szCs w:val="24"/>
        </w:rPr>
        <w:t xml:space="preserve"> </w:t>
      </w:r>
      <w:r w:rsidR="00E112C8" w:rsidRPr="00AF75EE">
        <w:rPr>
          <w:rFonts w:ascii="Times New Roman" w:hAnsi="Times New Roman" w:cs="Times New Roman"/>
          <w:sz w:val="24"/>
          <w:szCs w:val="24"/>
        </w:rPr>
        <w:t>and by increasing beta-oxidation and thermogenesis</w:t>
      </w:r>
      <w:r w:rsidR="00F801C6" w:rsidRPr="00AF75EE">
        <w:rPr>
          <w:rFonts w:ascii="Times New Roman" w:hAnsi="Times New Roman" w:cs="Times New Roman"/>
          <w:sz w:val="24"/>
          <w:szCs w:val="24"/>
        </w:rPr>
        <w:t xml:space="preserve">. </w:t>
      </w:r>
      <w:r w:rsidR="009D5B5B" w:rsidRPr="00AF75EE">
        <w:rPr>
          <w:rFonts w:ascii="Times New Roman" w:hAnsi="Times New Roman" w:cs="Times New Roman"/>
          <w:sz w:val="24"/>
          <w:szCs w:val="24"/>
        </w:rPr>
        <w:t>Therefore, detoxification of body by</w:t>
      </w:r>
      <w:bookmarkStart w:id="0" w:name="_GoBack"/>
      <w:bookmarkEnd w:id="0"/>
      <w:r w:rsidR="009D5B5B" w:rsidRPr="00AF75EE">
        <w:rPr>
          <w:rFonts w:ascii="Times New Roman" w:hAnsi="Times New Roman" w:cs="Times New Roman"/>
          <w:sz w:val="24"/>
          <w:szCs w:val="24"/>
        </w:rPr>
        <w:t xml:space="preserve"> dietary cleansing </w:t>
      </w:r>
      <w:r w:rsidR="00305E5E" w:rsidRPr="00AF75EE">
        <w:rPr>
          <w:rFonts w:ascii="Times New Roman" w:hAnsi="Times New Roman" w:cs="Times New Roman"/>
          <w:sz w:val="24"/>
          <w:szCs w:val="24"/>
        </w:rPr>
        <w:t xml:space="preserve">has emerged as </w:t>
      </w:r>
      <w:r w:rsidR="009D5B5B" w:rsidRPr="00AF75EE">
        <w:rPr>
          <w:rFonts w:ascii="Times New Roman" w:hAnsi="Times New Roman" w:cs="Times New Roman"/>
          <w:sz w:val="24"/>
          <w:szCs w:val="24"/>
        </w:rPr>
        <w:t xml:space="preserve">holistic approach </w:t>
      </w:r>
      <w:r w:rsidR="00522F33" w:rsidRPr="00AF75EE">
        <w:rPr>
          <w:rFonts w:ascii="Times New Roman" w:hAnsi="Times New Roman" w:cs="Times New Roman"/>
          <w:sz w:val="24"/>
          <w:szCs w:val="24"/>
        </w:rPr>
        <w:t>to</w:t>
      </w:r>
      <w:r w:rsidR="009D5B5B" w:rsidRPr="00AF75EE">
        <w:rPr>
          <w:rFonts w:ascii="Times New Roman" w:hAnsi="Times New Roman" w:cs="Times New Roman"/>
          <w:sz w:val="24"/>
          <w:szCs w:val="24"/>
        </w:rPr>
        <w:t xml:space="preserve"> </w:t>
      </w:r>
      <w:r w:rsidR="00522F33" w:rsidRPr="00AF75EE">
        <w:rPr>
          <w:rFonts w:ascii="Times New Roman" w:hAnsi="Times New Roman" w:cs="Times New Roman"/>
          <w:sz w:val="24"/>
          <w:szCs w:val="24"/>
        </w:rPr>
        <w:t xml:space="preserve">eliminate </w:t>
      </w:r>
      <w:r w:rsidR="009D5B5B" w:rsidRPr="00AF75EE">
        <w:rPr>
          <w:rFonts w:ascii="Times New Roman" w:hAnsi="Times New Roman" w:cs="Times New Roman"/>
          <w:sz w:val="24"/>
          <w:szCs w:val="24"/>
        </w:rPr>
        <w:t xml:space="preserve">chemicals and toxins that </w:t>
      </w:r>
      <w:r w:rsidR="00522F33" w:rsidRPr="00AF75EE">
        <w:rPr>
          <w:rFonts w:ascii="Times New Roman" w:hAnsi="Times New Roman" w:cs="Times New Roman"/>
          <w:sz w:val="24"/>
          <w:szCs w:val="24"/>
        </w:rPr>
        <w:t>interrupts</w:t>
      </w:r>
      <w:r w:rsidR="009D5B5B" w:rsidRPr="00AF75EE">
        <w:rPr>
          <w:rFonts w:ascii="Times New Roman" w:hAnsi="Times New Roman" w:cs="Times New Roman"/>
          <w:sz w:val="24"/>
          <w:szCs w:val="24"/>
        </w:rPr>
        <w:t xml:space="preserve"> the normal metabolism of body and thus, helps in weight management.</w:t>
      </w:r>
    </w:p>
    <w:sectPr w:rsidR="00580F96" w:rsidRPr="00AF75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116"/>
    <w:rsid w:val="00034F32"/>
    <w:rsid w:val="000B40EA"/>
    <w:rsid w:val="001710B4"/>
    <w:rsid w:val="003049DA"/>
    <w:rsid w:val="00305E5E"/>
    <w:rsid w:val="00396010"/>
    <w:rsid w:val="00514311"/>
    <w:rsid w:val="00522F33"/>
    <w:rsid w:val="00535116"/>
    <w:rsid w:val="005621B8"/>
    <w:rsid w:val="00580F96"/>
    <w:rsid w:val="005D5166"/>
    <w:rsid w:val="006C5B50"/>
    <w:rsid w:val="006F19B7"/>
    <w:rsid w:val="00706459"/>
    <w:rsid w:val="0072463E"/>
    <w:rsid w:val="007261CF"/>
    <w:rsid w:val="00905BA3"/>
    <w:rsid w:val="009D5B5B"/>
    <w:rsid w:val="00AB1CD5"/>
    <w:rsid w:val="00AF75EE"/>
    <w:rsid w:val="00C35A98"/>
    <w:rsid w:val="00C57999"/>
    <w:rsid w:val="00C63AD0"/>
    <w:rsid w:val="00C951C9"/>
    <w:rsid w:val="00E112C8"/>
    <w:rsid w:val="00E34722"/>
    <w:rsid w:val="00EF6DE5"/>
    <w:rsid w:val="00F801C6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35A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35A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21</cp:revision>
  <dcterms:created xsi:type="dcterms:W3CDTF">2020-02-25T17:02:00Z</dcterms:created>
  <dcterms:modified xsi:type="dcterms:W3CDTF">2020-02-27T08:04:00Z</dcterms:modified>
</cp:coreProperties>
</file>