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5044B" w:rsidRPr="008D758D" w:rsidRDefault="00A5044B" w:rsidP="00183B2B">
      <w:pPr>
        <w:spacing w:line="276" w:lineRule="auto"/>
        <w:jc w:val="center"/>
        <w:rPr>
          <w:b/>
          <w:bCs/>
          <w:sz w:val="22"/>
          <w:szCs w:val="22"/>
        </w:rPr>
      </w:pPr>
      <w:r w:rsidRPr="008D758D">
        <w:rPr>
          <w:b/>
          <w:bCs/>
          <w:i/>
          <w:iCs/>
          <w:sz w:val="22"/>
          <w:szCs w:val="22"/>
        </w:rPr>
        <w:t>Spirulina Platensis</w:t>
      </w:r>
      <w:r w:rsidRPr="008D758D">
        <w:rPr>
          <w:b/>
          <w:bCs/>
          <w:sz w:val="22"/>
          <w:szCs w:val="22"/>
        </w:rPr>
        <w:t xml:space="preserve"> Algae (SPA): A novel poultry feed additive</w:t>
      </w:r>
    </w:p>
    <w:p w:rsidR="002911C5" w:rsidRPr="008D758D" w:rsidRDefault="002911C5" w:rsidP="00953074">
      <w:pPr>
        <w:spacing w:line="276" w:lineRule="auto"/>
        <w:jc w:val="center"/>
        <w:rPr>
          <w:sz w:val="22"/>
          <w:szCs w:val="22"/>
        </w:rPr>
      </w:pPr>
      <w:r w:rsidRPr="008D758D">
        <w:rPr>
          <w:sz w:val="22"/>
          <w:szCs w:val="22"/>
        </w:rPr>
        <w:t xml:space="preserve">Effect of </w:t>
      </w:r>
      <w:r w:rsidR="00D25439" w:rsidRPr="008D758D">
        <w:rPr>
          <w:sz w:val="22"/>
          <w:szCs w:val="22"/>
        </w:rPr>
        <w:t>SPA</w:t>
      </w:r>
      <w:r w:rsidR="00A5044B" w:rsidRPr="008D758D">
        <w:rPr>
          <w:sz w:val="22"/>
          <w:szCs w:val="22"/>
        </w:rPr>
        <w:t xml:space="preserve"> </w:t>
      </w:r>
      <w:r w:rsidR="001964EA" w:rsidRPr="008D758D">
        <w:rPr>
          <w:sz w:val="22"/>
          <w:szCs w:val="22"/>
        </w:rPr>
        <w:t>s</w:t>
      </w:r>
      <w:r w:rsidR="00A5044B" w:rsidRPr="008D758D">
        <w:rPr>
          <w:sz w:val="22"/>
          <w:szCs w:val="22"/>
        </w:rPr>
        <w:t>upplementation in broiler chicken diets</w:t>
      </w:r>
      <w:r w:rsidRPr="008D758D">
        <w:rPr>
          <w:sz w:val="22"/>
          <w:szCs w:val="22"/>
        </w:rPr>
        <w:t xml:space="preserve"> on </w:t>
      </w:r>
      <w:r w:rsidR="00014B9C" w:rsidRPr="008D758D">
        <w:rPr>
          <w:sz w:val="22"/>
          <w:szCs w:val="22"/>
        </w:rPr>
        <w:t>productive</w:t>
      </w:r>
      <w:r w:rsidR="00A5044B" w:rsidRPr="008D758D">
        <w:rPr>
          <w:sz w:val="22"/>
          <w:szCs w:val="22"/>
        </w:rPr>
        <w:t xml:space="preserve"> p</w:t>
      </w:r>
      <w:r w:rsidRPr="008D758D">
        <w:rPr>
          <w:sz w:val="22"/>
          <w:szCs w:val="22"/>
        </w:rPr>
        <w:t xml:space="preserve">erformance, </w:t>
      </w:r>
      <w:r w:rsidR="00A5044B" w:rsidRPr="008D758D">
        <w:rPr>
          <w:sz w:val="22"/>
          <w:szCs w:val="22"/>
        </w:rPr>
        <w:t>lipid profile</w:t>
      </w:r>
      <w:r w:rsidR="00D329A0" w:rsidRPr="008D758D">
        <w:rPr>
          <w:sz w:val="22"/>
          <w:szCs w:val="22"/>
        </w:rPr>
        <w:t xml:space="preserve"> </w:t>
      </w:r>
      <w:r w:rsidR="00A5044B" w:rsidRPr="008D758D">
        <w:rPr>
          <w:sz w:val="22"/>
          <w:szCs w:val="22"/>
        </w:rPr>
        <w:t>and calcium-phosphorus metabolism</w:t>
      </w:r>
    </w:p>
    <w:p w:rsidR="002911C5" w:rsidRPr="008D758D" w:rsidRDefault="002911C5" w:rsidP="00CD32F4">
      <w:pPr>
        <w:rPr>
          <w:sz w:val="22"/>
          <w:szCs w:val="22"/>
        </w:rPr>
      </w:pPr>
    </w:p>
    <w:p w:rsidR="006D050B" w:rsidRPr="008D758D" w:rsidRDefault="00E40E28" w:rsidP="00CF2E33">
      <w:pPr>
        <w:jc w:val="center"/>
        <w:rPr>
          <w:rFonts w:asciiTheme="majorBidi" w:hAnsiTheme="majorBidi" w:cstheme="majorBidi"/>
          <w:b/>
          <w:bCs/>
          <w:sz w:val="22"/>
          <w:szCs w:val="22"/>
          <w:vertAlign w:val="superscript"/>
          <w:lang w:bidi="ar-EG"/>
        </w:rPr>
      </w:pPr>
      <w:r w:rsidRPr="008D758D">
        <w:rPr>
          <w:rFonts w:asciiTheme="majorBidi" w:hAnsiTheme="majorBidi" w:cstheme="majorBidi"/>
          <w:b/>
          <w:bCs/>
          <w:sz w:val="22"/>
          <w:szCs w:val="22"/>
          <w:lang w:bidi="ar-EG"/>
        </w:rPr>
        <w:t>A.M.</w:t>
      </w:r>
      <w:r w:rsidR="00BF16AA" w:rsidRPr="008D758D">
        <w:rPr>
          <w:rFonts w:asciiTheme="majorBidi" w:hAnsiTheme="majorBidi" w:cstheme="majorBidi"/>
          <w:b/>
          <w:bCs/>
          <w:sz w:val="22"/>
          <w:szCs w:val="22"/>
          <w:lang w:bidi="ar-EG"/>
        </w:rPr>
        <w:t xml:space="preserve"> </w:t>
      </w:r>
      <w:r w:rsidRPr="008D758D">
        <w:rPr>
          <w:rFonts w:asciiTheme="majorBidi" w:hAnsiTheme="majorBidi" w:cstheme="majorBidi"/>
          <w:b/>
          <w:bCs/>
          <w:sz w:val="22"/>
          <w:szCs w:val="22"/>
          <w:lang w:bidi="ar-EG"/>
        </w:rPr>
        <w:t>Abd</w:t>
      </w:r>
      <w:r w:rsidR="00E23CEF" w:rsidRPr="008D758D">
        <w:rPr>
          <w:rFonts w:asciiTheme="majorBidi" w:hAnsiTheme="majorBidi" w:cstheme="majorBidi"/>
          <w:b/>
          <w:bCs/>
          <w:sz w:val="22"/>
          <w:szCs w:val="22"/>
          <w:lang w:bidi="ar-EG"/>
        </w:rPr>
        <w:t xml:space="preserve"> </w:t>
      </w:r>
      <w:r w:rsidRPr="008D758D">
        <w:rPr>
          <w:rFonts w:asciiTheme="majorBidi" w:hAnsiTheme="majorBidi" w:cstheme="majorBidi"/>
          <w:b/>
          <w:bCs/>
          <w:sz w:val="22"/>
          <w:szCs w:val="22"/>
          <w:lang w:bidi="ar-EG"/>
        </w:rPr>
        <w:t>El</w:t>
      </w:r>
      <w:r w:rsidR="00E23CEF" w:rsidRPr="008D758D">
        <w:rPr>
          <w:rFonts w:asciiTheme="majorBidi" w:hAnsiTheme="majorBidi" w:cstheme="majorBidi"/>
          <w:b/>
          <w:bCs/>
          <w:sz w:val="22"/>
          <w:szCs w:val="22"/>
          <w:lang w:bidi="ar-EG"/>
        </w:rPr>
        <w:t>-H</w:t>
      </w:r>
      <w:r w:rsidRPr="008D758D">
        <w:rPr>
          <w:rFonts w:asciiTheme="majorBidi" w:hAnsiTheme="majorBidi" w:cstheme="majorBidi"/>
          <w:b/>
          <w:bCs/>
          <w:sz w:val="22"/>
          <w:szCs w:val="22"/>
          <w:lang w:bidi="ar-EG"/>
        </w:rPr>
        <w:t>ady</w:t>
      </w:r>
      <w:r w:rsidR="00267D1D" w:rsidRPr="008D758D">
        <w:rPr>
          <w:rFonts w:asciiTheme="majorBidi" w:hAnsiTheme="majorBidi" w:cstheme="majorBidi"/>
          <w:b/>
          <w:bCs/>
          <w:sz w:val="22"/>
          <w:szCs w:val="22"/>
          <w:vertAlign w:val="superscript"/>
          <w:lang w:bidi="ar-EG"/>
        </w:rPr>
        <w:t>1</w:t>
      </w:r>
      <w:r w:rsidRPr="008D758D">
        <w:rPr>
          <w:rFonts w:asciiTheme="majorBidi" w:hAnsiTheme="majorBidi" w:cstheme="majorBidi"/>
          <w:b/>
          <w:bCs/>
          <w:sz w:val="22"/>
          <w:szCs w:val="22"/>
          <w:lang w:bidi="ar-EG"/>
        </w:rPr>
        <w:t>, O.A.</w:t>
      </w:r>
      <w:r w:rsidR="00CF2E33" w:rsidRPr="008D758D">
        <w:rPr>
          <w:rFonts w:asciiTheme="majorBidi" w:hAnsiTheme="majorBidi" w:cstheme="majorBidi"/>
          <w:b/>
          <w:bCs/>
          <w:sz w:val="22"/>
          <w:szCs w:val="22"/>
          <w:lang w:bidi="ar-EG"/>
        </w:rPr>
        <w:t>H</w:t>
      </w:r>
      <w:r w:rsidRPr="008D758D">
        <w:rPr>
          <w:rFonts w:asciiTheme="majorBidi" w:hAnsiTheme="majorBidi" w:cstheme="majorBidi"/>
          <w:b/>
          <w:bCs/>
          <w:sz w:val="22"/>
          <w:szCs w:val="22"/>
          <w:lang w:bidi="ar-EG"/>
        </w:rPr>
        <w:t xml:space="preserve"> El</w:t>
      </w:r>
      <w:r w:rsidR="00CF2E33" w:rsidRPr="008D758D">
        <w:rPr>
          <w:rFonts w:asciiTheme="majorBidi" w:hAnsiTheme="majorBidi" w:cstheme="majorBidi"/>
          <w:b/>
          <w:bCs/>
          <w:sz w:val="22"/>
          <w:szCs w:val="22"/>
          <w:lang w:bidi="ar-EG"/>
        </w:rPr>
        <w:t>-G</w:t>
      </w:r>
      <w:r w:rsidRPr="008D758D">
        <w:rPr>
          <w:rFonts w:asciiTheme="majorBidi" w:hAnsiTheme="majorBidi" w:cstheme="majorBidi"/>
          <w:b/>
          <w:bCs/>
          <w:sz w:val="22"/>
          <w:szCs w:val="22"/>
          <w:lang w:bidi="ar-EG"/>
        </w:rPr>
        <w:t>halid</w:t>
      </w:r>
      <w:r w:rsidR="00267D1D" w:rsidRPr="008D758D">
        <w:rPr>
          <w:rFonts w:asciiTheme="majorBidi" w:hAnsiTheme="majorBidi" w:cstheme="majorBidi"/>
          <w:b/>
          <w:bCs/>
          <w:sz w:val="22"/>
          <w:szCs w:val="22"/>
          <w:vertAlign w:val="superscript"/>
          <w:lang w:bidi="ar-EG"/>
        </w:rPr>
        <w:t>1</w:t>
      </w:r>
      <w:r w:rsidRPr="008D758D">
        <w:rPr>
          <w:rFonts w:asciiTheme="majorBidi" w:hAnsiTheme="majorBidi" w:cstheme="majorBidi"/>
          <w:b/>
          <w:bCs/>
          <w:sz w:val="22"/>
          <w:szCs w:val="22"/>
          <w:lang w:bidi="ar-EG"/>
        </w:rPr>
        <w:t>, and H. El Maghawry</w:t>
      </w:r>
      <w:r w:rsidR="00267D1D" w:rsidRPr="008D758D">
        <w:rPr>
          <w:rFonts w:asciiTheme="majorBidi" w:hAnsiTheme="majorBidi" w:cstheme="majorBidi"/>
          <w:b/>
          <w:bCs/>
          <w:sz w:val="22"/>
          <w:szCs w:val="22"/>
          <w:vertAlign w:val="superscript"/>
          <w:lang w:bidi="ar-EG"/>
        </w:rPr>
        <w:t>2</w:t>
      </w:r>
      <w:proofErr w:type="gramStart"/>
      <w:r w:rsidR="00E7009A" w:rsidRPr="008D758D">
        <w:rPr>
          <w:rFonts w:asciiTheme="majorBidi" w:hAnsiTheme="majorBidi" w:cstheme="majorBidi"/>
          <w:b/>
          <w:bCs/>
          <w:sz w:val="22"/>
          <w:szCs w:val="22"/>
          <w:vertAlign w:val="superscript"/>
          <w:lang w:bidi="ar-EG"/>
        </w:rPr>
        <w:t>,</w:t>
      </w:r>
      <w:r w:rsidR="00446841" w:rsidRPr="008D758D">
        <w:rPr>
          <w:rFonts w:asciiTheme="majorBidi" w:hAnsiTheme="majorBidi" w:cstheme="majorBidi"/>
          <w:b/>
          <w:bCs/>
          <w:sz w:val="22"/>
          <w:szCs w:val="22"/>
          <w:vertAlign w:val="superscript"/>
          <w:lang w:bidi="ar-EG"/>
        </w:rPr>
        <w:t>3</w:t>
      </w:r>
      <w:proofErr w:type="gramEnd"/>
      <w:r w:rsidR="00446841" w:rsidRPr="008D758D">
        <w:rPr>
          <w:vertAlign w:val="superscript"/>
        </w:rPr>
        <w:t>*</w:t>
      </w:r>
    </w:p>
    <w:p w:rsidR="00183B2B" w:rsidRPr="008D758D" w:rsidRDefault="00183B2B" w:rsidP="00D25439">
      <w:pPr>
        <w:jc w:val="center"/>
        <w:rPr>
          <w:rFonts w:asciiTheme="majorBidi" w:hAnsiTheme="majorBidi" w:cstheme="majorBidi"/>
          <w:sz w:val="22"/>
          <w:szCs w:val="22"/>
          <w:vertAlign w:val="superscript"/>
          <w:lang w:bidi="ar-EG"/>
        </w:rPr>
      </w:pPr>
    </w:p>
    <w:p w:rsidR="00563A0B" w:rsidRPr="008D758D" w:rsidRDefault="007516E6" w:rsidP="007516E6">
      <w:pPr>
        <w:pStyle w:val="NoSpacing"/>
        <w:rPr>
          <w:sz w:val="14"/>
          <w:szCs w:val="14"/>
        </w:rPr>
      </w:pPr>
      <w:r w:rsidRPr="008D758D">
        <w:rPr>
          <w:sz w:val="14"/>
          <w:szCs w:val="14"/>
          <w:vertAlign w:val="superscript"/>
        </w:rPr>
        <w:t xml:space="preserve">                              </w:t>
      </w:r>
      <w:r w:rsidR="006D050B" w:rsidRPr="008D758D">
        <w:rPr>
          <w:sz w:val="14"/>
          <w:szCs w:val="14"/>
          <w:vertAlign w:val="superscript"/>
        </w:rPr>
        <w:t>1</w:t>
      </w:r>
      <w:r w:rsidR="006D050B" w:rsidRPr="008D758D">
        <w:rPr>
          <w:sz w:val="14"/>
          <w:szCs w:val="14"/>
        </w:rPr>
        <w:t xml:space="preserve"> Poultry Production Department, Faculty of Agriculture, Alexandria University,</w:t>
      </w:r>
      <w:r w:rsidR="00410F44" w:rsidRPr="008D758D">
        <w:rPr>
          <w:sz w:val="14"/>
          <w:szCs w:val="14"/>
        </w:rPr>
        <w:t xml:space="preserve"> Alexandria,</w:t>
      </w:r>
      <w:r w:rsidR="006D050B" w:rsidRPr="008D758D">
        <w:rPr>
          <w:sz w:val="14"/>
          <w:szCs w:val="14"/>
        </w:rPr>
        <w:t xml:space="preserve"> Egypt</w:t>
      </w:r>
    </w:p>
    <w:p w:rsidR="006D050B" w:rsidRPr="008D758D" w:rsidRDefault="00495F45" w:rsidP="00DC4100">
      <w:pPr>
        <w:pStyle w:val="NoSpacing"/>
        <w:rPr>
          <w:sz w:val="14"/>
          <w:szCs w:val="14"/>
        </w:rPr>
      </w:pPr>
      <w:r w:rsidRPr="008D758D">
        <w:rPr>
          <w:sz w:val="14"/>
          <w:szCs w:val="14"/>
          <w:vertAlign w:val="superscript"/>
        </w:rPr>
        <w:t xml:space="preserve">                             </w:t>
      </w:r>
      <w:r w:rsidR="005B3A3A" w:rsidRPr="008D758D">
        <w:rPr>
          <w:sz w:val="14"/>
          <w:szCs w:val="14"/>
          <w:vertAlign w:val="superscript"/>
        </w:rPr>
        <w:t xml:space="preserve"> </w:t>
      </w:r>
      <w:r w:rsidRPr="008D758D">
        <w:rPr>
          <w:sz w:val="14"/>
          <w:szCs w:val="14"/>
          <w:vertAlign w:val="superscript"/>
        </w:rPr>
        <w:t xml:space="preserve"> </w:t>
      </w:r>
      <w:r w:rsidR="006D050B" w:rsidRPr="008D758D">
        <w:rPr>
          <w:sz w:val="14"/>
          <w:szCs w:val="14"/>
          <w:vertAlign w:val="superscript"/>
        </w:rPr>
        <w:t>2</w:t>
      </w:r>
      <w:r w:rsidR="006D050B" w:rsidRPr="008D758D">
        <w:rPr>
          <w:sz w:val="14"/>
          <w:szCs w:val="14"/>
        </w:rPr>
        <w:t xml:space="preserve"> Poultry Production Department, Faculty of Agriculture, Zagazig University,</w:t>
      </w:r>
      <w:r w:rsidR="00410F44" w:rsidRPr="008D758D">
        <w:rPr>
          <w:sz w:val="14"/>
          <w:szCs w:val="14"/>
        </w:rPr>
        <w:t xml:space="preserve"> Zagazig, </w:t>
      </w:r>
      <w:r w:rsidR="006D050B" w:rsidRPr="008D758D">
        <w:rPr>
          <w:sz w:val="14"/>
          <w:szCs w:val="14"/>
        </w:rPr>
        <w:t>Egypt</w:t>
      </w:r>
    </w:p>
    <w:p w:rsidR="00366B8E" w:rsidRPr="008D758D" w:rsidRDefault="00495F45" w:rsidP="00DC4100">
      <w:pPr>
        <w:pStyle w:val="NoSpacing"/>
        <w:rPr>
          <w:sz w:val="14"/>
          <w:szCs w:val="14"/>
        </w:rPr>
      </w:pPr>
      <w:r w:rsidRPr="008D758D">
        <w:rPr>
          <w:sz w:val="14"/>
          <w:szCs w:val="14"/>
          <w:vertAlign w:val="superscript"/>
        </w:rPr>
        <w:t xml:space="preserve">                             </w:t>
      </w:r>
      <w:r w:rsidR="005B3A3A" w:rsidRPr="008D758D">
        <w:rPr>
          <w:sz w:val="14"/>
          <w:szCs w:val="14"/>
          <w:vertAlign w:val="superscript"/>
        </w:rPr>
        <w:t xml:space="preserve"> </w:t>
      </w:r>
      <w:r w:rsidRPr="008D758D">
        <w:rPr>
          <w:sz w:val="14"/>
          <w:szCs w:val="14"/>
          <w:vertAlign w:val="superscript"/>
        </w:rPr>
        <w:t xml:space="preserve"> </w:t>
      </w:r>
      <w:r w:rsidR="00446841" w:rsidRPr="008D758D">
        <w:rPr>
          <w:sz w:val="14"/>
          <w:szCs w:val="14"/>
          <w:vertAlign w:val="superscript"/>
        </w:rPr>
        <w:t>3</w:t>
      </w:r>
      <w:r w:rsidRPr="008D758D">
        <w:rPr>
          <w:sz w:val="14"/>
          <w:szCs w:val="14"/>
        </w:rPr>
        <w:t>Animal Physiology, Institute</w:t>
      </w:r>
      <w:r w:rsidR="00446841" w:rsidRPr="008D758D">
        <w:rPr>
          <w:sz w:val="14"/>
          <w:szCs w:val="14"/>
        </w:rPr>
        <w:t xml:space="preserve"> of Agricultural Sciences, ETH </w:t>
      </w:r>
      <w:r w:rsidR="00D30902" w:rsidRPr="008D758D">
        <w:rPr>
          <w:sz w:val="14"/>
          <w:szCs w:val="14"/>
        </w:rPr>
        <w:t>Zurich, Switzerland</w:t>
      </w:r>
    </w:p>
    <w:p w:rsidR="00495F45" w:rsidRPr="008D758D" w:rsidRDefault="00DC4100" w:rsidP="009D0A57">
      <w:pPr>
        <w:pStyle w:val="NoSpacing"/>
        <w:rPr>
          <w:sz w:val="14"/>
          <w:szCs w:val="14"/>
          <w:u w:val="single"/>
        </w:rPr>
      </w:pPr>
      <w:r w:rsidRPr="008D758D">
        <w:rPr>
          <w:vertAlign w:val="superscript"/>
        </w:rPr>
        <w:t xml:space="preserve">                 </w:t>
      </w:r>
      <w:r w:rsidR="005B3A3A" w:rsidRPr="008D758D">
        <w:rPr>
          <w:vertAlign w:val="superscript"/>
        </w:rPr>
        <w:t xml:space="preserve"> </w:t>
      </w:r>
      <w:r w:rsidRPr="008D758D">
        <w:rPr>
          <w:vertAlign w:val="superscript"/>
        </w:rPr>
        <w:t xml:space="preserve">  </w:t>
      </w:r>
      <w:r w:rsidR="00E7009A" w:rsidRPr="008D758D">
        <w:rPr>
          <w:vertAlign w:val="superscript"/>
        </w:rPr>
        <w:t>*</w:t>
      </w:r>
      <w:r w:rsidR="00E7009A" w:rsidRPr="008D758D">
        <w:rPr>
          <w:sz w:val="14"/>
          <w:szCs w:val="14"/>
        </w:rPr>
        <w:t xml:space="preserve">Correspondence: </w:t>
      </w:r>
      <w:r w:rsidR="00D30902" w:rsidRPr="008D758D">
        <w:rPr>
          <w:sz w:val="14"/>
          <w:szCs w:val="14"/>
        </w:rPr>
        <w:t>(Tel:</w:t>
      </w:r>
      <w:r w:rsidRPr="008D758D">
        <w:rPr>
          <w:sz w:val="14"/>
          <w:szCs w:val="14"/>
        </w:rPr>
        <w:t xml:space="preserve"> </w:t>
      </w:r>
      <w:r w:rsidR="009D0A57">
        <w:rPr>
          <w:sz w:val="14"/>
          <w:szCs w:val="14"/>
        </w:rPr>
        <w:t>00201005731358</w:t>
      </w:r>
      <w:r w:rsidR="00D30902" w:rsidRPr="008D758D">
        <w:rPr>
          <w:sz w:val="14"/>
          <w:szCs w:val="14"/>
        </w:rPr>
        <w:t>) (</w:t>
      </w:r>
      <w:r w:rsidR="009D0A57">
        <w:rPr>
          <w:sz w:val="14"/>
          <w:szCs w:val="14"/>
        </w:rPr>
        <w:t>ahmed75atta@yahoo.com</w:t>
      </w:r>
      <w:r w:rsidR="00495F45" w:rsidRPr="008D758D">
        <w:rPr>
          <w:sz w:val="14"/>
          <w:szCs w:val="14"/>
        </w:rPr>
        <w:t>)</w:t>
      </w:r>
    </w:p>
    <w:p w:rsidR="00DC4100" w:rsidRPr="008D758D" w:rsidRDefault="00ED676C" w:rsidP="00A35200">
      <w:pPr>
        <w:pStyle w:val="NoSpacing"/>
        <w:tabs>
          <w:tab w:val="left" w:pos="6608"/>
        </w:tabs>
        <w:rPr>
          <w:sz w:val="14"/>
          <w:szCs w:val="14"/>
        </w:rPr>
      </w:pPr>
      <w:r w:rsidRPr="008D758D">
        <w:rPr>
          <w:noProof/>
          <w:sz w:val="14"/>
          <w:szCs w:val="14"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.6pt;margin-top:5.75pt;width:414.15pt;height:0;flip:x;z-index:251658240" o:connectortype="straight" strokecolor="black [3213]" strokeweight="1pt">
            <v:shadow type="perspective" color="#7f7f7f [1601]" opacity=".5" offset="1pt" offset2="-1pt"/>
          </v:shape>
        </w:pict>
      </w:r>
      <w:r w:rsidR="00DC4100" w:rsidRPr="008D758D">
        <w:rPr>
          <w:sz w:val="14"/>
          <w:szCs w:val="14"/>
        </w:rPr>
        <w:tab/>
      </w:r>
    </w:p>
    <w:p w:rsidR="006D050B" w:rsidRPr="008D758D" w:rsidRDefault="00A35200" w:rsidP="004A2196">
      <w:pPr>
        <w:rPr>
          <w:b/>
          <w:bCs/>
          <w:sz w:val="22"/>
          <w:szCs w:val="22"/>
        </w:rPr>
      </w:pPr>
      <w:r w:rsidRPr="008D758D">
        <w:rPr>
          <w:b/>
          <w:bCs/>
          <w:sz w:val="22"/>
          <w:szCs w:val="22"/>
        </w:rPr>
        <w:t>ABSTRACT</w:t>
      </w:r>
    </w:p>
    <w:p w:rsidR="00434470" w:rsidRPr="008D758D" w:rsidRDefault="00754504" w:rsidP="00107A04">
      <w:pPr>
        <w:spacing w:line="276" w:lineRule="auto"/>
        <w:rPr>
          <w:sz w:val="20"/>
        </w:rPr>
      </w:pPr>
      <w:r w:rsidRPr="008D758D">
        <w:rPr>
          <w:sz w:val="20"/>
        </w:rPr>
        <w:t>I</w:t>
      </w:r>
      <w:r w:rsidR="00FB05DE" w:rsidRPr="008D758D">
        <w:rPr>
          <w:sz w:val="20"/>
        </w:rPr>
        <w:t>dentifying</w:t>
      </w:r>
      <w:r w:rsidR="0079186C" w:rsidRPr="008D758D">
        <w:rPr>
          <w:sz w:val="20"/>
        </w:rPr>
        <w:t xml:space="preserve"> alternative replacements </w:t>
      </w:r>
      <w:r w:rsidR="00770956" w:rsidRPr="008D758D">
        <w:rPr>
          <w:sz w:val="20"/>
        </w:rPr>
        <w:t xml:space="preserve">for soybean meal in a </w:t>
      </w:r>
      <w:r w:rsidR="0079186C" w:rsidRPr="008D758D">
        <w:rPr>
          <w:sz w:val="20"/>
        </w:rPr>
        <w:t>high quality and reasonable price</w:t>
      </w:r>
      <w:r w:rsidR="00770956" w:rsidRPr="008D758D">
        <w:rPr>
          <w:sz w:val="20"/>
        </w:rPr>
        <w:t xml:space="preserve"> </w:t>
      </w:r>
      <w:r w:rsidR="0079186C" w:rsidRPr="008D758D">
        <w:rPr>
          <w:sz w:val="20"/>
        </w:rPr>
        <w:t>is of importance</w:t>
      </w:r>
      <w:r w:rsidR="00843BD8" w:rsidRPr="008D758D">
        <w:rPr>
          <w:sz w:val="20"/>
        </w:rPr>
        <w:t xml:space="preserve"> in</w:t>
      </w:r>
      <w:r w:rsidR="00770956" w:rsidRPr="008D758D">
        <w:rPr>
          <w:sz w:val="20"/>
        </w:rPr>
        <w:t xml:space="preserve"> poultry production</w:t>
      </w:r>
      <w:r w:rsidR="005D579E" w:rsidRPr="008D758D">
        <w:rPr>
          <w:sz w:val="20"/>
        </w:rPr>
        <w:t xml:space="preserve"> and physiological parameters</w:t>
      </w:r>
      <w:r w:rsidR="0079186C" w:rsidRPr="008D758D">
        <w:rPr>
          <w:sz w:val="20"/>
        </w:rPr>
        <w:t>.</w:t>
      </w:r>
      <w:r w:rsidR="001D5BE3" w:rsidRPr="008D758D">
        <w:rPr>
          <w:sz w:val="20"/>
        </w:rPr>
        <w:t xml:space="preserve"> </w:t>
      </w:r>
      <w:r w:rsidR="001176BB" w:rsidRPr="008D758D">
        <w:rPr>
          <w:i/>
          <w:iCs/>
          <w:sz w:val="20"/>
        </w:rPr>
        <w:t>Spirulina Platensis</w:t>
      </w:r>
      <w:r w:rsidR="001176BB" w:rsidRPr="008D758D">
        <w:rPr>
          <w:sz w:val="20"/>
        </w:rPr>
        <w:t xml:space="preserve"> Algae (SPA) is</w:t>
      </w:r>
      <w:r w:rsidRPr="008D758D">
        <w:rPr>
          <w:sz w:val="20"/>
        </w:rPr>
        <w:t xml:space="preserve"> </w:t>
      </w:r>
      <w:r w:rsidR="00CF4E9C" w:rsidRPr="008D758D">
        <w:rPr>
          <w:sz w:val="20"/>
        </w:rPr>
        <w:t xml:space="preserve">a </w:t>
      </w:r>
      <w:r w:rsidR="00D55D1D" w:rsidRPr="008D758D">
        <w:rPr>
          <w:sz w:val="20"/>
        </w:rPr>
        <w:t>natural feed additive</w:t>
      </w:r>
      <w:r w:rsidR="001176BB" w:rsidRPr="008D758D">
        <w:rPr>
          <w:sz w:val="20"/>
        </w:rPr>
        <w:t xml:space="preserve"> </w:t>
      </w:r>
      <w:r w:rsidR="005D451C" w:rsidRPr="008D758D">
        <w:rPr>
          <w:sz w:val="20"/>
        </w:rPr>
        <w:t>with</w:t>
      </w:r>
      <w:r w:rsidR="00257751" w:rsidRPr="008D758D">
        <w:rPr>
          <w:sz w:val="20"/>
        </w:rPr>
        <w:t xml:space="preserve"> </w:t>
      </w:r>
      <w:r w:rsidR="00A41665" w:rsidRPr="008D758D">
        <w:rPr>
          <w:sz w:val="20"/>
        </w:rPr>
        <w:t>40</w:t>
      </w:r>
      <w:r w:rsidR="00257751" w:rsidRPr="008D758D">
        <w:rPr>
          <w:sz w:val="20"/>
        </w:rPr>
        <w:t>-</w:t>
      </w:r>
      <w:r w:rsidR="00A41665" w:rsidRPr="008D758D">
        <w:rPr>
          <w:sz w:val="20"/>
        </w:rPr>
        <w:t>4</w:t>
      </w:r>
      <w:r w:rsidR="00257751" w:rsidRPr="008D758D">
        <w:rPr>
          <w:sz w:val="20"/>
        </w:rPr>
        <w:t xml:space="preserve">5% </w:t>
      </w:r>
      <w:r w:rsidR="00CF4E9C" w:rsidRPr="008D758D">
        <w:rPr>
          <w:sz w:val="20"/>
        </w:rPr>
        <w:t xml:space="preserve">crude </w:t>
      </w:r>
      <w:r w:rsidR="001176BB" w:rsidRPr="008D758D">
        <w:rPr>
          <w:sz w:val="20"/>
        </w:rPr>
        <w:t>protein</w:t>
      </w:r>
      <w:r w:rsidR="00CF4E9C" w:rsidRPr="008D758D">
        <w:rPr>
          <w:sz w:val="20"/>
        </w:rPr>
        <w:t xml:space="preserve"> (CP)</w:t>
      </w:r>
      <w:r w:rsidR="00EE6EF6" w:rsidRPr="008D758D">
        <w:rPr>
          <w:sz w:val="20"/>
        </w:rPr>
        <w:t xml:space="preserve">, </w:t>
      </w:r>
      <w:r w:rsidR="00257751" w:rsidRPr="008D758D">
        <w:rPr>
          <w:sz w:val="20"/>
        </w:rPr>
        <w:t xml:space="preserve">2.44% </w:t>
      </w:r>
      <w:r w:rsidR="00EE6EF6" w:rsidRPr="008D758D">
        <w:rPr>
          <w:sz w:val="20"/>
        </w:rPr>
        <w:t>Calcium</w:t>
      </w:r>
      <w:r w:rsidR="00CF4E9C" w:rsidRPr="008D758D">
        <w:rPr>
          <w:sz w:val="20"/>
        </w:rPr>
        <w:t xml:space="preserve"> (Ca)</w:t>
      </w:r>
      <w:r w:rsidR="00257751" w:rsidRPr="008D758D">
        <w:rPr>
          <w:sz w:val="20"/>
        </w:rPr>
        <w:t>, and 6.27% Phosphorus</w:t>
      </w:r>
      <w:r w:rsidR="00CF4E9C" w:rsidRPr="008D758D">
        <w:rPr>
          <w:sz w:val="20"/>
        </w:rPr>
        <w:t xml:space="preserve"> (P)</w:t>
      </w:r>
      <w:r w:rsidR="00154D3C" w:rsidRPr="008D758D">
        <w:rPr>
          <w:sz w:val="20"/>
        </w:rPr>
        <w:t>.</w:t>
      </w:r>
      <w:r w:rsidR="00183B2B" w:rsidRPr="008D758D">
        <w:rPr>
          <w:sz w:val="20"/>
        </w:rPr>
        <w:t xml:space="preserve"> </w:t>
      </w:r>
      <w:r w:rsidR="00154D3C" w:rsidRPr="008D758D">
        <w:rPr>
          <w:sz w:val="20"/>
        </w:rPr>
        <w:t>T</w:t>
      </w:r>
      <w:r w:rsidR="002911C5" w:rsidRPr="008D758D">
        <w:rPr>
          <w:sz w:val="20"/>
        </w:rPr>
        <w:t>he e</w:t>
      </w:r>
      <w:r w:rsidR="00746376" w:rsidRPr="008D758D">
        <w:rPr>
          <w:sz w:val="20"/>
        </w:rPr>
        <w:t xml:space="preserve">ffects of dietary supplementation of </w:t>
      </w:r>
      <w:r w:rsidR="00C30DFA" w:rsidRPr="008D758D">
        <w:rPr>
          <w:sz w:val="20"/>
        </w:rPr>
        <w:t>SP</w:t>
      </w:r>
      <w:r w:rsidR="007F47E7" w:rsidRPr="008D758D">
        <w:rPr>
          <w:sz w:val="20"/>
        </w:rPr>
        <w:t xml:space="preserve">A </w:t>
      </w:r>
      <w:r w:rsidR="00746376" w:rsidRPr="008D758D">
        <w:rPr>
          <w:sz w:val="20"/>
        </w:rPr>
        <w:t xml:space="preserve">on </w:t>
      </w:r>
      <w:r w:rsidR="00D05106" w:rsidRPr="008D758D">
        <w:rPr>
          <w:sz w:val="20"/>
        </w:rPr>
        <w:t xml:space="preserve">productive performance, serum lipid profile, </w:t>
      </w:r>
      <w:r w:rsidR="00A64271" w:rsidRPr="008D758D">
        <w:rPr>
          <w:sz w:val="20"/>
        </w:rPr>
        <w:t xml:space="preserve">Ca </w:t>
      </w:r>
      <w:r w:rsidR="00D05106" w:rsidRPr="008D758D">
        <w:rPr>
          <w:sz w:val="20"/>
        </w:rPr>
        <w:t xml:space="preserve">and </w:t>
      </w:r>
      <w:r w:rsidR="00A64271" w:rsidRPr="008D758D">
        <w:rPr>
          <w:sz w:val="20"/>
        </w:rPr>
        <w:t xml:space="preserve">P </w:t>
      </w:r>
      <w:r w:rsidR="003D6B72" w:rsidRPr="008D758D">
        <w:rPr>
          <w:sz w:val="20"/>
        </w:rPr>
        <w:t xml:space="preserve">content </w:t>
      </w:r>
      <w:r w:rsidR="00D05106" w:rsidRPr="008D758D">
        <w:rPr>
          <w:sz w:val="20"/>
        </w:rPr>
        <w:t>in serum and tibia bone</w:t>
      </w:r>
      <w:r w:rsidR="00154D3C" w:rsidRPr="008D758D">
        <w:rPr>
          <w:sz w:val="20"/>
        </w:rPr>
        <w:t xml:space="preserve"> was investigated</w:t>
      </w:r>
      <w:r w:rsidR="003D6B72" w:rsidRPr="008D758D">
        <w:rPr>
          <w:sz w:val="20"/>
        </w:rPr>
        <w:t>.</w:t>
      </w:r>
      <w:r w:rsidR="003A052C" w:rsidRPr="008D758D">
        <w:rPr>
          <w:sz w:val="20"/>
        </w:rPr>
        <w:t xml:space="preserve"> </w:t>
      </w:r>
      <w:r w:rsidR="00706099" w:rsidRPr="008D758D">
        <w:rPr>
          <w:sz w:val="20"/>
        </w:rPr>
        <w:t>A total of 480</w:t>
      </w:r>
      <w:r w:rsidR="003F58F4" w:rsidRPr="008D758D">
        <w:rPr>
          <w:sz w:val="20"/>
        </w:rPr>
        <w:t xml:space="preserve"> </w:t>
      </w:r>
      <w:r w:rsidR="00D10A15" w:rsidRPr="008D758D">
        <w:rPr>
          <w:sz w:val="20"/>
        </w:rPr>
        <w:t>(</w:t>
      </w:r>
      <w:r w:rsidR="003F58F4" w:rsidRPr="008D758D">
        <w:rPr>
          <w:sz w:val="20"/>
        </w:rPr>
        <w:t xml:space="preserve">Cobb </w:t>
      </w:r>
      <w:r w:rsidR="00D10A15" w:rsidRPr="008D758D">
        <w:rPr>
          <w:sz w:val="20"/>
        </w:rPr>
        <w:t xml:space="preserve">500) </w:t>
      </w:r>
      <w:r w:rsidR="009014EB" w:rsidRPr="008D758D">
        <w:rPr>
          <w:sz w:val="20"/>
        </w:rPr>
        <w:t>chickens</w:t>
      </w:r>
      <w:r w:rsidR="003A052C" w:rsidRPr="008D758D">
        <w:rPr>
          <w:sz w:val="20"/>
        </w:rPr>
        <w:t xml:space="preserve"> </w:t>
      </w:r>
      <w:r w:rsidR="003F58F4" w:rsidRPr="008D758D">
        <w:rPr>
          <w:sz w:val="20"/>
        </w:rPr>
        <w:t>were randomly divided into 3 experim</w:t>
      </w:r>
      <w:r w:rsidR="005412A6" w:rsidRPr="008D758D">
        <w:rPr>
          <w:sz w:val="20"/>
        </w:rPr>
        <w:t>ental groups with 4 replicates</w:t>
      </w:r>
      <w:r w:rsidR="003F58F4" w:rsidRPr="008D758D">
        <w:rPr>
          <w:sz w:val="20"/>
        </w:rPr>
        <w:t xml:space="preserve"> each </w:t>
      </w:r>
      <w:r w:rsidR="00D911A9" w:rsidRPr="008D758D">
        <w:rPr>
          <w:sz w:val="20"/>
        </w:rPr>
        <w:t>had</w:t>
      </w:r>
      <w:r w:rsidR="003F58F4" w:rsidRPr="008D758D">
        <w:rPr>
          <w:sz w:val="20"/>
        </w:rPr>
        <w:t xml:space="preserve"> 40 chicks per replicate. </w:t>
      </w:r>
      <w:r w:rsidR="0050054B" w:rsidRPr="008D758D">
        <w:rPr>
          <w:sz w:val="20"/>
        </w:rPr>
        <w:t>Three diets with 0</w:t>
      </w:r>
      <w:r w:rsidR="00F31B36" w:rsidRPr="008D758D">
        <w:rPr>
          <w:sz w:val="20"/>
        </w:rPr>
        <w:t>% (control)</w:t>
      </w:r>
      <w:r w:rsidR="0050054B" w:rsidRPr="008D758D">
        <w:rPr>
          <w:sz w:val="20"/>
        </w:rPr>
        <w:t>, 3</w:t>
      </w:r>
      <w:r w:rsidR="00F31B36" w:rsidRPr="008D758D">
        <w:rPr>
          <w:sz w:val="20"/>
        </w:rPr>
        <w:t>% (SPA3)</w:t>
      </w:r>
      <w:r w:rsidR="0050054B" w:rsidRPr="008D758D">
        <w:rPr>
          <w:sz w:val="20"/>
        </w:rPr>
        <w:t xml:space="preserve"> and 6% </w:t>
      </w:r>
      <w:r w:rsidR="00F31B36" w:rsidRPr="008D758D">
        <w:rPr>
          <w:sz w:val="20"/>
        </w:rPr>
        <w:t xml:space="preserve">(SPA6) </w:t>
      </w:r>
      <w:r w:rsidR="0050054B" w:rsidRPr="008D758D">
        <w:rPr>
          <w:sz w:val="20"/>
        </w:rPr>
        <w:t>replacement levels of soybean</w:t>
      </w:r>
      <w:r w:rsidR="00F14CDC" w:rsidRPr="008D758D">
        <w:rPr>
          <w:sz w:val="20"/>
        </w:rPr>
        <w:t xml:space="preserve"> meal</w:t>
      </w:r>
      <w:r w:rsidR="0050054B" w:rsidRPr="008D758D">
        <w:rPr>
          <w:sz w:val="20"/>
        </w:rPr>
        <w:t xml:space="preserve"> for SPA</w:t>
      </w:r>
      <w:r w:rsidR="00107A04">
        <w:rPr>
          <w:sz w:val="20"/>
        </w:rPr>
        <w:t xml:space="preserve">. </w:t>
      </w:r>
      <w:r w:rsidR="00CC724C" w:rsidRPr="008D758D">
        <w:rPr>
          <w:sz w:val="20"/>
        </w:rPr>
        <w:t>B</w:t>
      </w:r>
      <w:r w:rsidR="00746376" w:rsidRPr="008D758D">
        <w:rPr>
          <w:sz w:val="20"/>
        </w:rPr>
        <w:t>ody weight</w:t>
      </w:r>
      <w:r w:rsidR="00107A04">
        <w:rPr>
          <w:sz w:val="20"/>
        </w:rPr>
        <w:t>s</w:t>
      </w:r>
      <w:r w:rsidR="00DC6849" w:rsidRPr="008D758D">
        <w:rPr>
          <w:sz w:val="20"/>
        </w:rPr>
        <w:t xml:space="preserve"> at slaughter </w:t>
      </w:r>
      <w:r w:rsidR="00041B3C" w:rsidRPr="008D758D">
        <w:rPr>
          <w:sz w:val="20"/>
        </w:rPr>
        <w:t xml:space="preserve">age </w:t>
      </w:r>
      <w:r w:rsidR="00606B1D" w:rsidRPr="008D758D">
        <w:rPr>
          <w:sz w:val="20"/>
        </w:rPr>
        <w:t xml:space="preserve">and </w:t>
      </w:r>
      <w:r w:rsidR="00CC009B" w:rsidRPr="008D758D">
        <w:rPr>
          <w:sz w:val="20"/>
        </w:rPr>
        <w:t>body weight gain</w:t>
      </w:r>
      <w:r w:rsidR="00107A04">
        <w:rPr>
          <w:sz w:val="20"/>
        </w:rPr>
        <w:t xml:space="preserve"> </w:t>
      </w:r>
      <w:r w:rsidR="00606B1D" w:rsidRPr="008D758D">
        <w:rPr>
          <w:sz w:val="20"/>
        </w:rPr>
        <w:t>(1-6 weeks)</w:t>
      </w:r>
      <w:r w:rsidR="00CC009B" w:rsidRPr="008D758D">
        <w:rPr>
          <w:sz w:val="20"/>
        </w:rPr>
        <w:t xml:space="preserve"> were significantly</w:t>
      </w:r>
      <w:r w:rsidR="00884A8C" w:rsidRPr="008D758D">
        <w:rPr>
          <w:sz w:val="20"/>
        </w:rPr>
        <w:t>, respectively</w:t>
      </w:r>
      <w:r w:rsidR="00DB6AE9" w:rsidRPr="008D758D">
        <w:rPr>
          <w:sz w:val="20"/>
        </w:rPr>
        <w:t xml:space="preserve"> </w:t>
      </w:r>
      <w:r w:rsidR="00CC009B" w:rsidRPr="008D758D">
        <w:rPr>
          <w:sz w:val="20"/>
        </w:rPr>
        <w:t>higher</w:t>
      </w:r>
      <w:r w:rsidR="00606B1D" w:rsidRPr="008D758D">
        <w:rPr>
          <w:sz w:val="20"/>
        </w:rPr>
        <w:t xml:space="preserve"> </w:t>
      </w:r>
      <w:r w:rsidR="00CC009B" w:rsidRPr="008D758D">
        <w:rPr>
          <w:sz w:val="20"/>
        </w:rPr>
        <w:t>in SP</w:t>
      </w:r>
      <w:r w:rsidR="00DB6AE9" w:rsidRPr="008D758D">
        <w:rPr>
          <w:sz w:val="20"/>
        </w:rPr>
        <w:t>A</w:t>
      </w:r>
      <w:r w:rsidR="00F21AC5" w:rsidRPr="008D758D">
        <w:rPr>
          <w:sz w:val="20"/>
        </w:rPr>
        <w:t xml:space="preserve">6 </w:t>
      </w:r>
      <w:r w:rsidR="00E046E6" w:rsidRPr="008D758D">
        <w:rPr>
          <w:sz w:val="20"/>
        </w:rPr>
        <w:t>than</w:t>
      </w:r>
      <w:r w:rsidR="008777EF" w:rsidRPr="008D758D">
        <w:rPr>
          <w:sz w:val="20"/>
        </w:rPr>
        <w:t xml:space="preserve"> </w:t>
      </w:r>
      <w:r w:rsidR="006A3372" w:rsidRPr="008D758D">
        <w:rPr>
          <w:sz w:val="20"/>
        </w:rPr>
        <w:t xml:space="preserve">the control group. </w:t>
      </w:r>
      <w:r w:rsidR="00884A8C" w:rsidRPr="008D758D">
        <w:rPr>
          <w:sz w:val="20"/>
        </w:rPr>
        <w:t>The supplemen</w:t>
      </w:r>
      <w:r w:rsidR="009E5F04" w:rsidRPr="008D758D">
        <w:rPr>
          <w:sz w:val="20"/>
        </w:rPr>
        <w:t xml:space="preserve">tation of SPA to a broiler diet </w:t>
      </w:r>
      <w:r w:rsidR="00884A8C" w:rsidRPr="008D758D">
        <w:rPr>
          <w:sz w:val="20"/>
        </w:rPr>
        <w:t>significantly</w:t>
      </w:r>
      <w:r w:rsidR="00107A04">
        <w:rPr>
          <w:sz w:val="20"/>
        </w:rPr>
        <w:t xml:space="preserve"> </w:t>
      </w:r>
      <w:r w:rsidR="00884A8C" w:rsidRPr="008D758D">
        <w:rPr>
          <w:sz w:val="20"/>
        </w:rPr>
        <w:t>improved f</w:t>
      </w:r>
      <w:r w:rsidR="00746376" w:rsidRPr="008D758D">
        <w:rPr>
          <w:sz w:val="20"/>
        </w:rPr>
        <w:t>eed conversion ratio</w:t>
      </w:r>
      <w:r w:rsidR="008777EF" w:rsidRPr="008D758D">
        <w:rPr>
          <w:sz w:val="20"/>
        </w:rPr>
        <w:t xml:space="preserve"> (1-6 weeks)</w:t>
      </w:r>
      <w:r w:rsidR="00746376" w:rsidRPr="008D758D">
        <w:rPr>
          <w:sz w:val="20"/>
        </w:rPr>
        <w:t xml:space="preserve"> </w:t>
      </w:r>
      <w:r w:rsidR="009E5F04" w:rsidRPr="008D758D">
        <w:rPr>
          <w:sz w:val="20"/>
        </w:rPr>
        <w:t>compared to</w:t>
      </w:r>
      <w:r w:rsidR="008777EF" w:rsidRPr="008D758D">
        <w:rPr>
          <w:sz w:val="20"/>
        </w:rPr>
        <w:t xml:space="preserve"> the control group.</w:t>
      </w:r>
      <w:r w:rsidR="005908B7" w:rsidRPr="008D758D">
        <w:rPr>
          <w:sz w:val="20"/>
        </w:rPr>
        <w:t xml:space="preserve"> </w:t>
      </w:r>
      <w:r w:rsidR="00C97061" w:rsidRPr="008D758D">
        <w:rPr>
          <w:sz w:val="20"/>
        </w:rPr>
        <w:t>S</w:t>
      </w:r>
      <w:r w:rsidR="00746376" w:rsidRPr="008D758D">
        <w:rPr>
          <w:sz w:val="20"/>
        </w:rPr>
        <w:t xml:space="preserve">erum levels of </w:t>
      </w:r>
      <w:r w:rsidR="00D972B0" w:rsidRPr="008D758D">
        <w:rPr>
          <w:sz w:val="20"/>
        </w:rPr>
        <w:t>total lipid, triglyceride, cholesterol and low density lipoprotein (LDL)</w:t>
      </w:r>
      <w:r w:rsidR="00746376" w:rsidRPr="008D758D">
        <w:rPr>
          <w:sz w:val="20"/>
        </w:rPr>
        <w:t xml:space="preserve"> </w:t>
      </w:r>
      <w:r w:rsidR="00354756" w:rsidRPr="008D758D">
        <w:rPr>
          <w:sz w:val="20"/>
        </w:rPr>
        <w:t xml:space="preserve">were </w:t>
      </w:r>
      <w:r w:rsidR="00D972B0" w:rsidRPr="008D758D">
        <w:rPr>
          <w:sz w:val="20"/>
        </w:rPr>
        <w:t>decreased significantly</w:t>
      </w:r>
      <w:r w:rsidR="00C97061" w:rsidRPr="008D758D">
        <w:rPr>
          <w:sz w:val="20"/>
        </w:rPr>
        <w:t xml:space="preserve"> </w:t>
      </w:r>
      <w:r w:rsidR="00D972B0" w:rsidRPr="008D758D">
        <w:rPr>
          <w:sz w:val="20"/>
        </w:rPr>
        <w:t xml:space="preserve">in </w:t>
      </w:r>
      <w:r w:rsidR="00C97061" w:rsidRPr="008D758D">
        <w:rPr>
          <w:sz w:val="20"/>
        </w:rPr>
        <w:t xml:space="preserve">both </w:t>
      </w:r>
      <w:r w:rsidR="00D972B0" w:rsidRPr="008D758D">
        <w:rPr>
          <w:sz w:val="20"/>
        </w:rPr>
        <w:t xml:space="preserve">treated groups than </w:t>
      </w:r>
      <w:r w:rsidR="00F63935" w:rsidRPr="008D758D">
        <w:rPr>
          <w:sz w:val="20"/>
        </w:rPr>
        <w:t xml:space="preserve">the </w:t>
      </w:r>
      <w:r w:rsidR="00D972B0" w:rsidRPr="008D758D">
        <w:rPr>
          <w:sz w:val="20"/>
        </w:rPr>
        <w:t>control group</w:t>
      </w:r>
      <w:r w:rsidR="00A4004B" w:rsidRPr="008D758D">
        <w:rPr>
          <w:sz w:val="20"/>
        </w:rPr>
        <w:t>.</w:t>
      </w:r>
      <w:r w:rsidR="00F21AC5" w:rsidRPr="008D758D">
        <w:rPr>
          <w:sz w:val="20"/>
        </w:rPr>
        <w:t xml:space="preserve"> </w:t>
      </w:r>
      <w:r w:rsidR="00A4004B" w:rsidRPr="008D758D">
        <w:rPr>
          <w:sz w:val="20"/>
        </w:rPr>
        <w:t xml:space="preserve">Besides, </w:t>
      </w:r>
      <w:r w:rsidR="00354756" w:rsidRPr="008D758D">
        <w:rPr>
          <w:sz w:val="20"/>
        </w:rPr>
        <w:t xml:space="preserve">high density lipoprotein (HDL) was significantly increased. </w:t>
      </w:r>
      <w:r w:rsidR="00D972B0" w:rsidRPr="008D758D">
        <w:rPr>
          <w:sz w:val="20"/>
        </w:rPr>
        <w:t>Ca</w:t>
      </w:r>
      <w:r w:rsidR="00746376" w:rsidRPr="008D758D">
        <w:rPr>
          <w:sz w:val="20"/>
        </w:rPr>
        <w:t xml:space="preserve"> </w:t>
      </w:r>
      <w:r w:rsidR="00C97061" w:rsidRPr="008D758D">
        <w:rPr>
          <w:sz w:val="20"/>
        </w:rPr>
        <w:t xml:space="preserve">and </w:t>
      </w:r>
      <w:r w:rsidR="00533ADE" w:rsidRPr="008D758D">
        <w:rPr>
          <w:sz w:val="20"/>
        </w:rPr>
        <w:t>P</w:t>
      </w:r>
      <w:r w:rsidR="0008347A" w:rsidRPr="008D758D">
        <w:rPr>
          <w:sz w:val="20"/>
        </w:rPr>
        <w:t xml:space="preserve"> </w:t>
      </w:r>
      <w:r w:rsidR="00533ADE" w:rsidRPr="008D758D">
        <w:rPr>
          <w:sz w:val="20"/>
        </w:rPr>
        <w:t>serum levels were high</w:t>
      </w:r>
      <w:r w:rsidR="00C97061" w:rsidRPr="008D758D">
        <w:rPr>
          <w:sz w:val="20"/>
        </w:rPr>
        <w:t xml:space="preserve"> in SPA</w:t>
      </w:r>
      <w:r w:rsidR="00F21AC5" w:rsidRPr="008D758D">
        <w:rPr>
          <w:sz w:val="20"/>
        </w:rPr>
        <w:t>6</w:t>
      </w:r>
      <w:r w:rsidR="00C97061" w:rsidRPr="008D758D">
        <w:rPr>
          <w:sz w:val="20"/>
        </w:rPr>
        <w:t xml:space="preserve"> group </w:t>
      </w:r>
      <w:r w:rsidR="00746376" w:rsidRPr="008D758D">
        <w:rPr>
          <w:sz w:val="20"/>
        </w:rPr>
        <w:t>compar</w:t>
      </w:r>
      <w:r w:rsidR="00FA2BAA" w:rsidRPr="008D758D">
        <w:rPr>
          <w:sz w:val="20"/>
        </w:rPr>
        <w:t xml:space="preserve">ed to the control </w:t>
      </w:r>
      <w:r w:rsidR="00C97061" w:rsidRPr="008D758D">
        <w:rPr>
          <w:sz w:val="20"/>
        </w:rPr>
        <w:t>group</w:t>
      </w:r>
      <w:r w:rsidR="00746376" w:rsidRPr="008D758D">
        <w:rPr>
          <w:sz w:val="20"/>
        </w:rPr>
        <w:t>.</w:t>
      </w:r>
      <w:r w:rsidR="0008347A" w:rsidRPr="008D758D">
        <w:rPr>
          <w:sz w:val="20"/>
        </w:rPr>
        <w:t xml:space="preserve"> Ca and P</w:t>
      </w:r>
      <w:r w:rsidR="00C97061" w:rsidRPr="008D758D">
        <w:rPr>
          <w:sz w:val="20"/>
        </w:rPr>
        <w:t xml:space="preserve">% of tibia ash </w:t>
      </w:r>
      <w:r w:rsidR="0008347A" w:rsidRPr="008D758D">
        <w:rPr>
          <w:sz w:val="20"/>
        </w:rPr>
        <w:t xml:space="preserve">increased </w:t>
      </w:r>
      <w:r w:rsidR="00A566E0" w:rsidRPr="008D758D">
        <w:rPr>
          <w:sz w:val="20"/>
        </w:rPr>
        <w:t xml:space="preserve">as well </w:t>
      </w:r>
      <w:r w:rsidR="0008347A" w:rsidRPr="008D758D">
        <w:rPr>
          <w:sz w:val="20"/>
        </w:rPr>
        <w:t xml:space="preserve">significantly </w:t>
      </w:r>
      <w:r w:rsidR="00BE401C" w:rsidRPr="008D758D">
        <w:rPr>
          <w:sz w:val="20"/>
        </w:rPr>
        <w:t xml:space="preserve">in </w:t>
      </w:r>
      <w:r w:rsidR="00C97061" w:rsidRPr="008D758D">
        <w:rPr>
          <w:sz w:val="20"/>
        </w:rPr>
        <w:t xml:space="preserve">both </w:t>
      </w:r>
      <w:r w:rsidR="0008347A" w:rsidRPr="008D758D">
        <w:rPr>
          <w:sz w:val="20"/>
        </w:rPr>
        <w:t xml:space="preserve">treated groups than </w:t>
      </w:r>
      <w:r w:rsidR="0007374C" w:rsidRPr="008D758D">
        <w:rPr>
          <w:sz w:val="20"/>
        </w:rPr>
        <w:t xml:space="preserve">the </w:t>
      </w:r>
      <w:r w:rsidR="0008347A" w:rsidRPr="008D758D">
        <w:rPr>
          <w:sz w:val="20"/>
        </w:rPr>
        <w:t>control group.</w:t>
      </w:r>
      <w:r w:rsidR="00D656D2" w:rsidRPr="008D758D">
        <w:rPr>
          <w:sz w:val="20"/>
        </w:rPr>
        <w:t xml:space="preserve"> </w:t>
      </w:r>
      <w:r w:rsidR="00C56413" w:rsidRPr="008D758D">
        <w:rPr>
          <w:sz w:val="20"/>
        </w:rPr>
        <w:t>Economically, the</w:t>
      </w:r>
      <w:r w:rsidR="005E6D70" w:rsidRPr="008D758D">
        <w:rPr>
          <w:sz w:val="20"/>
        </w:rPr>
        <w:t xml:space="preserve"> best values in total feed cost in SPA3 </w:t>
      </w:r>
      <w:r w:rsidR="00C56413" w:rsidRPr="008D758D">
        <w:rPr>
          <w:sz w:val="20"/>
        </w:rPr>
        <w:t>and</w:t>
      </w:r>
      <w:r w:rsidR="005E6D70" w:rsidRPr="008D758D">
        <w:rPr>
          <w:sz w:val="20"/>
        </w:rPr>
        <w:t xml:space="preserve"> SPA6 were reduced to reach 90.1 and 94.4% of </w:t>
      </w:r>
      <w:r w:rsidR="00C56413" w:rsidRPr="008D758D">
        <w:rPr>
          <w:sz w:val="20"/>
        </w:rPr>
        <w:t xml:space="preserve">the </w:t>
      </w:r>
      <w:r w:rsidR="005E6D70" w:rsidRPr="008D758D">
        <w:rPr>
          <w:sz w:val="20"/>
        </w:rPr>
        <w:t>control</w:t>
      </w:r>
      <w:r w:rsidR="00C56413" w:rsidRPr="008D758D">
        <w:rPr>
          <w:sz w:val="20"/>
        </w:rPr>
        <w:t xml:space="preserve"> group</w:t>
      </w:r>
      <w:r w:rsidR="005E6D70" w:rsidRPr="008D758D">
        <w:rPr>
          <w:sz w:val="20"/>
        </w:rPr>
        <w:t xml:space="preserve">, respectively. </w:t>
      </w:r>
      <w:r w:rsidR="001D4824" w:rsidRPr="008D758D">
        <w:rPr>
          <w:sz w:val="20"/>
        </w:rPr>
        <w:t>Moreover, SPA3 and SPA6 give</w:t>
      </w:r>
      <w:r w:rsidR="005E6D70" w:rsidRPr="008D758D">
        <w:rPr>
          <w:sz w:val="20"/>
        </w:rPr>
        <w:t xml:space="preserve"> the best relative economic efficiency 118.8 and 127.4%, respectively more than </w:t>
      </w:r>
      <w:r w:rsidR="001D4824" w:rsidRPr="008D758D">
        <w:rPr>
          <w:sz w:val="20"/>
        </w:rPr>
        <w:t xml:space="preserve">the </w:t>
      </w:r>
      <w:r w:rsidR="005E6D70" w:rsidRPr="008D758D">
        <w:rPr>
          <w:sz w:val="20"/>
        </w:rPr>
        <w:t>control group.</w:t>
      </w:r>
      <w:r w:rsidR="00CF3DED" w:rsidRPr="008D758D">
        <w:rPr>
          <w:sz w:val="20"/>
        </w:rPr>
        <w:t xml:space="preserve"> </w:t>
      </w:r>
      <w:r w:rsidR="00F63E9B" w:rsidRPr="008D758D">
        <w:rPr>
          <w:sz w:val="20"/>
        </w:rPr>
        <w:t>The</w:t>
      </w:r>
      <w:r w:rsidR="00746376" w:rsidRPr="008D758D">
        <w:rPr>
          <w:sz w:val="20"/>
        </w:rPr>
        <w:t xml:space="preserve"> results indicate that </w:t>
      </w:r>
      <w:r w:rsidR="00F63E9B" w:rsidRPr="008D758D">
        <w:rPr>
          <w:sz w:val="20"/>
        </w:rPr>
        <w:t xml:space="preserve">SPA supplementation </w:t>
      </w:r>
      <w:r w:rsidR="00746376" w:rsidRPr="008D758D">
        <w:rPr>
          <w:sz w:val="20"/>
        </w:rPr>
        <w:t xml:space="preserve">can </w:t>
      </w:r>
      <w:r w:rsidR="0008347A" w:rsidRPr="008D758D">
        <w:rPr>
          <w:sz w:val="20"/>
        </w:rPr>
        <w:t xml:space="preserve">improve </w:t>
      </w:r>
      <w:r w:rsidR="00CF3DED" w:rsidRPr="008D758D">
        <w:rPr>
          <w:sz w:val="20"/>
        </w:rPr>
        <w:t>productive pe</w:t>
      </w:r>
      <w:bookmarkStart w:id="0" w:name="_GoBack"/>
      <w:bookmarkEnd w:id="0"/>
      <w:r w:rsidR="00CF3DED" w:rsidRPr="008D758D">
        <w:rPr>
          <w:sz w:val="20"/>
        </w:rPr>
        <w:t xml:space="preserve">rformance, </w:t>
      </w:r>
      <w:r w:rsidR="0008347A" w:rsidRPr="008D758D">
        <w:rPr>
          <w:sz w:val="20"/>
        </w:rPr>
        <w:t>serum lipid profile,</w:t>
      </w:r>
      <w:r w:rsidR="003D7345" w:rsidRPr="008D758D">
        <w:rPr>
          <w:sz w:val="20"/>
        </w:rPr>
        <w:t xml:space="preserve"> and </w:t>
      </w:r>
      <w:r w:rsidR="0008347A" w:rsidRPr="008D758D">
        <w:rPr>
          <w:sz w:val="20"/>
        </w:rPr>
        <w:t>Ca</w:t>
      </w:r>
      <w:r w:rsidR="003D7345" w:rsidRPr="008D758D">
        <w:rPr>
          <w:sz w:val="20"/>
        </w:rPr>
        <w:t xml:space="preserve">-P metabolism </w:t>
      </w:r>
      <w:r w:rsidR="00746376" w:rsidRPr="008D758D">
        <w:rPr>
          <w:sz w:val="20"/>
        </w:rPr>
        <w:t>of broilers</w:t>
      </w:r>
      <w:r w:rsidR="003D7345" w:rsidRPr="008D758D">
        <w:rPr>
          <w:sz w:val="20"/>
        </w:rPr>
        <w:t xml:space="preserve"> chickens</w:t>
      </w:r>
      <w:r w:rsidR="00746376" w:rsidRPr="008D758D">
        <w:rPr>
          <w:sz w:val="20"/>
        </w:rPr>
        <w:t>.</w:t>
      </w:r>
      <w:r w:rsidR="003D7345" w:rsidRPr="008D758D">
        <w:rPr>
          <w:sz w:val="20"/>
        </w:rPr>
        <w:t xml:space="preserve"> </w:t>
      </w:r>
      <w:r w:rsidR="008B5AE0" w:rsidRPr="008D758D">
        <w:rPr>
          <w:sz w:val="20"/>
        </w:rPr>
        <w:t>SPA</w:t>
      </w:r>
      <w:r w:rsidR="00107A04">
        <w:rPr>
          <w:sz w:val="20"/>
        </w:rPr>
        <w:t xml:space="preserve"> </w:t>
      </w:r>
      <w:r w:rsidR="008B5AE0" w:rsidRPr="008D758D">
        <w:rPr>
          <w:sz w:val="20"/>
        </w:rPr>
        <w:t xml:space="preserve">is a good source of Ca and P to provide a structural strength of </w:t>
      </w:r>
      <w:r w:rsidR="001D4824" w:rsidRPr="008D758D">
        <w:rPr>
          <w:sz w:val="20"/>
        </w:rPr>
        <w:t>skeleton and muscle tissues</w:t>
      </w:r>
      <w:r w:rsidR="008B5AE0" w:rsidRPr="008D758D">
        <w:rPr>
          <w:sz w:val="20"/>
        </w:rPr>
        <w:t xml:space="preserve">. </w:t>
      </w:r>
    </w:p>
    <w:p w:rsidR="00ED676C" w:rsidRDefault="00ED676C" w:rsidP="000B7A64">
      <w:pPr>
        <w:spacing w:line="276" w:lineRule="auto"/>
        <w:rPr>
          <w:b/>
          <w:bCs/>
          <w:sz w:val="20"/>
        </w:rPr>
      </w:pPr>
    </w:p>
    <w:p w:rsidR="00446841" w:rsidRPr="008D758D" w:rsidRDefault="00446841" w:rsidP="000B7A64">
      <w:pPr>
        <w:spacing w:line="276" w:lineRule="auto"/>
        <w:rPr>
          <w:sz w:val="20"/>
        </w:rPr>
      </w:pPr>
      <w:r w:rsidRPr="008D758D">
        <w:rPr>
          <w:b/>
          <w:bCs/>
          <w:sz w:val="20"/>
        </w:rPr>
        <w:t>Key words:</w:t>
      </w:r>
      <w:r w:rsidRPr="008D758D">
        <w:rPr>
          <w:sz w:val="20"/>
        </w:rPr>
        <w:t xml:space="preserve"> </w:t>
      </w:r>
      <w:proofErr w:type="spellStart"/>
      <w:r w:rsidR="000B7A64" w:rsidRPr="008D758D">
        <w:rPr>
          <w:i/>
          <w:iCs/>
          <w:sz w:val="20"/>
        </w:rPr>
        <w:t>Spirulina</w:t>
      </w:r>
      <w:proofErr w:type="spellEnd"/>
      <w:r w:rsidR="000B7A64" w:rsidRPr="008D758D">
        <w:rPr>
          <w:i/>
          <w:iCs/>
          <w:sz w:val="20"/>
        </w:rPr>
        <w:t xml:space="preserve"> </w:t>
      </w:r>
      <w:proofErr w:type="spellStart"/>
      <w:r w:rsidR="000B7A64" w:rsidRPr="008D758D">
        <w:rPr>
          <w:i/>
          <w:iCs/>
          <w:sz w:val="20"/>
        </w:rPr>
        <w:t>Platensis</w:t>
      </w:r>
      <w:proofErr w:type="spellEnd"/>
      <w:r w:rsidR="000B7A64" w:rsidRPr="008D758D">
        <w:rPr>
          <w:sz w:val="20"/>
        </w:rPr>
        <w:t>, algae, soybean meal, broiler performance, lipid, metabolism</w:t>
      </w:r>
    </w:p>
    <w:p w:rsidR="006E3DEC" w:rsidRPr="008D758D" w:rsidRDefault="00ED676C" w:rsidP="00CF3DED">
      <w:pPr>
        <w:spacing w:line="276" w:lineRule="auto"/>
        <w:rPr>
          <w:sz w:val="20"/>
        </w:rPr>
      </w:pPr>
      <w:r w:rsidRPr="008D758D">
        <w:rPr>
          <w:noProof/>
          <w:sz w:val="20"/>
          <w:lang w:eastAsia="en-US"/>
        </w:rPr>
        <w:pict>
          <v:shape id="_x0000_s1027" type="#_x0000_t32" style="position:absolute;left:0;text-align:left;margin-left:-3.65pt;margin-top:9.9pt;width:414.15pt;height:0;flip:x;z-index:251659264" o:connectortype="straight" strokecolor="black [3213]" strokeweight="1pt">
            <v:shadow type="perspective" color="#7f7f7f [1601]" opacity=".5" offset="1pt" offset2="-1pt"/>
          </v:shape>
        </w:pict>
      </w:r>
    </w:p>
    <w:p w:rsidR="008325D2" w:rsidRDefault="008A621F" w:rsidP="00CF3DED">
      <w:pPr>
        <w:spacing w:line="276" w:lineRule="auto"/>
        <w:rPr>
          <w:sz w:val="20"/>
        </w:rPr>
      </w:pPr>
      <w:r w:rsidRPr="008D758D">
        <w:rPr>
          <w:sz w:val="20"/>
        </w:rPr>
        <w:t>The author</w:t>
      </w:r>
      <w:r w:rsidR="00FB3446" w:rsidRPr="008D758D">
        <w:rPr>
          <w:sz w:val="20"/>
        </w:rPr>
        <w:t>s</w:t>
      </w:r>
      <w:r w:rsidRPr="008D758D">
        <w:rPr>
          <w:sz w:val="20"/>
        </w:rPr>
        <w:t xml:space="preserve"> </w:t>
      </w:r>
      <w:r w:rsidR="00FB3446" w:rsidRPr="008D758D">
        <w:rPr>
          <w:sz w:val="20"/>
        </w:rPr>
        <w:t>have</w:t>
      </w:r>
      <w:r w:rsidRPr="008D758D">
        <w:rPr>
          <w:sz w:val="20"/>
        </w:rPr>
        <w:t xml:space="preserve"> been investigating</w:t>
      </w:r>
      <w:r w:rsidR="00855E34" w:rsidRPr="008D758D">
        <w:rPr>
          <w:sz w:val="20"/>
        </w:rPr>
        <w:t xml:space="preserve"> effects of the following feed additive</w:t>
      </w:r>
      <w:r w:rsidR="00FB3446" w:rsidRPr="008D758D">
        <w:rPr>
          <w:sz w:val="20"/>
        </w:rPr>
        <w:t xml:space="preserve">s on the productive performance, nutritional, and </w:t>
      </w:r>
      <w:r w:rsidR="00855E34" w:rsidRPr="008D758D">
        <w:rPr>
          <w:sz w:val="20"/>
        </w:rPr>
        <w:t xml:space="preserve">physiological status of different poultry species: royal jelly, </w:t>
      </w:r>
      <w:r w:rsidR="00FB3446" w:rsidRPr="008D758D">
        <w:rPr>
          <w:sz w:val="20"/>
        </w:rPr>
        <w:t>Digestarom®</w:t>
      </w:r>
      <w:r w:rsidR="00855E34" w:rsidRPr="008D758D">
        <w:rPr>
          <w:sz w:val="20"/>
        </w:rPr>
        <w:t xml:space="preserve"> (</w:t>
      </w:r>
      <w:r w:rsidR="00FB3446" w:rsidRPr="008D758D">
        <w:rPr>
          <w:sz w:val="20"/>
        </w:rPr>
        <w:t>herbal feed additive</w:t>
      </w:r>
      <w:r w:rsidR="00855E34" w:rsidRPr="008D758D">
        <w:rPr>
          <w:sz w:val="20"/>
        </w:rPr>
        <w:t>), vitamin E, propolis (honeybee resinous substance), boro</w:t>
      </w:r>
      <w:r w:rsidRPr="008D758D">
        <w:rPr>
          <w:sz w:val="20"/>
        </w:rPr>
        <w:t xml:space="preserve">n, </w:t>
      </w:r>
      <w:proofErr w:type="spellStart"/>
      <w:r w:rsidRPr="008D758D">
        <w:rPr>
          <w:sz w:val="20"/>
        </w:rPr>
        <w:t>mannanoligosaccharide</w:t>
      </w:r>
      <w:proofErr w:type="spellEnd"/>
      <w:r w:rsidRPr="008D758D">
        <w:rPr>
          <w:sz w:val="20"/>
        </w:rPr>
        <w:t>, and β-</w:t>
      </w:r>
      <w:proofErr w:type="spellStart"/>
      <w:r w:rsidR="00855E34" w:rsidRPr="008D758D">
        <w:rPr>
          <w:sz w:val="20"/>
        </w:rPr>
        <w:t>glucans</w:t>
      </w:r>
      <w:proofErr w:type="spellEnd"/>
      <w:r w:rsidR="006D3D9E" w:rsidRPr="008D758D">
        <w:rPr>
          <w:sz w:val="20"/>
        </w:rPr>
        <w:t>.</w:t>
      </w:r>
    </w:p>
    <w:p w:rsidR="00095B06" w:rsidRDefault="00095B06" w:rsidP="00CF3DED">
      <w:pPr>
        <w:spacing w:line="276" w:lineRule="auto"/>
        <w:rPr>
          <w:sz w:val="20"/>
        </w:rPr>
      </w:pPr>
    </w:p>
    <w:p w:rsidR="00095B06" w:rsidRDefault="00095B06" w:rsidP="00CF3DED">
      <w:pPr>
        <w:spacing w:line="276" w:lineRule="auto"/>
        <w:rPr>
          <w:sz w:val="20"/>
        </w:rPr>
      </w:pPr>
    </w:p>
    <w:p w:rsidR="00095B06" w:rsidRDefault="00095B06" w:rsidP="00CF3DED">
      <w:pPr>
        <w:spacing w:line="276" w:lineRule="auto"/>
        <w:rPr>
          <w:sz w:val="20"/>
        </w:rPr>
      </w:pPr>
    </w:p>
    <w:p w:rsidR="00095B06" w:rsidRPr="009D0A57" w:rsidRDefault="00095B06" w:rsidP="00CF3DED">
      <w:pPr>
        <w:spacing w:line="276" w:lineRule="auto"/>
        <w:rPr>
          <w:b/>
          <w:bCs/>
          <w:sz w:val="20"/>
        </w:rPr>
      </w:pPr>
      <w:r w:rsidRPr="009D0A57">
        <w:rPr>
          <w:b/>
          <w:bCs/>
          <w:sz w:val="20"/>
        </w:rPr>
        <w:t>Recent Publications</w:t>
      </w:r>
    </w:p>
    <w:p w:rsidR="00095B06" w:rsidRDefault="00095B06" w:rsidP="00095B06">
      <w:pPr>
        <w:pStyle w:val="ListParagraph"/>
        <w:numPr>
          <w:ilvl w:val="0"/>
          <w:numId w:val="1"/>
        </w:numPr>
        <w:spacing w:line="276" w:lineRule="auto"/>
        <w:rPr>
          <w:sz w:val="20"/>
        </w:rPr>
      </w:pPr>
      <w:r w:rsidRPr="00095B06">
        <w:rPr>
          <w:sz w:val="20"/>
        </w:rPr>
        <w:t>Hussein A. K</w:t>
      </w:r>
      <w:r>
        <w:rPr>
          <w:sz w:val="20"/>
        </w:rPr>
        <w:t>., 2015.</w:t>
      </w:r>
      <w:r w:rsidRPr="00095B06">
        <w:rPr>
          <w:sz w:val="20"/>
        </w:rPr>
        <w:t xml:space="preserve"> Effect of </w:t>
      </w:r>
      <w:proofErr w:type="spellStart"/>
      <w:r w:rsidRPr="00095B06">
        <w:rPr>
          <w:sz w:val="20"/>
        </w:rPr>
        <w:t>spirulina</w:t>
      </w:r>
      <w:proofErr w:type="spellEnd"/>
      <w:r w:rsidRPr="00095B06">
        <w:rPr>
          <w:sz w:val="20"/>
        </w:rPr>
        <w:t xml:space="preserve"> </w:t>
      </w:r>
      <w:proofErr w:type="spellStart"/>
      <w:r w:rsidRPr="00095B06">
        <w:rPr>
          <w:sz w:val="20"/>
        </w:rPr>
        <w:t>platensis</w:t>
      </w:r>
      <w:proofErr w:type="spellEnd"/>
      <w:r w:rsidRPr="00095B06">
        <w:rPr>
          <w:sz w:val="20"/>
        </w:rPr>
        <w:t xml:space="preserve"> as a dietary supplement on broiler performance in comparison with prebiotics</w:t>
      </w:r>
      <w:r>
        <w:rPr>
          <w:sz w:val="20"/>
        </w:rPr>
        <w:t xml:space="preserve">. </w:t>
      </w:r>
      <w:r w:rsidRPr="00095B06">
        <w:rPr>
          <w:sz w:val="20"/>
        </w:rPr>
        <w:t xml:space="preserve">Specialty Journal of Biological Sciences, </w:t>
      </w:r>
      <w:proofErr w:type="spellStart"/>
      <w:r w:rsidRPr="00095B06">
        <w:rPr>
          <w:sz w:val="20"/>
        </w:rPr>
        <w:t>Vol</w:t>
      </w:r>
      <w:proofErr w:type="spellEnd"/>
      <w:r w:rsidRPr="00095B06">
        <w:rPr>
          <w:sz w:val="20"/>
        </w:rPr>
        <w:t>, 1 (2): 1-6</w:t>
      </w:r>
      <w:r>
        <w:rPr>
          <w:sz w:val="20"/>
        </w:rPr>
        <w:t>.</w:t>
      </w:r>
    </w:p>
    <w:p w:rsidR="00095B06" w:rsidRDefault="00095B06" w:rsidP="00427C74">
      <w:pPr>
        <w:pStyle w:val="ListParagraph"/>
        <w:numPr>
          <w:ilvl w:val="0"/>
          <w:numId w:val="1"/>
        </w:numPr>
        <w:spacing w:line="276" w:lineRule="auto"/>
        <w:rPr>
          <w:sz w:val="20"/>
        </w:rPr>
      </w:pPr>
      <w:proofErr w:type="spellStart"/>
      <w:r w:rsidRPr="00427C74">
        <w:rPr>
          <w:sz w:val="20"/>
        </w:rPr>
        <w:t>Vahid</w:t>
      </w:r>
      <w:proofErr w:type="spellEnd"/>
      <w:r w:rsidRPr="00427C74">
        <w:rPr>
          <w:sz w:val="20"/>
        </w:rPr>
        <w:t xml:space="preserve"> R</w:t>
      </w:r>
      <w:r w:rsidR="00427C74" w:rsidRPr="00427C74">
        <w:rPr>
          <w:sz w:val="20"/>
        </w:rPr>
        <w:t>.</w:t>
      </w:r>
      <w:r w:rsidRPr="00427C74">
        <w:rPr>
          <w:sz w:val="20"/>
        </w:rPr>
        <w:t xml:space="preserve">, </w:t>
      </w:r>
      <w:proofErr w:type="spellStart"/>
      <w:r w:rsidRPr="00427C74">
        <w:rPr>
          <w:sz w:val="20"/>
        </w:rPr>
        <w:t>Aliakbar</w:t>
      </w:r>
      <w:proofErr w:type="spellEnd"/>
      <w:r w:rsidRPr="00427C74">
        <w:rPr>
          <w:sz w:val="20"/>
        </w:rPr>
        <w:t xml:space="preserve"> P</w:t>
      </w:r>
      <w:r w:rsidR="00427C74" w:rsidRPr="00427C74">
        <w:rPr>
          <w:sz w:val="20"/>
        </w:rPr>
        <w:t>.</w:t>
      </w:r>
      <w:r w:rsidRPr="00427C74">
        <w:rPr>
          <w:sz w:val="20"/>
        </w:rPr>
        <w:t xml:space="preserve"> A</w:t>
      </w:r>
      <w:r w:rsidR="00427C74" w:rsidRPr="00427C74">
        <w:rPr>
          <w:sz w:val="20"/>
        </w:rPr>
        <w:t>.</w:t>
      </w:r>
      <w:r w:rsidRPr="00427C74">
        <w:rPr>
          <w:sz w:val="20"/>
        </w:rPr>
        <w:t xml:space="preserve">, </w:t>
      </w:r>
      <w:proofErr w:type="spellStart"/>
      <w:r w:rsidRPr="00427C74">
        <w:rPr>
          <w:sz w:val="20"/>
        </w:rPr>
        <w:t>Masomeh</w:t>
      </w:r>
      <w:proofErr w:type="spellEnd"/>
      <w:r w:rsidRPr="00427C74">
        <w:rPr>
          <w:sz w:val="20"/>
        </w:rPr>
        <w:t xml:space="preserve"> N</w:t>
      </w:r>
      <w:r w:rsidR="00427C74" w:rsidRPr="00427C74">
        <w:rPr>
          <w:sz w:val="20"/>
        </w:rPr>
        <w:t>., 2014.</w:t>
      </w:r>
      <w:r w:rsidRPr="00427C74">
        <w:rPr>
          <w:sz w:val="20"/>
        </w:rPr>
        <w:t xml:space="preserve"> </w:t>
      </w:r>
      <w:r w:rsidRPr="00427C74">
        <w:rPr>
          <w:sz w:val="20"/>
        </w:rPr>
        <w:t>Growth Performance, Tibia Characteristics, Immune Response and Blood Metabolites of</w:t>
      </w:r>
      <w:r w:rsidR="00427C74" w:rsidRPr="00427C74">
        <w:rPr>
          <w:sz w:val="20"/>
        </w:rPr>
        <w:t xml:space="preserve"> </w:t>
      </w:r>
      <w:r w:rsidRPr="00427C74">
        <w:rPr>
          <w:sz w:val="20"/>
        </w:rPr>
        <w:t>Broiler Chickens Fed Diets Containing Citrus Brown Snail (</w:t>
      </w:r>
      <w:proofErr w:type="spellStart"/>
      <w:r w:rsidRPr="00427C74">
        <w:rPr>
          <w:sz w:val="20"/>
        </w:rPr>
        <w:t>Caucasotachea</w:t>
      </w:r>
      <w:proofErr w:type="spellEnd"/>
      <w:r w:rsidRPr="00427C74">
        <w:rPr>
          <w:sz w:val="20"/>
        </w:rPr>
        <w:t xml:space="preserve"> </w:t>
      </w:r>
      <w:proofErr w:type="spellStart"/>
      <w:r w:rsidRPr="00427C74">
        <w:rPr>
          <w:sz w:val="20"/>
        </w:rPr>
        <w:t>Lencoranea</w:t>
      </w:r>
      <w:proofErr w:type="spellEnd"/>
      <w:r w:rsidRPr="00427C74">
        <w:rPr>
          <w:sz w:val="20"/>
        </w:rPr>
        <w:t>)</w:t>
      </w:r>
      <w:r w:rsidR="00427C74" w:rsidRPr="00427C74">
        <w:rPr>
          <w:sz w:val="20"/>
        </w:rPr>
        <w:t xml:space="preserve"> </w:t>
      </w:r>
      <w:r w:rsidRPr="00427C74">
        <w:rPr>
          <w:sz w:val="20"/>
        </w:rPr>
        <w:t>Powder as a Source of Calcium</w:t>
      </w:r>
      <w:r w:rsidR="00427C74">
        <w:rPr>
          <w:sz w:val="20"/>
        </w:rPr>
        <w:t xml:space="preserve">. </w:t>
      </w:r>
      <w:r w:rsidR="00427C74" w:rsidRPr="00427C74">
        <w:rPr>
          <w:sz w:val="20"/>
        </w:rPr>
        <w:t xml:space="preserve">Int. J. Adv. Biol. </w:t>
      </w:r>
      <w:proofErr w:type="spellStart"/>
      <w:r w:rsidR="00427C74" w:rsidRPr="00427C74">
        <w:rPr>
          <w:sz w:val="20"/>
        </w:rPr>
        <w:t>Biom</w:t>
      </w:r>
      <w:proofErr w:type="spellEnd"/>
      <w:r w:rsidR="00427C74" w:rsidRPr="00427C74">
        <w:rPr>
          <w:sz w:val="20"/>
        </w:rPr>
        <w:t>. Res, 2 (8), 2494-2504</w:t>
      </w:r>
      <w:r w:rsidR="00427C74">
        <w:rPr>
          <w:sz w:val="20"/>
        </w:rPr>
        <w:t>.</w:t>
      </w:r>
    </w:p>
    <w:p w:rsidR="00427C74" w:rsidRDefault="00427C74" w:rsidP="008651D7">
      <w:pPr>
        <w:pStyle w:val="ListParagraph"/>
        <w:numPr>
          <w:ilvl w:val="0"/>
          <w:numId w:val="1"/>
        </w:numPr>
        <w:spacing w:line="276" w:lineRule="auto"/>
        <w:rPr>
          <w:sz w:val="20"/>
        </w:rPr>
      </w:pPr>
      <w:proofErr w:type="spellStart"/>
      <w:r w:rsidRPr="00427C74">
        <w:rPr>
          <w:sz w:val="20"/>
        </w:rPr>
        <w:t>Zahroojian</w:t>
      </w:r>
      <w:proofErr w:type="spellEnd"/>
      <w:r>
        <w:rPr>
          <w:sz w:val="20"/>
        </w:rPr>
        <w:t xml:space="preserve"> N.</w:t>
      </w:r>
      <w:r w:rsidRPr="00427C74">
        <w:rPr>
          <w:sz w:val="20"/>
        </w:rPr>
        <w:t xml:space="preserve">, </w:t>
      </w:r>
      <w:proofErr w:type="spellStart"/>
      <w:r w:rsidRPr="00427C74">
        <w:rPr>
          <w:sz w:val="20"/>
        </w:rPr>
        <w:t>Moravej</w:t>
      </w:r>
      <w:proofErr w:type="spellEnd"/>
      <w:r w:rsidRPr="00427C74">
        <w:rPr>
          <w:sz w:val="20"/>
        </w:rPr>
        <w:t xml:space="preserve"> </w:t>
      </w:r>
      <w:r w:rsidRPr="00427C74">
        <w:rPr>
          <w:sz w:val="20"/>
        </w:rPr>
        <w:t>H.</w:t>
      </w:r>
      <w:r w:rsidRPr="00427C74">
        <w:rPr>
          <w:sz w:val="20"/>
        </w:rPr>
        <w:t xml:space="preserve">, and </w:t>
      </w:r>
      <w:proofErr w:type="spellStart"/>
      <w:r w:rsidRPr="00427C74">
        <w:rPr>
          <w:sz w:val="20"/>
        </w:rPr>
        <w:t>Shivazad</w:t>
      </w:r>
      <w:proofErr w:type="spellEnd"/>
      <w:r w:rsidRPr="00427C74">
        <w:rPr>
          <w:sz w:val="20"/>
        </w:rPr>
        <w:t xml:space="preserve"> </w:t>
      </w:r>
      <w:r w:rsidRPr="00427C74">
        <w:rPr>
          <w:sz w:val="20"/>
        </w:rPr>
        <w:t>M.</w:t>
      </w:r>
      <w:r>
        <w:rPr>
          <w:sz w:val="20"/>
        </w:rPr>
        <w:t xml:space="preserve">, 2013. </w:t>
      </w:r>
      <w:r w:rsidRPr="00427C74">
        <w:rPr>
          <w:sz w:val="20"/>
        </w:rPr>
        <w:t>Effects of Dietary Marine Algae (</w:t>
      </w:r>
      <w:proofErr w:type="spellStart"/>
      <w:r w:rsidRPr="00427C74">
        <w:rPr>
          <w:sz w:val="20"/>
        </w:rPr>
        <w:t>Spirulina</w:t>
      </w:r>
      <w:proofErr w:type="spellEnd"/>
      <w:r w:rsidRPr="00427C74">
        <w:rPr>
          <w:sz w:val="20"/>
        </w:rPr>
        <w:t xml:space="preserve"> </w:t>
      </w:r>
      <w:proofErr w:type="spellStart"/>
      <w:r w:rsidRPr="00427C74">
        <w:rPr>
          <w:sz w:val="20"/>
        </w:rPr>
        <w:t>platensis</w:t>
      </w:r>
      <w:proofErr w:type="spellEnd"/>
      <w:r w:rsidRPr="00427C74">
        <w:rPr>
          <w:sz w:val="20"/>
        </w:rPr>
        <w:t>) on Egg</w:t>
      </w:r>
      <w:r w:rsidRPr="00427C74">
        <w:rPr>
          <w:sz w:val="20"/>
        </w:rPr>
        <w:t xml:space="preserve"> </w:t>
      </w:r>
      <w:r w:rsidRPr="00427C74">
        <w:rPr>
          <w:sz w:val="20"/>
        </w:rPr>
        <w:t>Quality and Production Performance of Laying Hens</w:t>
      </w:r>
      <w:r w:rsidR="008651D7">
        <w:rPr>
          <w:sz w:val="20"/>
        </w:rPr>
        <w:t xml:space="preserve">. </w:t>
      </w:r>
      <w:r w:rsidR="008651D7" w:rsidRPr="008651D7">
        <w:rPr>
          <w:sz w:val="20"/>
        </w:rPr>
        <w:t xml:space="preserve">J. </w:t>
      </w:r>
      <w:proofErr w:type="spellStart"/>
      <w:r w:rsidR="008651D7" w:rsidRPr="008651D7">
        <w:rPr>
          <w:sz w:val="20"/>
        </w:rPr>
        <w:t>Agr</w:t>
      </w:r>
      <w:proofErr w:type="spellEnd"/>
      <w:r w:rsidR="008651D7" w:rsidRPr="008651D7">
        <w:rPr>
          <w:sz w:val="20"/>
        </w:rPr>
        <w:t>. Sci. Tech. Vol. 15: 1353-1360</w:t>
      </w:r>
      <w:r w:rsidR="008651D7">
        <w:rPr>
          <w:sz w:val="20"/>
        </w:rPr>
        <w:t>.</w:t>
      </w:r>
    </w:p>
    <w:p w:rsidR="001F2663" w:rsidRDefault="001F2663" w:rsidP="001F2663">
      <w:pPr>
        <w:pStyle w:val="ListParagraph"/>
        <w:numPr>
          <w:ilvl w:val="0"/>
          <w:numId w:val="1"/>
        </w:numPr>
        <w:spacing w:line="276" w:lineRule="auto"/>
        <w:rPr>
          <w:sz w:val="20"/>
        </w:rPr>
      </w:pPr>
      <w:proofErr w:type="spellStart"/>
      <w:r w:rsidRPr="001F2663">
        <w:rPr>
          <w:sz w:val="20"/>
        </w:rPr>
        <w:t>Rawshon</w:t>
      </w:r>
      <w:proofErr w:type="spellEnd"/>
      <w:r w:rsidRPr="001F2663">
        <w:rPr>
          <w:sz w:val="20"/>
        </w:rPr>
        <w:t xml:space="preserve"> </w:t>
      </w:r>
      <w:proofErr w:type="spellStart"/>
      <w:r w:rsidRPr="001F2663">
        <w:rPr>
          <w:sz w:val="20"/>
        </w:rPr>
        <w:t>Jamil</w:t>
      </w:r>
      <w:proofErr w:type="spellEnd"/>
      <w:r w:rsidRPr="001F2663">
        <w:rPr>
          <w:sz w:val="20"/>
        </w:rPr>
        <w:t xml:space="preserve"> </w:t>
      </w:r>
      <w:r w:rsidRPr="001F2663">
        <w:rPr>
          <w:sz w:val="20"/>
        </w:rPr>
        <w:t>A. B. M.</w:t>
      </w:r>
      <w:r w:rsidRPr="001F2663">
        <w:rPr>
          <w:sz w:val="20"/>
        </w:rPr>
        <w:t xml:space="preserve">, </w:t>
      </w:r>
      <w:proofErr w:type="spellStart"/>
      <w:r w:rsidRPr="001F2663">
        <w:rPr>
          <w:sz w:val="20"/>
        </w:rPr>
        <w:t>Rashedunnabi</w:t>
      </w:r>
      <w:proofErr w:type="spellEnd"/>
      <w:r w:rsidRPr="001F2663">
        <w:rPr>
          <w:sz w:val="20"/>
        </w:rPr>
        <w:t xml:space="preserve"> A</w:t>
      </w:r>
      <w:r>
        <w:rPr>
          <w:sz w:val="20"/>
        </w:rPr>
        <w:t>.</w:t>
      </w:r>
      <w:r w:rsidRPr="001F2663">
        <w:rPr>
          <w:sz w:val="20"/>
        </w:rPr>
        <w:t xml:space="preserve"> </w:t>
      </w:r>
      <w:r w:rsidRPr="001F2663">
        <w:rPr>
          <w:sz w:val="20"/>
        </w:rPr>
        <w:t>M</w:t>
      </w:r>
      <w:r>
        <w:rPr>
          <w:sz w:val="20"/>
        </w:rPr>
        <w:t>d</w:t>
      </w:r>
      <w:r w:rsidRPr="001F2663">
        <w:rPr>
          <w:sz w:val="20"/>
        </w:rPr>
        <w:t>.</w:t>
      </w:r>
      <w:r w:rsidRPr="001F2663">
        <w:rPr>
          <w:sz w:val="20"/>
        </w:rPr>
        <w:t xml:space="preserve">, </w:t>
      </w:r>
      <w:proofErr w:type="spellStart"/>
      <w:r w:rsidRPr="001F2663">
        <w:rPr>
          <w:sz w:val="20"/>
        </w:rPr>
        <w:t>Mahfujur</w:t>
      </w:r>
      <w:proofErr w:type="spellEnd"/>
      <w:r w:rsidRPr="001F2663">
        <w:rPr>
          <w:sz w:val="20"/>
        </w:rPr>
        <w:t xml:space="preserve"> R</w:t>
      </w:r>
      <w:r>
        <w:rPr>
          <w:sz w:val="20"/>
        </w:rPr>
        <w:t>.</w:t>
      </w:r>
      <w:r w:rsidRPr="001F2663">
        <w:rPr>
          <w:sz w:val="20"/>
        </w:rPr>
        <w:t xml:space="preserve"> </w:t>
      </w:r>
      <w:r w:rsidRPr="001F2663">
        <w:rPr>
          <w:sz w:val="20"/>
        </w:rPr>
        <w:t>Md.</w:t>
      </w:r>
      <w:r w:rsidRPr="001F2663">
        <w:rPr>
          <w:sz w:val="20"/>
        </w:rPr>
        <w:t>, Anwar H</w:t>
      </w:r>
      <w:r>
        <w:rPr>
          <w:sz w:val="20"/>
        </w:rPr>
        <w:t>.</w:t>
      </w:r>
      <w:r w:rsidRPr="001F2663">
        <w:rPr>
          <w:sz w:val="20"/>
        </w:rPr>
        <w:t xml:space="preserve"> </w:t>
      </w:r>
      <w:r w:rsidRPr="001F2663">
        <w:rPr>
          <w:sz w:val="20"/>
        </w:rPr>
        <w:t xml:space="preserve">Md. </w:t>
      </w:r>
      <w:r w:rsidRPr="001F2663">
        <w:rPr>
          <w:sz w:val="20"/>
        </w:rPr>
        <w:t xml:space="preserve">and </w:t>
      </w:r>
      <w:proofErr w:type="spellStart"/>
      <w:r w:rsidRPr="001F2663">
        <w:rPr>
          <w:sz w:val="20"/>
        </w:rPr>
        <w:t>Siddiqul</w:t>
      </w:r>
      <w:proofErr w:type="spellEnd"/>
      <w:r w:rsidRPr="001F2663">
        <w:rPr>
          <w:sz w:val="20"/>
        </w:rPr>
        <w:t xml:space="preserve"> I</w:t>
      </w:r>
      <w:r>
        <w:rPr>
          <w:sz w:val="20"/>
        </w:rPr>
        <w:t>.</w:t>
      </w:r>
      <w:r w:rsidRPr="001F2663">
        <w:rPr>
          <w:sz w:val="20"/>
        </w:rPr>
        <w:t xml:space="preserve"> </w:t>
      </w:r>
      <w:r w:rsidRPr="001F2663">
        <w:rPr>
          <w:sz w:val="20"/>
        </w:rPr>
        <w:t>Md.</w:t>
      </w:r>
      <w:r>
        <w:rPr>
          <w:sz w:val="20"/>
        </w:rPr>
        <w:t>, 2015.</w:t>
      </w:r>
      <w:r w:rsidRPr="001F2663">
        <w:rPr>
          <w:sz w:val="20"/>
        </w:rPr>
        <w:t xml:space="preserve"> </w:t>
      </w:r>
      <w:r w:rsidRPr="001F2663">
        <w:rPr>
          <w:sz w:val="20"/>
        </w:rPr>
        <w:t xml:space="preserve">Prebiotic competence of </w:t>
      </w:r>
      <w:proofErr w:type="spellStart"/>
      <w:r w:rsidRPr="001F2663">
        <w:rPr>
          <w:sz w:val="20"/>
        </w:rPr>
        <w:t>spirulina</w:t>
      </w:r>
      <w:proofErr w:type="spellEnd"/>
      <w:r w:rsidRPr="001F2663">
        <w:rPr>
          <w:sz w:val="20"/>
        </w:rPr>
        <w:t xml:space="preserve"> on the production performance of broiler chickens</w:t>
      </w:r>
      <w:r>
        <w:rPr>
          <w:sz w:val="20"/>
        </w:rPr>
        <w:t xml:space="preserve">. </w:t>
      </w:r>
      <w:r w:rsidRPr="001F2663">
        <w:rPr>
          <w:sz w:val="20"/>
        </w:rPr>
        <w:t>J. Adv. Vet. Anim. Res., 2(3): 304-309.</w:t>
      </w:r>
    </w:p>
    <w:p w:rsidR="002959BA" w:rsidRPr="003A28B2" w:rsidRDefault="002959BA" w:rsidP="003A28B2">
      <w:pPr>
        <w:pStyle w:val="ListParagraph"/>
        <w:numPr>
          <w:ilvl w:val="0"/>
          <w:numId w:val="1"/>
        </w:numPr>
        <w:spacing w:line="276" w:lineRule="auto"/>
        <w:rPr>
          <w:sz w:val="20"/>
        </w:rPr>
      </w:pPr>
      <w:proofErr w:type="spellStart"/>
      <w:r w:rsidRPr="003A28B2">
        <w:rPr>
          <w:sz w:val="20"/>
        </w:rPr>
        <w:t>Gongnet</w:t>
      </w:r>
      <w:proofErr w:type="spellEnd"/>
      <w:r w:rsidR="003A28B2" w:rsidRPr="003A28B2">
        <w:rPr>
          <w:sz w:val="20"/>
        </w:rPr>
        <w:t xml:space="preserve"> </w:t>
      </w:r>
      <w:r w:rsidR="003A28B2" w:rsidRPr="003A28B2">
        <w:rPr>
          <w:sz w:val="20"/>
        </w:rPr>
        <w:t>G</w:t>
      </w:r>
      <w:r w:rsidR="003A28B2">
        <w:rPr>
          <w:sz w:val="20"/>
        </w:rPr>
        <w:t>.</w:t>
      </w:r>
      <w:r w:rsidR="003A28B2" w:rsidRPr="003A28B2">
        <w:rPr>
          <w:sz w:val="20"/>
        </w:rPr>
        <w:t xml:space="preserve"> P.</w:t>
      </w:r>
      <w:r w:rsidR="003A28B2" w:rsidRPr="003A28B2">
        <w:rPr>
          <w:sz w:val="20"/>
        </w:rPr>
        <w:t xml:space="preserve">, </w:t>
      </w:r>
      <w:proofErr w:type="spellStart"/>
      <w:r w:rsidRPr="003A28B2">
        <w:rPr>
          <w:sz w:val="20"/>
        </w:rPr>
        <w:t>Niess</w:t>
      </w:r>
      <w:proofErr w:type="spellEnd"/>
      <w:r w:rsidR="003A28B2" w:rsidRPr="003A28B2">
        <w:rPr>
          <w:sz w:val="20"/>
        </w:rPr>
        <w:t xml:space="preserve"> E., </w:t>
      </w:r>
      <w:proofErr w:type="spellStart"/>
      <w:r w:rsidRPr="003A28B2">
        <w:rPr>
          <w:sz w:val="20"/>
        </w:rPr>
        <w:t>Rodehutscord</w:t>
      </w:r>
      <w:proofErr w:type="spellEnd"/>
      <w:r w:rsidRPr="003A28B2">
        <w:rPr>
          <w:sz w:val="20"/>
        </w:rPr>
        <w:t xml:space="preserve"> </w:t>
      </w:r>
      <w:r w:rsidR="003A28B2" w:rsidRPr="003A28B2">
        <w:rPr>
          <w:sz w:val="20"/>
        </w:rPr>
        <w:t>M.</w:t>
      </w:r>
      <w:r w:rsidR="003A28B2" w:rsidRPr="003A28B2">
        <w:rPr>
          <w:sz w:val="20"/>
        </w:rPr>
        <w:t xml:space="preserve"> </w:t>
      </w:r>
      <w:r w:rsidRPr="003A28B2">
        <w:rPr>
          <w:sz w:val="20"/>
        </w:rPr>
        <w:t xml:space="preserve">and </w:t>
      </w:r>
      <w:proofErr w:type="spellStart"/>
      <w:r w:rsidRPr="003A28B2">
        <w:rPr>
          <w:sz w:val="20"/>
        </w:rPr>
        <w:t>Pfeffer</w:t>
      </w:r>
      <w:proofErr w:type="spellEnd"/>
      <w:r w:rsidRPr="003A28B2">
        <w:rPr>
          <w:sz w:val="20"/>
        </w:rPr>
        <w:t xml:space="preserve"> </w:t>
      </w:r>
      <w:r w:rsidR="003A28B2" w:rsidRPr="003A28B2">
        <w:rPr>
          <w:sz w:val="20"/>
        </w:rPr>
        <w:t>E.</w:t>
      </w:r>
      <w:r w:rsidR="003A28B2">
        <w:rPr>
          <w:sz w:val="20"/>
        </w:rPr>
        <w:t>, 2001.</w:t>
      </w:r>
      <w:r w:rsidR="003A28B2" w:rsidRPr="003A28B2">
        <w:rPr>
          <w:sz w:val="20"/>
        </w:rPr>
        <w:t xml:space="preserve"> </w:t>
      </w:r>
      <w:r w:rsidRPr="003A28B2">
        <w:rPr>
          <w:sz w:val="20"/>
        </w:rPr>
        <w:t>Algae-meal (</w:t>
      </w:r>
      <w:proofErr w:type="spellStart"/>
      <w:r w:rsidRPr="003A28B2">
        <w:rPr>
          <w:sz w:val="20"/>
        </w:rPr>
        <w:t>Spirulina</w:t>
      </w:r>
      <w:proofErr w:type="spellEnd"/>
      <w:r w:rsidRPr="003A28B2">
        <w:rPr>
          <w:sz w:val="20"/>
        </w:rPr>
        <w:t xml:space="preserve"> </w:t>
      </w:r>
      <w:proofErr w:type="spellStart"/>
      <w:r w:rsidRPr="003A28B2">
        <w:rPr>
          <w:sz w:val="20"/>
        </w:rPr>
        <w:t>platensis</w:t>
      </w:r>
      <w:proofErr w:type="spellEnd"/>
      <w:r w:rsidRPr="003A28B2">
        <w:rPr>
          <w:sz w:val="20"/>
        </w:rPr>
        <w:t xml:space="preserve">) from </w:t>
      </w:r>
      <w:proofErr w:type="gramStart"/>
      <w:r w:rsidRPr="003A28B2">
        <w:rPr>
          <w:sz w:val="20"/>
        </w:rPr>
        <w:t>lake</w:t>
      </w:r>
      <w:proofErr w:type="gramEnd"/>
      <w:r w:rsidRPr="003A28B2">
        <w:rPr>
          <w:sz w:val="20"/>
        </w:rPr>
        <w:t xml:space="preserve"> Chad</w:t>
      </w:r>
      <w:r w:rsidRPr="003A28B2">
        <w:rPr>
          <w:sz w:val="20"/>
        </w:rPr>
        <w:t xml:space="preserve"> </w:t>
      </w:r>
      <w:r w:rsidRPr="003A28B2">
        <w:rPr>
          <w:sz w:val="20"/>
        </w:rPr>
        <w:t>replacing soybean-meal in broiler diets</w:t>
      </w:r>
      <w:r w:rsidR="003A28B2">
        <w:rPr>
          <w:sz w:val="20"/>
        </w:rPr>
        <w:t>.</w:t>
      </w:r>
      <w:r w:rsidR="003A28B2" w:rsidRPr="003A28B2">
        <w:t xml:space="preserve"> </w:t>
      </w:r>
      <w:r w:rsidR="003A28B2" w:rsidRPr="003A28B2">
        <w:rPr>
          <w:sz w:val="20"/>
        </w:rPr>
        <w:t xml:space="preserve">Arch. </w:t>
      </w:r>
      <w:proofErr w:type="spellStart"/>
      <w:r w:rsidR="003A28B2" w:rsidRPr="003A28B2">
        <w:rPr>
          <w:sz w:val="20"/>
        </w:rPr>
        <w:t>Geflügelk</w:t>
      </w:r>
      <w:proofErr w:type="spellEnd"/>
      <w:r w:rsidR="003A28B2" w:rsidRPr="003A28B2">
        <w:rPr>
          <w:sz w:val="20"/>
        </w:rPr>
        <w:t>., 65 (6), 265-268</w:t>
      </w:r>
      <w:r w:rsidR="003A28B2">
        <w:rPr>
          <w:sz w:val="20"/>
        </w:rPr>
        <w:t>.</w:t>
      </w:r>
    </w:p>
    <w:p w:rsidR="00095B06" w:rsidRPr="008D758D" w:rsidRDefault="00095B06" w:rsidP="00CF3DED">
      <w:pPr>
        <w:spacing w:line="276" w:lineRule="auto"/>
        <w:rPr>
          <w:sz w:val="20"/>
        </w:rPr>
      </w:pPr>
    </w:p>
    <w:sectPr w:rsidR="00095B06" w:rsidRPr="008D758D" w:rsidSect="00204881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84904"/>
    <w:multiLevelType w:val="hybridMultilevel"/>
    <w:tmpl w:val="C2F022F0"/>
    <w:lvl w:ilvl="0" w:tplc="2FC4D7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hyphenationZone w:val="425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14B9C"/>
    <w:rsid w:val="00030A55"/>
    <w:rsid w:val="00041B3C"/>
    <w:rsid w:val="0007374C"/>
    <w:rsid w:val="0008347A"/>
    <w:rsid w:val="00095B06"/>
    <w:rsid w:val="00095F2B"/>
    <w:rsid w:val="000A585C"/>
    <w:rsid w:val="000B7A64"/>
    <w:rsid w:val="000C35B6"/>
    <w:rsid w:val="000D0EEE"/>
    <w:rsid w:val="000D13F4"/>
    <w:rsid w:val="000E6C67"/>
    <w:rsid w:val="000F7B8D"/>
    <w:rsid w:val="0010131A"/>
    <w:rsid w:val="00107A04"/>
    <w:rsid w:val="001176BB"/>
    <w:rsid w:val="00134181"/>
    <w:rsid w:val="00154D3C"/>
    <w:rsid w:val="00172A27"/>
    <w:rsid w:val="00183B2B"/>
    <w:rsid w:val="00185A81"/>
    <w:rsid w:val="00193B58"/>
    <w:rsid w:val="00195BFB"/>
    <w:rsid w:val="001964EA"/>
    <w:rsid w:val="001D257A"/>
    <w:rsid w:val="001D4824"/>
    <w:rsid w:val="001D5BE3"/>
    <w:rsid w:val="001E6733"/>
    <w:rsid w:val="001F2663"/>
    <w:rsid w:val="00204881"/>
    <w:rsid w:val="00204965"/>
    <w:rsid w:val="002056E8"/>
    <w:rsid w:val="00206C8F"/>
    <w:rsid w:val="00221CA2"/>
    <w:rsid w:val="002363F6"/>
    <w:rsid w:val="00257751"/>
    <w:rsid w:val="00267D1D"/>
    <w:rsid w:val="002751D6"/>
    <w:rsid w:val="00281E74"/>
    <w:rsid w:val="00286DBE"/>
    <w:rsid w:val="00290012"/>
    <w:rsid w:val="002911C5"/>
    <w:rsid w:val="002959BA"/>
    <w:rsid w:val="002A26C1"/>
    <w:rsid w:val="002A62A4"/>
    <w:rsid w:val="002C184F"/>
    <w:rsid w:val="002E01DE"/>
    <w:rsid w:val="00323AEC"/>
    <w:rsid w:val="00323C94"/>
    <w:rsid w:val="00332370"/>
    <w:rsid w:val="0034218C"/>
    <w:rsid w:val="003509A0"/>
    <w:rsid w:val="00352135"/>
    <w:rsid w:val="00354756"/>
    <w:rsid w:val="00356B6F"/>
    <w:rsid w:val="00366B8E"/>
    <w:rsid w:val="00367E14"/>
    <w:rsid w:val="00394934"/>
    <w:rsid w:val="003A0091"/>
    <w:rsid w:val="003A052C"/>
    <w:rsid w:val="003A28B2"/>
    <w:rsid w:val="003D6B72"/>
    <w:rsid w:val="003D7345"/>
    <w:rsid w:val="003E1F9C"/>
    <w:rsid w:val="003E21A5"/>
    <w:rsid w:val="003F58F4"/>
    <w:rsid w:val="00410F44"/>
    <w:rsid w:val="00427C74"/>
    <w:rsid w:val="0043205A"/>
    <w:rsid w:val="0043281D"/>
    <w:rsid w:val="0043316C"/>
    <w:rsid w:val="00434470"/>
    <w:rsid w:val="00446841"/>
    <w:rsid w:val="00451A33"/>
    <w:rsid w:val="004645E8"/>
    <w:rsid w:val="00470408"/>
    <w:rsid w:val="004745A0"/>
    <w:rsid w:val="0048039A"/>
    <w:rsid w:val="00495F45"/>
    <w:rsid w:val="004975A7"/>
    <w:rsid w:val="00497992"/>
    <w:rsid w:val="00497D7B"/>
    <w:rsid w:val="004A2196"/>
    <w:rsid w:val="004C6B5C"/>
    <w:rsid w:val="0050054B"/>
    <w:rsid w:val="0050512D"/>
    <w:rsid w:val="00505330"/>
    <w:rsid w:val="00505C59"/>
    <w:rsid w:val="00533ADE"/>
    <w:rsid w:val="005412A6"/>
    <w:rsid w:val="00545D0E"/>
    <w:rsid w:val="005475A1"/>
    <w:rsid w:val="00551D27"/>
    <w:rsid w:val="0056258B"/>
    <w:rsid w:val="00563A0B"/>
    <w:rsid w:val="00565FEC"/>
    <w:rsid w:val="00576821"/>
    <w:rsid w:val="00582C49"/>
    <w:rsid w:val="00584F20"/>
    <w:rsid w:val="005908B7"/>
    <w:rsid w:val="0059680F"/>
    <w:rsid w:val="005B3A3A"/>
    <w:rsid w:val="005B3FEB"/>
    <w:rsid w:val="005B4D82"/>
    <w:rsid w:val="005C7ED5"/>
    <w:rsid w:val="005D451C"/>
    <w:rsid w:val="005D579E"/>
    <w:rsid w:val="005E0599"/>
    <w:rsid w:val="005E07F1"/>
    <w:rsid w:val="005E1047"/>
    <w:rsid w:val="005E465F"/>
    <w:rsid w:val="005E6D70"/>
    <w:rsid w:val="00606B1D"/>
    <w:rsid w:val="006106BB"/>
    <w:rsid w:val="00626930"/>
    <w:rsid w:val="006803B7"/>
    <w:rsid w:val="00692FA9"/>
    <w:rsid w:val="006A3372"/>
    <w:rsid w:val="006A772D"/>
    <w:rsid w:val="006C09A2"/>
    <w:rsid w:val="006D050B"/>
    <w:rsid w:val="006D3D9E"/>
    <w:rsid w:val="006E3DEC"/>
    <w:rsid w:val="006E7373"/>
    <w:rsid w:val="00706099"/>
    <w:rsid w:val="007143B0"/>
    <w:rsid w:val="00724711"/>
    <w:rsid w:val="00746376"/>
    <w:rsid w:val="007516E6"/>
    <w:rsid w:val="00754504"/>
    <w:rsid w:val="00756D6D"/>
    <w:rsid w:val="00770956"/>
    <w:rsid w:val="00773013"/>
    <w:rsid w:val="007750DB"/>
    <w:rsid w:val="0079186C"/>
    <w:rsid w:val="007A0DD6"/>
    <w:rsid w:val="007A2B0F"/>
    <w:rsid w:val="007F0985"/>
    <w:rsid w:val="007F2313"/>
    <w:rsid w:val="007F47E7"/>
    <w:rsid w:val="007F512F"/>
    <w:rsid w:val="00820FAF"/>
    <w:rsid w:val="00822A74"/>
    <w:rsid w:val="00824390"/>
    <w:rsid w:val="008325D2"/>
    <w:rsid w:val="00843BD8"/>
    <w:rsid w:val="0085242E"/>
    <w:rsid w:val="00855E34"/>
    <w:rsid w:val="008651D7"/>
    <w:rsid w:val="008777EF"/>
    <w:rsid w:val="00884A8C"/>
    <w:rsid w:val="00896528"/>
    <w:rsid w:val="008A25E0"/>
    <w:rsid w:val="008A621F"/>
    <w:rsid w:val="008B5AE0"/>
    <w:rsid w:val="008B6B92"/>
    <w:rsid w:val="008D758D"/>
    <w:rsid w:val="008E5492"/>
    <w:rsid w:val="008E6125"/>
    <w:rsid w:val="009014EB"/>
    <w:rsid w:val="00904C85"/>
    <w:rsid w:val="0091112F"/>
    <w:rsid w:val="00931EE1"/>
    <w:rsid w:val="00945683"/>
    <w:rsid w:val="00950804"/>
    <w:rsid w:val="00953074"/>
    <w:rsid w:val="00971FC6"/>
    <w:rsid w:val="00973AAF"/>
    <w:rsid w:val="00977C31"/>
    <w:rsid w:val="009863FC"/>
    <w:rsid w:val="00987432"/>
    <w:rsid w:val="00996739"/>
    <w:rsid w:val="009D0A57"/>
    <w:rsid w:val="009E5F04"/>
    <w:rsid w:val="00A02234"/>
    <w:rsid w:val="00A04741"/>
    <w:rsid w:val="00A16F9D"/>
    <w:rsid w:val="00A35200"/>
    <w:rsid w:val="00A4004B"/>
    <w:rsid w:val="00A41665"/>
    <w:rsid w:val="00A5044B"/>
    <w:rsid w:val="00A566E0"/>
    <w:rsid w:val="00A64271"/>
    <w:rsid w:val="00A8439E"/>
    <w:rsid w:val="00AA126B"/>
    <w:rsid w:val="00AA4EE4"/>
    <w:rsid w:val="00AA50C9"/>
    <w:rsid w:val="00AB17D9"/>
    <w:rsid w:val="00AB781A"/>
    <w:rsid w:val="00AD54B0"/>
    <w:rsid w:val="00B11E31"/>
    <w:rsid w:val="00B35885"/>
    <w:rsid w:val="00B478EF"/>
    <w:rsid w:val="00B51678"/>
    <w:rsid w:val="00B643FB"/>
    <w:rsid w:val="00B8206E"/>
    <w:rsid w:val="00B838EA"/>
    <w:rsid w:val="00B96949"/>
    <w:rsid w:val="00BA74DE"/>
    <w:rsid w:val="00BC21B1"/>
    <w:rsid w:val="00BC6688"/>
    <w:rsid w:val="00BD121D"/>
    <w:rsid w:val="00BD1579"/>
    <w:rsid w:val="00BD30C9"/>
    <w:rsid w:val="00BD4EF4"/>
    <w:rsid w:val="00BE27D4"/>
    <w:rsid w:val="00BE401C"/>
    <w:rsid w:val="00BF16AA"/>
    <w:rsid w:val="00C0197E"/>
    <w:rsid w:val="00C140CD"/>
    <w:rsid w:val="00C30DFA"/>
    <w:rsid w:val="00C34022"/>
    <w:rsid w:val="00C355A8"/>
    <w:rsid w:val="00C368A6"/>
    <w:rsid w:val="00C477EA"/>
    <w:rsid w:val="00C56413"/>
    <w:rsid w:val="00C835BC"/>
    <w:rsid w:val="00C90EF9"/>
    <w:rsid w:val="00C97061"/>
    <w:rsid w:val="00CA15C7"/>
    <w:rsid w:val="00CA6A91"/>
    <w:rsid w:val="00CA71C9"/>
    <w:rsid w:val="00CC009B"/>
    <w:rsid w:val="00CC724C"/>
    <w:rsid w:val="00CD32F4"/>
    <w:rsid w:val="00CE741B"/>
    <w:rsid w:val="00CF1973"/>
    <w:rsid w:val="00CF2E33"/>
    <w:rsid w:val="00CF3DED"/>
    <w:rsid w:val="00CF4425"/>
    <w:rsid w:val="00CF4E9C"/>
    <w:rsid w:val="00D05106"/>
    <w:rsid w:val="00D10A15"/>
    <w:rsid w:val="00D25439"/>
    <w:rsid w:val="00D30902"/>
    <w:rsid w:val="00D327C5"/>
    <w:rsid w:val="00D329A0"/>
    <w:rsid w:val="00D55D1D"/>
    <w:rsid w:val="00D656D2"/>
    <w:rsid w:val="00D672D5"/>
    <w:rsid w:val="00D67F91"/>
    <w:rsid w:val="00D9111C"/>
    <w:rsid w:val="00D911A9"/>
    <w:rsid w:val="00D91BDF"/>
    <w:rsid w:val="00D972B0"/>
    <w:rsid w:val="00DA17B0"/>
    <w:rsid w:val="00DB0566"/>
    <w:rsid w:val="00DB4448"/>
    <w:rsid w:val="00DB6AE9"/>
    <w:rsid w:val="00DC4100"/>
    <w:rsid w:val="00DC6849"/>
    <w:rsid w:val="00DD0891"/>
    <w:rsid w:val="00DE4EFE"/>
    <w:rsid w:val="00DF3549"/>
    <w:rsid w:val="00E046E6"/>
    <w:rsid w:val="00E23CEF"/>
    <w:rsid w:val="00E40E28"/>
    <w:rsid w:val="00E4319E"/>
    <w:rsid w:val="00E44E93"/>
    <w:rsid w:val="00E6449C"/>
    <w:rsid w:val="00E7009A"/>
    <w:rsid w:val="00E71FA7"/>
    <w:rsid w:val="00E87170"/>
    <w:rsid w:val="00EB14D0"/>
    <w:rsid w:val="00EC458A"/>
    <w:rsid w:val="00ED53FB"/>
    <w:rsid w:val="00ED676C"/>
    <w:rsid w:val="00EE0C42"/>
    <w:rsid w:val="00EE368E"/>
    <w:rsid w:val="00EE6EF6"/>
    <w:rsid w:val="00EF7EB6"/>
    <w:rsid w:val="00F04D2E"/>
    <w:rsid w:val="00F14CDC"/>
    <w:rsid w:val="00F15506"/>
    <w:rsid w:val="00F21AC5"/>
    <w:rsid w:val="00F26A72"/>
    <w:rsid w:val="00F31B36"/>
    <w:rsid w:val="00F63935"/>
    <w:rsid w:val="00F63E9B"/>
    <w:rsid w:val="00F779AF"/>
    <w:rsid w:val="00F80EE3"/>
    <w:rsid w:val="00F8118E"/>
    <w:rsid w:val="00F91219"/>
    <w:rsid w:val="00FA2BAA"/>
    <w:rsid w:val="00FA5364"/>
    <w:rsid w:val="00FA7B3B"/>
    <w:rsid w:val="00FB05DE"/>
    <w:rsid w:val="00FB3446"/>
    <w:rsid w:val="00FC738F"/>
    <w:rsid w:val="00FD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  <o:rules v:ext="edit">
        <o:r id="V:Rule1" type="connector" idref="#_x0000_s1027"/>
        <o:r id="V:Rule2" type="connector" idref="#_x0000_s1026"/>
      </o:rules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881"/>
    <w:pPr>
      <w:widowControl w:val="0"/>
      <w:jc w:val="both"/>
    </w:pPr>
    <w:rPr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325D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582C49"/>
    <w:pPr>
      <w:widowControl w:val="0"/>
      <w:jc w:val="both"/>
    </w:pPr>
    <w:rPr>
      <w:kern w:val="2"/>
      <w:sz w:val="21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D329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329A0"/>
    <w:rPr>
      <w:rFonts w:ascii="Segoe UI" w:hAnsi="Segoe UI" w:cs="Segoe UI"/>
      <w:kern w:val="2"/>
      <w:sz w:val="18"/>
      <w:szCs w:val="18"/>
      <w:lang w:eastAsia="zh-CN"/>
    </w:rPr>
  </w:style>
  <w:style w:type="character" w:styleId="Hyperlink">
    <w:name w:val="Hyperlink"/>
    <w:basedOn w:val="DefaultParagraphFont"/>
    <w:unhideWhenUsed/>
    <w:rsid w:val="00495F4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95B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881"/>
    <w:pPr>
      <w:widowControl w:val="0"/>
      <w:jc w:val="both"/>
    </w:pPr>
    <w:rPr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325D2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582C49"/>
    <w:pPr>
      <w:widowControl w:val="0"/>
      <w:jc w:val="both"/>
    </w:pPr>
    <w:rPr>
      <w:kern w:val="2"/>
      <w:sz w:val="21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D329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329A0"/>
    <w:rPr>
      <w:rFonts w:ascii="Segoe UI" w:hAnsi="Segoe UI" w:cs="Segoe UI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615</Words>
  <Characters>3508</Characters>
  <Application>Microsoft Office Word</Application>
  <DocSecurity>0</DocSecurity>
  <PresentationFormat/>
  <Lines>29</Lines>
  <Paragraphs>8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朱熠锷</dc:creator>
  <cp:lastModifiedBy>TOSHIBA-PC</cp:lastModifiedBy>
  <cp:revision>108</cp:revision>
  <cp:lastPrinted>2016-11-23T12:47:00Z</cp:lastPrinted>
  <dcterms:created xsi:type="dcterms:W3CDTF">2016-11-23T11:25:00Z</dcterms:created>
  <dcterms:modified xsi:type="dcterms:W3CDTF">2017-06-09T14:49:00Z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