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17E" w:rsidRDefault="00DD017E"/>
    <w:tbl>
      <w:tblPr>
        <w:tblW w:w="5000" w:type="pct"/>
        <w:tblCellMar>
          <w:left w:w="0" w:type="dxa"/>
          <w:right w:w="0" w:type="dxa"/>
        </w:tblCellMar>
        <w:tblLook w:val="04A0"/>
      </w:tblPr>
      <w:tblGrid>
        <w:gridCol w:w="9360"/>
      </w:tblGrid>
      <w:tr w:rsidR="002E292F" w:rsidRPr="00A509EB" w:rsidTr="002E292F">
        <w:tc>
          <w:tcPr>
            <w:tcW w:w="0" w:type="auto"/>
            <w:shd w:val="clear" w:color="auto" w:fill="auto"/>
            <w:hideMark/>
          </w:tcPr>
          <w:p w:rsidR="00DD017E" w:rsidRDefault="00DD017E"/>
          <w:tbl>
            <w:tblPr>
              <w:tblpPr w:leftFromText="45" w:rightFromText="45" w:vertAnchor="text"/>
              <w:tblW w:w="5000" w:type="pct"/>
              <w:tblCellMar>
                <w:left w:w="0" w:type="dxa"/>
                <w:right w:w="0" w:type="dxa"/>
              </w:tblCellMar>
              <w:tblLook w:val="04A0"/>
            </w:tblPr>
            <w:tblGrid>
              <w:gridCol w:w="9360"/>
            </w:tblGrid>
            <w:tr w:rsidR="002E292F" w:rsidRPr="00996E86">
              <w:tc>
                <w:tcPr>
                  <w:tcW w:w="0" w:type="auto"/>
                  <w:tcMar>
                    <w:top w:w="135" w:type="dxa"/>
                    <w:left w:w="270" w:type="dxa"/>
                    <w:bottom w:w="135" w:type="dxa"/>
                    <w:right w:w="270" w:type="dxa"/>
                  </w:tcMar>
                  <w:vAlign w:val="center"/>
                  <w:hideMark/>
                </w:tcPr>
                <w:p w:rsidR="002E292F" w:rsidRPr="00996E86" w:rsidRDefault="002E292F" w:rsidP="002E292F">
                  <w:pPr>
                    <w:rPr>
                      <w:sz w:val="24"/>
                      <w:szCs w:val="24"/>
                    </w:rPr>
                  </w:pPr>
                </w:p>
              </w:tc>
            </w:tr>
          </w:tbl>
          <w:p w:rsidR="002E292F" w:rsidRPr="00A509EB" w:rsidRDefault="002E292F" w:rsidP="002E292F"/>
        </w:tc>
      </w:tr>
    </w:tbl>
    <w:tbl>
      <w:tblPr>
        <w:tblpPr w:leftFromText="180" w:rightFromText="180" w:vertAnchor="text" w:horzAnchor="page" w:tblpX="2596" w:tblpY="-1047"/>
        <w:tblOverlap w:val="never"/>
        <w:tblW w:w="4455" w:type="pct"/>
        <w:shd w:val="clear" w:color="auto" w:fill="404040"/>
        <w:tblCellMar>
          <w:top w:w="15" w:type="dxa"/>
          <w:left w:w="15" w:type="dxa"/>
          <w:bottom w:w="15" w:type="dxa"/>
          <w:right w:w="15" w:type="dxa"/>
        </w:tblCellMar>
        <w:tblLook w:val="04A0"/>
      </w:tblPr>
      <w:tblGrid>
        <w:gridCol w:w="8821"/>
      </w:tblGrid>
      <w:tr w:rsidR="00DD017E" w:rsidRPr="00996E86" w:rsidTr="00DD017E">
        <w:tc>
          <w:tcPr>
            <w:tcW w:w="0" w:type="auto"/>
            <w:shd w:val="clear" w:color="auto" w:fill="404040"/>
            <w:tcMar>
              <w:top w:w="270" w:type="dxa"/>
              <w:left w:w="270" w:type="dxa"/>
              <w:bottom w:w="270" w:type="dxa"/>
              <w:right w:w="270" w:type="dxa"/>
            </w:tcMar>
            <w:hideMark/>
          </w:tcPr>
          <w:p w:rsidR="00DD017E" w:rsidRPr="00996E86" w:rsidRDefault="00DD017E" w:rsidP="00DD017E">
            <w:pPr>
              <w:rPr>
                <w:sz w:val="24"/>
                <w:szCs w:val="24"/>
              </w:rPr>
            </w:pPr>
            <w:proofErr w:type="spellStart"/>
            <w:r w:rsidRPr="00996E86">
              <w:rPr>
                <w:b/>
                <w:bCs/>
                <w:sz w:val="24"/>
                <w:szCs w:val="24"/>
              </w:rPr>
              <w:t>Thte</w:t>
            </w:r>
            <w:proofErr w:type="spellEnd"/>
          </w:p>
        </w:tc>
      </w:tr>
    </w:tbl>
    <w:p w:rsidR="002E292F" w:rsidRPr="002E292F" w:rsidRDefault="002E292F" w:rsidP="002E292F">
      <w:pPr>
        <w:rPr>
          <w:vanish/>
        </w:rPr>
      </w:pPr>
    </w:p>
    <w:p w:rsidR="002E292F" w:rsidRPr="002E292F" w:rsidRDefault="002E292F" w:rsidP="002E292F">
      <w:pPr>
        <w:rPr>
          <w:vanish/>
        </w:rPr>
      </w:pPr>
    </w:p>
    <w:tbl>
      <w:tblPr>
        <w:tblW w:w="5000" w:type="pct"/>
        <w:tblCellMar>
          <w:left w:w="0" w:type="dxa"/>
          <w:right w:w="0" w:type="dxa"/>
        </w:tblCellMar>
        <w:tblLook w:val="04A0"/>
      </w:tblPr>
      <w:tblGrid>
        <w:gridCol w:w="9360"/>
      </w:tblGrid>
      <w:tr w:rsidR="002E292F" w:rsidRPr="00A509EB" w:rsidTr="002E292F">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9360"/>
            </w:tblGrid>
            <w:tr w:rsidR="002E292F" w:rsidRPr="00A509EB">
              <w:tc>
                <w:tcPr>
                  <w:tcW w:w="0" w:type="auto"/>
                  <w:tcMar>
                    <w:top w:w="0" w:type="dxa"/>
                    <w:left w:w="270" w:type="dxa"/>
                    <w:bottom w:w="135" w:type="dxa"/>
                    <w:right w:w="270" w:type="dxa"/>
                  </w:tcMar>
                  <w:hideMark/>
                </w:tcPr>
                <w:p w:rsidR="002E292F" w:rsidRPr="00A509EB" w:rsidRDefault="002E292F" w:rsidP="002E292F"/>
              </w:tc>
            </w:tr>
          </w:tbl>
          <w:p w:rsidR="002E292F" w:rsidRPr="00A509EB" w:rsidRDefault="002E292F" w:rsidP="002E292F"/>
        </w:tc>
      </w:tr>
    </w:tbl>
    <w:p w:rsidR="00991998" w:rsidRPr="00DD017E" w:rsidRDefault="0018699E" w:rsidP="00C86B6F">
      <w:pPr>
        <w:pStyle w:val="Heading1"/>
      </w:pPr>
      <w:proofErr w:type="gramStart"/>
      <w:r w:rsidRPr="00DD017E">
        <w:rPr>
          <w:rStyle w:val="nlmarticle-title"/>
        </w:rPr>
        <w:t>Incidence  of</w:t>
      </w:r>
      <w:proofErr w:type="gramEnd"/>
      <w:r w:rsidRPr="00DD017E">
        <w:rPr>
          <w:rStyle w:val="nlmarticle-title"/>
        </w:rPr>
        <w:t xml:space="preserve"> Hepatitis C  Virus</w:t>
      </w:r>
      <w:r w:rsidR="00991998" w:rsidRPr="00DD017E">
        <w:rPr>
          <w:rStyle w:val="nlmarticle-title"/>
        </w:rPr>
        <w:t xml:space="preserve"> </w:t>
      </w:r>
      <w:r w:rsidRPr="00DD017E">
        <w:rPr>
          <w:rStyle w:val="nlmarticle-title"/>
        </w:rPr>
        <w:t xml:space="preserve">Among Pregnant Egyptian women  </w:t>
      </w:r>
      <w:r w:rsidR="00C86B6F">
        <w:rPr>
          <w:rStyle w:val="nlmarticle-title"/>
        </w:rPr>
        <w:t>and pregnancy outcome</w:t>
      </w:r>
    </w:p>
    <w:p w:rsidR="00991998" w:rsidRPr="00DD017E" w:rsidRDefault="00F125D9" w:rsidP="00991998">
      <w:pPr>
        <w:rPr>
          <w:rStyle w:val="Hyperlink"/>
          <w:b/>
          <w:bCs/>
        </w:rPr>
      </w:pPr>
      <w:hyperlink r:id="rId5" w:history="1">
        <w:proofErr w:type="spellStart"/>
        <w:proofErr w:type="gramStart"/>
        <w:r w:rsidR="00991998" w:rsidRPr="00DD017E">
          <w:rPr>
            <w:rStyle w:val="Hyperlink"/>
            <w:b/>
            <w:bCs/>
          </w:rPr>
          <w:t>Asem</w:t>
        </w:r>
        <w:proofErr w:type="spellEnd"/>
        <w:r w:rsidR="00991998" w:rsidRPr="00DD017E">
          <w:rPr>
            <w:rStyle w:val="Hyperlink"/>
            <w:b/>
            <w:bCs/>
          </w:rPr>
          <w:t>.</w:t>
        </w:r>
        <w:proofErr w:type="gramEnd"/>
        <w:r w:rsidR="00991998" w:rsidRPr="00DD017E">
          <w:rPr>
            <w:rStyle w:val="Hyperlink"/>
            <w:b/>
            <w:bCs/>
          </w:rPr>
          <w:t xml:space="preserve"> A. </w:t>
        </w:r>
        <w:proofErr w:type="spellStart"/>
        <w:r w:rsidR="00991998" w:rsidRPr="00DD017E">
          <w:rPr>
            <w:rStyle w:val="Hyperlink"/>
            <w:b/>
            <w:bCs/>
          </w:rPr>
          <w:t>Moussa</w:t>
        </w:r>
      </w:hyperlink>
      <w:r w:rsidR="00991998" w:rsidRPr="00DD017E">
        <w:rPr>
          <w:rStyle w:val="Hyperlink"/>
          <w:b/>
          <w:bCs/>
        </w:rPr>
        <w:t>MD</w:t>
      </w:r>
      <w:proofErr w:type="spellEnd"/>
    </w:p>
    <w:p w:rsidR="00991998" w:rsidRDefault="00991998" w:rsidP="00991998">
      <w:pPr>
        <w:rPr>
          <w:rStyle w:val="Hyperlink"/>
        </w:rPr>
      </w:pPr>
      <w:r>
        <w:rPr>
          <w:rStyle w:val="Hyperlink"/>
        </w:rPr>
        <w:t xml:space="preserve">Professor of </w:t>
      </w:r>
      <w:proofErr w:type="spellStart"/>
      <w:r>
        <w:rPr>
          <w:rStyle w:val="Hyperlink"/>
        </w:rPr>
        <w:t>obgyn</w:t>
      </w:r>
      <w:proofErr w:type="gramStart"/>
      <w:r>
        <w:rPr>
          <w:rStyle w:val="Hyperlink"/>
        </w:rPr>
        <w:t>,AlazHar</w:t>
      </w:r>
      <w:proofErr w:type="spellEnd"/>
      <w:proofErr w:type="gramEnd"/>
      <w:r>
        <w:rPr>
          <w:rStyle w:val="Hyperlink"/>
        </w:rPr>
        <w:t xml:space="preserve"> School of medicine</w:t>
      </w:r>
    </w:p>
    <w:p w:rsidR="00991998" w:rsidRDefault="00991998" w:rsidP="00991998">
      <w:pPr>
        <w:rPr>
          <w:rStyle w:val="contribdegrees"/>
        </w:rPr>
      </w:pPr>
      <w:r>
        <w:rPr>
          <w:rStyle w:val="Hyperlink"/>
        </w:rPr>
        <w:t>Cairo-Egypt</w:t>
      </w:r>
    </w:p>
    <w:p w:rsidR="00991998" w:rsidRPr="00DD017E" w:rsidRDefault="00991998" w:rsidP="00991998">
      <w:pPr>
        <w:rPr>
          <w:b/>
          <w:bCs/>
        </w:rPr>
      </w:pPr>
      <w:proofErr w:type="spellStart"/>
      <w:proofErr w:type="gramStart"/>
      <w:r w:rsidRPr="00DD017E">
        <w:rPr>
          <w:rStyle w:val="contribdegrees"/>
          <w:b/>
          <w:bCs/>
        </w:rPr>
        <w:t>Corrospondantauthor</w:t>
      </w:r>
      <w:proofErr w:type="spellEnd"/>
      <w:r w:rsidRPr="00DD017E">
        <w:rPr>
          <w:rStyle w:val="contribdegrees"/>
          <w:b/>
          <w:bCs/>
        </w:rPr>
        <w:t xml:space="preserve">  e</w:t>
      </w:r>
      <w:proofErr w:type="gramEnd"/>
      <w:r w:rsidRPr="00DD017E">
        <w:rPr>
          <w:rStyle w:val="contribdegrees"/>
          <w:b/>
          <w:bCs/>
        </w:rPr>
        <w:t xml:space="preserve"> mail dramoussa77@hotmail.com</w:t>
      </w:r>
    </w:p>
    <w:p w:rsidR="00991998" w:rsidRPr="00E405E8" w:rsidRDefault="00991998" w:rsidP="00991998">
      <w:pPr>
        <w:pStyle w:val="Heading2"/>
        <w:rPr>
          <w:sz w:val="24"/>
          <w:szCs w:val="24"/>
        </w:rPr>
      </w:pPr>
      <w:r w:rsidRPr="00E405E8">
        <w:rPr>
          <w:sz w:val="24"/>
          <w:szCs w:val="24"/>
        </w:rPr>
        <w:t>Abstract</w:t>
      </w:r>
    </w:p>
    <w:p w:rsidR="00996E86" w:rsidRPr="00DD017E" w:rsidRDefault="00991998" w:rsidP="00DD017E">
      <w:pPr>
        <w:spacing w:before="100" w:beforeAutospacing="1" w:after="100" w:afterAutospacing="1" w:line="240" w:lineRule="auto"/>
        <w:jc w:val="both"/>
        <w:rPr>
          <w:b/>
          <w:bCs/>
          <w:sz w:val="24"/>
          <w:szCs w:val="24"/>
        </w:rPr>
      </w:pPr>
      <w:r w:rsidRPr="00DD017E">
        <w:rPr>
          <w:rFonts w:ascii="Times New Roman" w:eastAsia="Times New Roman" w:hAnsi="Times New Roman" w:cs="Times New Roman"/>
          <w:b/>
          <w:bCs/>
          <w:sz w:val="24"/>
          <w:szCs w:val="24"/>
        </w:rPr>
        <w:t>Objective and design</w:t>
      </w:r>
      <w:r w:rsidRPr="00E405E8">
        <w:rPr>
          <w:rFonts w:ascii="Times New Roman" w:eastAsia="Times New Roman" w:hAnsi="Times New Roman" w:cs="Times New Roman"/>
          <w:b/>
          <w:bCs/>
          <w:sz w:val="24"/>
          <w:szCs w:val="24"/>
        </w:rPr>
        <w:t>:</w:t>
      </w:r>
      <w:r w:rsidR="00996E86" w:rsidRPr="00E405E8">
        <w:rPr>
          <w:sz w:val="24"/>
          <w:szCs w:val="24"/>
        </w:rPr>
        <w:t xml:space="preserve"> </w:t>
      </w:r>
      <w:r w:rsidR="00996E86" w:rsidRPr="00DD017E">
        <w:rPr>
          <w:b/>
          <w:bCs/>
          <w:sz w:val="24"/>
          <w:szCs w:val="24"/>
        </w:rPr>
        <w:t>To determine the frequency of HCV infections in pregnant women</w:t>
      </w:r>
      <w:r w:rsidR="00DD017E" w:rsidRPr="00DD017E">
        <w:rPr>
          <w:b/>
          <w:bCs/>
          <w:sz w:val="24"/>
          <w:szCs w:val="24"/>
        </w:rPr>
        <w:t xml:space="preserve"> in Greater Cairo</w:t>
      </w:r>
      <w:r w:rsidR="00996E86" w:rsidRPr="00DD017E">
        <w:rPr>
          <w:b/>
          <w:bCs/>
          <w:sz w:val="24"/>
          <w:szCs w:val="24"/>
        </w:rPr>
        <w:t xml:space="preserve"> and to compare pregnancy outcome of the </w:t>
      </w:r>
      <w:proofErr w:type="spellStart"/>
      <w:r w:rsidR="00996E86" w:rsidRPr="00DD017E">
        <w:rPr>
          <w:b/>
          <w:bCs/>
          <w:sz w:val="24"/>
          <w:szCs w:val="24"/>
        </w:rPr>
        <w:t>sero</w:t>
      </w:r>
      <w:proofErr w:type="spellEnd"/>
      <w:r w:rsidR="00996E86" w:rsidRPr="00DD017E">
        <w:rPr>
          <w:b/>
          <w:bCs/>
          <w:sz w:val="24"/>
          <w:szCs w:val="24"/>
        </w:rPr>
        <w:t>-positive</w:t>
      </w:r>
      <w:r w:rsidR="00137C4D" w:rsidRPr="00DD017E">
        <w:rPr>
          <w:b/>
          <w:bCs/>
          <w:sz w:val="24"/>
          <w:szCs w:val="24"/>
        </w:rPr>
        <w:t xml:space="preserve"> </w:t>
      </w:r>
      <w:proofErr w:type="gramStart"/>
      <w:r w:rsidR="00137C4D" w:rsidRPr="00DD017E">
        <w:rPr>
          <w:b/>
          <w:bCs/>
          <w:sz w:val="24"/>
          <w:szCs w:val="24"/>
        </w:rPr>
        <w:t>( HCV</w:t>
      </w:r>
      <w:proofErr w:type="gramEnd"/>
      <w:r w:rsidR="00137C4D" w:rsidRPr="00DD017E">
        <w:rPr>
          <w:b/>
          <w:bCs/>
          <w:sz w:val="24"/>
          <w:szCs w:val="24"/>
        </w:rPr>
        <w:t>-RNA test)</w:t>
      </w:r>
      <w:r w:rsidR="00996E86" w:rsidRPr="00DD017E">
        <w:rPr>
          <w:b/>
          <w:bCs/>
          <w:sz w:val="24"/>
          <w:szCs w:val="24"/>
        </w:rPr>
        <w:t xml:space="preserve"> women with </w:t>
      </w:r>
      <w:proofErr w:type="spellStart"/>
      <w:r w:rsidR="00996E86" w:rsidRPr="00DD017E">
        <w:rPr>
          <w:b/>
          <w:bCs/>
          <w:sz w:val="24"/>
          <w:szCs w:val="24"/>
        </w:rPr>
        <w:t>sero</w:t>
      </w:r>
      <w:proofErr w:type="spellEnd"/>
      <w:r w:rsidR="00996E86" w:rsidRPr="00DD017E">
        <w:rPr>
          <w:b/>
          <w:bCs/>
          <w:sz w:val="24"/>
          <w:szCs w:val="24"/>
        </w:rPr>
        <w:t>-negative women</w:t>
      </w:r>
    </w:p>
    <w:p w:rsidR="00996E86" w:rsidRPr="00DD017E" w:rsidRDefault="00996E86" w:rsidP="00E405E8">
      <w:pPr>
        <w:spacing w:before="100" w:beforeAutospacing="1" w:after="100" w:afterAutospacing="1" w:line="240" w:lineRule="auto"/>
        <w:jc w:val="both"/>
        <w:rPr>
          <w:b/>
          <w:bCs/>
          <w:sz w:val="24"/>
          <w:szCs w:val="24"/>
        </w:rPr>
      </w:pPr>
      <w:r w:rsidRPr="00DD017E">
        <w:rPr>
          <w:rFonts w:asciiTheme="majorBidi" w:hAnsiTheme="majorBidi" w:cstheme="majorBidi"/>
          <w:b/>
          <w:bCs/>
          <w:sz w:val="24"/>
          <w:szCs w:val="24"/>
        </w:rPr>
        <w:t xml:space="preserve"> Design</w:t>
      </w:r>
      <w:r w:rsidRPr="00DD017E">
        <w:rPr>
          <w:b/>
          <w:bCs/>
          <w:sz w:val="24"/>
          <w:szCs w:val="24"/>
        </w:rPr>
        <w:t>: Case-control study.</w:t>
      </w:r>
      <w:r w:rsidR="00137C4D" w:rsidRPr="00DD017E">
        <w:rPr>
          <w:b/>
          <w:bCs/>
          <w:sz w:val="24"/>
          <w:szCs w:val="24"/>
        </w:rPr>
        <w:t xml:space="preserve"> </w:t>
      </w:r>
    </w:p>
    <w:p w:rsidR="00996E86" w:rsidRPr="00DD017E" w:rsidRDefault="00996E86" w:rsidP="00E405E8">
      <w:pPr>
        <w:spacing w:before="100" w:beforeAutospacing="1" w:after="100" w:afterAutospacing="1" w:line="240" w:lineRule="auto"/>
        <w:jc w:val="both"/>
        <w:rPr>
          <w:b/>
          <w:bCs/>
          <w:sz w:val="24"/>
          <w:szCs w:val="24"/>
        </w:rPr>
      </w:pPr>
      <w:r w:rsidRPr="00DD017E">
        <w:rPr>
          <w:b/>
          <w:bCs/>
          <w:sz w:val="24"/>
          <w:szCs w:val="24"/>
        </w:rPr>
        <w:t xml:space="preserve"> Place and Duration of Study: </w:t>
      </w:r>
      <w:proofErr w:type="spellStart"/>
      <w:r w:rsidRPr="00DD017E">
        <w:rPr>
          <w:b/>
          <w:bCs/>
          <w:sz w:val="24"/>
          <w:szCs w:val="24"/>
        </w:rPr>
        <w:t>Syed</w:t>
      </w:r>
      <w:proofErr w:type="spellEnd"/>
      <w:r w:rsidRPr="00DD017E">
        <w:rPr>
          <w:b/>
          <w:bCs/>
          <w:sz w:val="24"/>
          <w:szCs w:val="24"/>
        </w:rPr>
        <w:t xml:space="preserve"> </w:t>
      </w:r>
      <w:proofErr w:type="spellStart"/>
      <w:r w:rsidRPr="00DD017E">
        <w:rPr>
          <w:b/>
          <w:bCs/>
          <w:sz w:val="24"/>
          <w:szCs w:val="24"/>
        </w:rPr>
        <w:t>Gala</w:t>
      </w:r>
      <w:r w:rsidR="00137C4D" w:rsidRPr="00DD017E">
        <w:rPr>
          <w:b/>
          <w:bCs/>
          <w:sz w:val="24"/>
          <w:szCs w:val="24"/>
        </w:rPr>
        <w:t>l</w:t>
      </w:r>
      <w:proofErr w:type="spellEnd"/>
      <w:r w:rsidRPr="00DD017E">
        <w:rPr>
          <w:b/>
          <w:bCs/>
          <w:sz w:val="24"/>
          <w:szCs w:val="24"/>
        </w:rPr>
        <w:t xml:space="preserve"> </w:t>
      </w:r>
      <w:r w:rsidR="00137C4D" w:rsidRPr="00DD017E">
        <w:rPr>
          <w:b/>
          <w:bCs/>
          <w:sz w:val="24"/>
          <w:szCs w:val="24"/>
        </w:rPr>
        <w:t>maternity</w:t>
      </w:r>
      <w:r w:rsidRPr="00DD017E">
        <w:rPr>
          <w:b/>
          <w:bCs/>
          <w:sz w:val="24"/>
          <w:szCs w:val="24"/>
        </w:rPr>
        <w:t xml:space="preserve"> hospital and </w:t>
      </w:r>
      <w:proofErr w:type="spellStart"/>
      <w:r w:rsidRPr="00DD017E">
        <w:rPr>
          <w:b/>
          <w:bCs/>
          <w:sz w:val="24"/>
          <w:szCs w:val="24"/>
        </w:rPr>
        <w:t>ElSahal</w:t>
      </w:r>
      <w:proofErr w:type="spellEnd"/>
      <w:r w:rsidRPr="00DD017E">
        <w:rPr>
          <w:b/>
          <w:bCs/>
          <w:sz w:val="24"/>
          <w:szCs w:val="24"/>
        </w:rPr>
        <w:t xml:space="preserve"> Teaching Hospital, from June 2014 to May 2016. </w:t>
      </w:r>
    </w:p>
    <w:p w:rsidR="00137C4D" w:rsidRPr="00E405E8" w:rsidRDefault="00996E86" w:rsidP="00E405E8">
      <w:pPr>
        <w:spacing w:before="100" w:beforeAutospacing="1" w:after="100" w:afterAutospacing="1" w:line="240" w:lineRule="auto"/>
        <w:jc w:val="both"/>
        <w:rPr>
          <w:sz w:val="24"/>
          <w:szCs w:val="24"/>
        </w:rPr>
      </w:pPr>
      <w:r w:rsidRPr="00E405E8">
        <w:rPr>
          <w:b/>
          <w:bCs/>
          <w:sz w:val="24"/>
          <w:szCs w:val="24"/>
        </w:rPr>
        <w:t xml:space="preserve">Patients and Methods: Study was conducted on 947 booked pregnant women who were screened for HCV antibodies during antenatal consultation and were admitted for delivery in </w:t>
      </w:r>
      <w:proofErr w:type="spellStart"/>
      <w:r w:rsidRPr="00E405E8">
        <w:rPr>
          <w:b/>
          <w:bCs/>
          <w:sz w:val="24"/>
          <w:szCs w:val="24"/>
        </w:rPr>
        <w:t>labour</w:t>
      </w:r>
      <w:proofErr w:type="spellEnd"/>
      <w:r w:rsidRPr="00E405E8">
        <w:rPr>
          <w:b/>
          <w:bCs/>
          <w:sz w:val="24"/>
          <w:szCs w:val="24"/>
        </w:rPr>
        <w:t xml:space="preserve"> room. At the time of admission in </w:t>
      </w:r>
      <w:proofErr w:type="spellStart"/>
      <w:r w:rsidRPr="00E405E8">
        <w:rPr>
          <w:b/>
          <w:bCs/>
          <w:sz w:val="24"/>
          <w:szCs w:val="24"/>
        </w:rPr>
        <w:t>labour</w:t>
      </w:r>
      <w:proofErr w:type="spellEnd"/>
      <w:r w:rsidRPr="00E405E8">
        <w:rPr>
          <w:b/>
          <w:bCs/>
          <w:sz w:val="24"/>
          <w:szCs w:val="24"/>
        </w:rPr>
        <w:t xml:space="preserve"> ward, medical records of all patients were reviewed for anti HCV antibody testing and the presence of risk factors for HCV infection. Previous vaginal deliveries with episiotomy, previous surgeries, blood transfusions, and D&amp;C for abortion or dysfunctional uterine bleeding were taken as independent variables. The obstetric outcome variables studied were: completed weeks of gestation by mother, birth weight and </w:t>
      </w:r>
      <w:proofErr w:type="spellStart"/>
      <w:proofErr w:type="gramStart"/>
      <w:r w:rsidRPr="00E405E8">
        <w:rPr>
          <w:b/>
          <w:bCs/>
          <w:sz w:val="24"/>
          <w:szCs w:val="24"/>
        </w:rPr>
        <w:t>apgar</w:t>
      </w:r>
      <w:proofErr w:type="spellEnd"/>
      <w:proofErr w:type="gramEnd"/>
      <w:r w:rsidRPr="00E405E8">
        <w:rPr>
          <w:b/>
          <w:bCs/>
          <w:sz w:val="24"/>
          <w:szCs w:val="24"/>
        </w:rPr>
        <w:t xml:space="preserve"> score of newborns.</w:t>
      </w:r>
      <w:r w:rsidRPr="00E405E8">
        <w:rPr>
          <w:sz w:val="24"/>
          <w:szCs w:val="24"/>
        </w:rPr>
        <w:t xml:space="preserve"> </w:t>
      </w:r>
    </w:p>
    <w:p w:rsidR="0018699E" w:rsidRPr="00DD017E" w:rsidRDefault="00996E86" w:rsidP="00AD351C">
      <w:pPr>
        <w:spacing w:before="100" w:beforeAutospacing="1" w:after="100" w:afterAutospacing="1" w:line="240" w:lineRule="auto"/>
        <w:rPr>
          <w:rFonts w:ascii="Times New Roman" w:eastAsia="Times New Roman" w:hAnsi="Times New Roman" w:cs="Times New Roman"/>
          <w:b/>
          <w:bCs/>
          <w:sz w:val="24"/>
          <w:szCs w:val="24"/>
        </w:rPr>
      </w:pPr>
      <w:r w:rsidRPr="00DD017E">
        <w:rPr>
          <w:b/>
          <w:bCs/>
          <w:sz w:val="24"/>
          <w:szCs w:val="24"/>
        </w:rPr>
        <w:t>Results: The proportion of HCV -positivity among pregnant woman in our study was 3.</w:t>
      </w:r>
      <w:r w:rsidR="00AD351C">
        <w:rPr>
          <w:b/>
          <w:bCs/>
          <w:sz w:val="24"/>
          <w:szCs w:val="24"/>
        </w:rPr>
        <w:t>4</w:t>
      </w:r>
      <w:r w:rsidRPr="00DD017E">
        <w:rPr>
          <w:b/>
          <w:bCs/>
          <w:sz w:val="24"/>
          <w:szCs w:val="24"/>
        </w:rPr>
        <w:t>%. Among all the risk factors under study, previous surgery was found to have a significant</w:t>
      </w:r>
      <w:r w:rsidRPr="00DD017E">
        <w:rPr>
          <w:b/>
          <w:bCs/>
          <w:sz w:val="28"/>
          <w:szCs w:val="28"/>
        </w:rPr>
        <w:t xml:space="preserve"> association </w:t>
      </w:r>
      <w:r w:rsidRPr="00DD017E">
        <w:rPr>
          <w:b/>
          <w:bCs/>
          <w:sz w:val="24"/>
          <w:szCs w:val="24"/>
        </w:rPr>
        <w:t>with HCV positive status of women (p=0.001)</w:t>
      </w:r>
      <w:proofErr w:type="gramStart"/>
      <w:r w:rsidRPr="00DD017E">
        <w:rPr>
          <w:b/>
          <w:bCs/>
          <w:sz w:val="24"/>
          <w:szCs w:val="24"/>
        </w:rPr>
        <w:t>..</w:t>
      </w:r>
      <w:proofErr w:type="gramEnd"/>
      <w:r w:rsidRPr="00DD017E">
        <w:rPr>
          <w:b/>
          <w:bCs/>
          <w:sz w:val="24"/>
          <w:szCs w:val="24"/>
        </w:rPr>
        <w:t xml:space="preserve"> There was no statistical difference in the mean birth weight of newborns (p= 0.94), mean </w:t>
      </w:r>
      <w:proofErr w:type="spellStart"/>
      <w:r w:rsidRPr="00DD017E">
        <w:rPr>
          <w:b/>
          <w:bCs/>
          <w:sz w:val="24"/>
          <w:szCs w:val="24"/>
        </w:rPr>
        <w:t>Apgar</w:t>
      </w:r>
      <w:proofErr w:type="spellEnd"/>
      <w:r w:rsidRPr="00DD017E">
        <w:rPr>
          <w:b/>
          <w:bCs/>
          <w:sz w:val="24"/>
          <w:szCs w:val="24"/>
        </w:rPr>
        <w:t xml:space="preserve"> score of newborns </w:t>
      </w:r>
      <w:r w:rsidRPr="00DD017E">
        <w:rPr>
          <w:b/>
          <w:bCs/>
          <w:sz w:val="24"/>
          <w:szCs w:val="24"/>
        </w:rPr>
        <w:lastRenderedPageBreak/>
        <w:t>(p= 0.73) and mean gestational period among HCV positive cases and controls (p= 0.47). Conclusion: Prevalence of hepatitis C in pregnant women was 3.</w:t>
      </w:r>
      <w:r w:rsidR="00AD351C">
        <w:rPr>
          <w:b/>
          <w:bCs/>
          <w:sz w:val="24"/>
          <w:szCs w:val="24"/>
        </w:rPr>
        <w:t>4</w:t>
      </w:r>
      <w:r w:rsidRPr="00DD017E">
        <w:rPr>
          <w:b/>
          <w:bCs/>
          <w:sz w:val="24"/>
          <w:szCs w:val="24"/>
        </w:rPr>
        <w:t xml:space="preserve">%. Past history of surgical procedures was the most important factor for transmission of hepatitis C virus infection. No adverse effect on pregnancy outcome was observed in terms of gestational age, </w:t>
      </w:r>
      <w:proofErr w:type="spellStart"/>
      <w:r w:rsidRPr="00DD017E">
        <w:rPr>
          <w:b/>
          <w:bCs/>
          <w:sz w:val="24"/>
          <w:szCs w:val="24"/>
        </w:rPr>
        <w:t>Apgar</w:t>
      </w:r>
      <w:proofErr w:type="spellEnd"/>
      <w:r w:rsidRPr="00DD017E">
        <w:rPr>
          <w:b/>
          <w:bCs/>
          <w:sz w:val="24"/>
          <w:szCs w:val="24"/>
        </w:rPr>
        <w:t xml:space="preserve"> score and baby weight when compared with the controls</w:t>
      </w:r>
    </w:p>
    <w:p w:rsidR="00991998" w:rsidRPr="00DD017E" w:rsidRDefault="00991998" w:rsidP="00991998">
      <w:pPr>
        <w:rPr>
          <w:b/>
          <w:bCs/>
          <w:sz w:val="24"/>
          <w:szCs w:val="24"/>
        </w:rPr>
      </w:pPr>
      <w:proofErr w:type="spellStart"/>
      <w:r w:rsidRPr="00DD017E">
        <w:rPr>
          <w:b/>
          <w:bCs/>
          <w:sz w:val="24"/>
          <w:szCs w:val="24"/>
        </w:rPr>
        <w:t>DrAsem</w:t>
      </w:r>
      <w:proofErr w:type="spellEnd"/>
      <w:r w:rsidRPr="00DD017E">
        <w:rPr>
          <w:b/>
          <w:bCs/>
          <w:sz w:val="24"/>
          <w:szCs w:val="24"/>
        </w:rPr>
        <w:t xml:space="preserve"> Anwar </w:t>
      </w:r>
      <w:proofErr w:type="spellStart"/>
      <w:r w:rsidRPr="00DD017E">
        <w:rPr>
          <w:b/>
          <w:bCs/>
          <w:sz w:val="24"/>
          <w:szCs w:val="24"/>
        </w:rPr>
        <w:t>Moussa</w:t>
      </w:r>
      <w:proofErr w:type="spellEnd"/>
      <w:r w:rsidRPr="00DD017E">
        <w:rPr>
          <w:b/>
          <w:bCs/>
          <w:sz w:val="24"/>
          <w:szCs w:val="24"/>
        </w:rPr>
        <w:t xml:space="preserve"> is professor of </w:t>
      </w:r>
      <w:proofErr w:type="spellStart"/>
      <w:r w:rsidRPr="00DD017E">
        <w:rPr>
          <w:b/>
          <w:bCs/>
          <w:sz w:val="24"/>
          <w:szCs w:val="24"/>
        </w:rPr>
        <w:t>obtetrics</w:t>
      </w:r>
      <w:proofErr w:type="spellEnd"/>
      <w:r w:rsidRPr="00DD017E">
        <w:rPr>
          <w:b/>
          <w:bCs/>
          <w:sz w:val="24"/>
          <w:szCs w:val="24"/>
        </w:rPr>
        <w:t xml:space="preserve"> and gynecology at </w:t>
      </w:r>
      <w:proofErr w:type="spellStart"/>
      <w:r w:rsidRPr="00DD017E">
        <w:rPr>
          <w:b/>
          <w:bCs/>
          <w:sz w:val="24"/>
          <w:szCs w:val="24"/>
        </w:rPr>
        <w:t>Alazhar</w:t>
      </w:r>
      <w:proofErr w:type="spellEnd"/>
      <w:r w:rsidRPr="00DD017E">
        <w:rPr>
          <w:b/>
          <w:bCs/>
          <w:sz w:val="24"/>
          <w:szCs w:val="24"/>
        </w:rPr>
        <w:t xml:space="preserve"> School of Medicine</w:t>
      </w:r>
    </w:p>
    <w:p w:rsidR="00991998" w:rsidRPr="00DD017E" w:rsidRDefault="00991998" w:rsidP="00991998">
      <w:pPr>
        <w:rPr>
          <w:b/>
          <w:bCs/>
          <w:sz w:val="24"/>
          <w:szCs w:val="24"/>
        </w:rPr>
      </w:pPr>
      <w:proofErr w:type="spellStart"/>
      <w:r w:rsidRPr="00DD017E">
        <w:rPr>
          <w:b/>
          <w:bCs/>
          <w:sz w:val="24"/>
          <w:szCs w:val="24"/>
        </w:rPr>
        <w:t>Ex.Directorpf</w:t>
      </w:r>
      <w:proofErr w:type="spellEnd"/>
      <w:r w:rsidRPr="00DD017E">
        <w:rPr>
          <w:b/>
          <w:bCs/>
          <w:sz w:val="24"/>
          <w:szCs w:val="24"/>
        </w:rPr>
        <w:t xml:space="preserve"> the </w:t>
      </w:r>
      <w:proofErr w:type="spellStart"/>
      <w:r w:rsidRPr="00DD017E">
        <w:rPr>
          <w:b/>
          <w:bCs/>
          <w:sz w:val="24"/>
          <w:szCs w:val="24"/>
        </w:rPr>
        <w:t>Univesity</w:t>
      </w:r>
      <w:proofErr w:type="spellEnd"/>
      <w:r w:rsidRPr="00DD017E">
        <w:rPr>
          <w:b/>
          <w:bCs/>
          <w:sz w:val="24"/>
          <w:szCs w:val="24"/>
        </w:rPr>
        <w:t xml:space="preserve"> Maternity Hospital </w:t>
      </w:r>
      <w:proofErr w:type="spellStart"/>
      <w:r w:rsidRPr="00DD017E">
        <w:rPr>
          <w:b/>
          <w:bCs/>
          <w:sz w:val="24"/>
          <w:szCs w:val="24"/>
        </w:rPr>
        <w:t>Syed</w:t>
      </w:r>
      <w:proofErr w:type="spellEnd"/>
      <w:r w:rsidRPr="00DD017E">
        <w:rPr>
          <w:b/>
          <w:bCs/>
          <w:sz w:val="24"/>
          <w:szCs w:val="24"/>
        </w:rPr>
        <w:t xml:space="preserve"> </w:t>
      </w:r>
      <w:proofErr w:type="spellStart"/>
      <w:r w:rsidRPr="00DD017E">
        <w:rPr>
          <w:b/>
          <w:bCs/>
          <w:sz w:val="24"/>
          <w:szCs w:val="24"/>
        </w:rPr>
        <w:t>Galal</w:t>
      </w:r>
      <w:proofErr w:type="spellEnd"/>
    </w:p>
    <w:p w:rsidR="005B7E9D" w:rsidRPr="00DD017E" w:rsidRDefault="005B7E9D" w:rsidP="005218BD">
      <w:pPr>
        <w:rPr>
          <w:b/>
          <w:bCs/>
          <w:sz w:val="24"/>
          <w:szCs w:val="24"/>
        </w:rPr>
      </w:pPr>
    </w:p>
    <w:sectPr w:rsidR="005B7E9D" w:rsidRPr="00DD017E" w:rsidSect="004876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C34DD"/>
    <w:multiLevelType w:val="multilevel"/>
    <w:tmpl w:val="82BC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57155D"/>
    <w:multiLevelType w:val="multilevel"/>
    <w:tmpl w:val="9654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90133A"/>
    <w:multiLevelType w:val="multilevel"/>
    <w:tmpl w:val="8DF8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5B26EF"/>
    <w:multiLevelType w:val="multilevel"/>
    <w:tmpl w:val="9FE0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CE2A87"/>
    <w:multiLevelType w:val="multilevel"/>
    <w:tmpl w:val="8746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92F"/>
    <w:rsid w:val="000751C1"/>
    <w:rsid w:val="00137C4D"/>
    <w:rsid w:val="0018699E"/>
    <w:rsid w:val="002E292F"/>
    <w:rsid w:val="00310F8F"/>
    <w:rsid w:val="00457917"/>
    <w:rsid w:val="004876F7"/>
    <w:rsid w:val="005218BD"/>
    <w:rsid w:val="005B7E9D"/>
    <w:rsid w:val="007216A0"/>
    <w:rsid w:val="007D5924"/>
    <w:rsid w:val="009851B1"/>
    <w:rsid w:val="00991998"/>
    <w:rsid w:val="00996E86"/>
    <w:rsid w:val="009A05E6"/>
    <w:rsid w:val="00A509EB"/>
    <w:rsid w:val="00AC6E63"/>
    <w:rsid w:val="00AD351C"/>
    <w:rsid w:val="00AE2FF6"/>
    <w:rsid w:val="00C86B6F"/>
    <w:rsid w:val="00CD1338"/>
    <w:rsid w:val="00D36EE6"/>
    <w:rsid w:val="00D91D58"/>
    <w:rsid w:val="00D96D1E"/>
    <w:rsid w:val="00DD017E"/>
    <w:rsid w:val="00E405E8"/>
    <w:rsid w:val="00E7399E"/>
    <w:rsid w:val="00F125D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6F7"/>
    <w:pPr>
      <w:spacing w:after="200" w:line="276" w:lineRule="auto"/>
    </w:pPr>
    <w:rPr>
      <w:sz w:val="22"/>
      <w:szCs w:val="22"/>
    </w:rPr>
  </w:style>
  <w:style w:type="paragraph" w:styleId="Heading1">
    <w:name w:val="heading 1"/>
    <w:basedOn w:val="Normal"/>
    <w:next w:val="Normal"/>
    <w:link w:val="Heading1Char"/>
    <w:uiPriority w:val="9"/>
    <w:qFormat/>
    <w:rsid w:val="00991998"/>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link w:val="Heading2Char"/>
    <w:uiPriority w:val="9"/>
    <w:semiHidden/>
    <w:unhideWhenUsed/>
    <w:qFormat/>
    <w:rsid w:val="009919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99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semiHidden/>
    <w:rsid w:val="0099199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91998"/>
    <w:rPr>
      <w:color w:val="0000FF"/>
      <w:u w:val="single"/>
    </w:rPr>
  </w:style>
  <w:style w:type="paragraph" w:styleId="NormalWeb">
    <w:name w:val="Normal (Web)"/>
    <w:basedOn w:val="Normal"/>
    <w:uiPriority w:val="99"/>
    <w:semiHidden/>
    <w:unhideWhenUsed/>
    <w:rsid w:val="009919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lmarticle-title">
    <w:name w:val="nlm_article-title"/>
    <w:basedOn w:val="DefaultParagraphFont"/>
    <w:rsid w:val="00991998"/>
  </w:style>
  <w:style w:type="character" w:customStyle="1" w:styleId="contribdegrees">
    <w:name w:val="contribdegrees"/>
    <w:basedOn w:val="DefaultParagraphFont"/>
    <w:rsid w:val="00991998"/>
  </w:style>
  <w:style w:type="character" w:customStyle="1" w:styleId="comma">
    <w:name w:val="comma"/>
    <w:basedOn w:val="DefaultParagraphFont"/>
    <w:rsid w:val="00991998"/>
  </w:style>
  <w:style w:type="paragraph" w:styleId="BalloonText">
    <w:name w:val="Balloon Text"/>
    <w:basedOn w:val="Normal"/>
    <w:link w:val="BalloonTextChar"/>
    <w:uiPriority w:val="99"/>
    <w:semiHidden/>
    <w:unhideWhenUsed/>
    <w:rsid w:val="00310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F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28339582">
      <w:bodyDiv w:val="1"/>
      <w:marLeft w:val="0"/>
      <w:marRight w:val="0"/>
      <w:marTop w:val="0"/>
      <w:marBottom w:val="0"/>
      <w:divBdr>
        <w:top w:val="none" w:sz="0" w:space="0" w:color="auto"/>
        <w:left w:val="none" w:sz="0" w:space="0" w:color="auto"/>
        <w:bottom w:val="none" w:sz="0" w:space="0" w:color="auto"/>
        <w:right w:val="none" w:sz="0" w:space="0" w:color="auto"/>
      </w:divBdr>
    </w:div>
    <w:div w:id="213702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andfonline.com/author/Moussa%2C+A+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4S</dc:creator>
  <cp:lastModifiedBy>dell</cp:lastModifiedBy>
  <cp:revision>8</cp:revision>
  <dcterms:created xsi:type="dcterms:W3CDTF">2020-02-11T11:58:00Z</dcterms:created>
  <dcterms:modified xsi:type="dcterms:W3CDTF">2020-02-16T19:17:00Z</dcterms:modified>
</cp:coreProperties>
</file>