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1CA" w:rsidRPr="00270F92" w:rsidRDefault="007201CA" w:rsidP="007201CA">
      <w:pPr>
        <w:spacing w:after="0" w:line="240" w:lineRule="auto"/>
        <w:jc w:val="center"/>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 xml:space="preserve">THE MORE YOU EAT, THE LESS YOUR WEIGHT. </w:t>
      </w:r>
    </w:p>
    <w:p w:rsidR="007201CA" w:rsidRPr="00531174" w:rsidRDefault="007201CA" w:rsidP="007201CA">
      <w:pPr>
        <w:spacing w:after="0" w:line="240" w:lineRule="auto"/>
        <w:jc w:val="center"/>
        <w:rPr>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NUTRITIONAL BASIS FOR TREATMENT OF OBESITY</w:t>
      </w:r>
    </w:p>
    <w:p w:rsidR="00086EC3" w:rsidRPr="00531174" w:rsidRDefault="00086EC3" w:rsidP="007201CA">
      <w:pPr>
        <w:spacing w:after="0" w:line="240" w:lineRule="auto"/>
        <w:jc w:val="center"/>
        <w:rPr>
          <w:rFonts w:ascii="Times New Roman" w:hAnsi="Times New Roman" w:cs="Times New Roman"/>
          <w:sz w:val="28"/>
          <w:szCs w:val="28"/>
          <w:lang w:val="en-US"/>
        </w:rPr>
      </w:pPr>
    </w:p>
    <w:p w:rsidR="00F62746" w:rsidRPr="00270F92" w:rsidRDefault="0075731C" w:rsidP="0075731C">
      <w:pPr>
        <w:spacing w:after="0" w:line="240" w:lineRule="auto"/>
        <w:ind w:firstLine="708"/>
        <w:jc w:val="both"/>
        <w:rPr>
          <w:rStyle w:val="tlid-translation"/>
          <w:rFonts w:ascii="Times New Roman" w:hAnsi="Times New Roman" w:cs="Times New Roman"/>
          <w:sz w:val="28"/>
          <w:szCs w:val="28"/>
          <w:lang w:val="en-US"/>
        </w:rPr>
      </w:pPr>
      <w:bookmarkStart w:id="0" w:name="_GoBack"/>
      <w:bookmarkEnd w:id="0"/>
      <w:r>
        <w:rPr>
          <w:rStyle w:val="tlid-translation"/>
          <w:rFonts w:ascii="Times New Roman" w:hAnsi="Times New Roman" w:cs="Times New Roman"/>
          <w:sz w:val="28"/>
          <w:szCs w:val="28"/>
          <w:lang w:val="en-US"/>
        </w:rPr>
        <w:t>Resume</w:t>
      </w:r>
      <w:r w:rsidR="00086EC3" w:rsidRPr="00270F92">
        <w:rPr>
          <w:rFonts w:ascii="Times New Roman" w:hAnsi="Times New Roman" w:cs="Times New Roman"/>
          <w:sz w:val="28"/>
          <w:szCs w:val="28"/>
          <w:lang w:val="en-US"/>
        </w:rPr>
        <w:t xml:space="preserve">. </w:t>
      </w:r>
      <w:r w:rsidR="007201CA" w:rsidRPr="00270F92">
        <w:rPr>
          <w:rStyle w:val="tlid-translation"/>
          <w:rFonts w:ascii="Times New Roman" w:hAnsi="Times New Roman" w:cs="Times New Roman"/>
          <w:sz w:val="28"/>
          <w:szCs w:val="28"/>
          <w:lang w:val="en-US"/>
        </w:rPr>
        <w:t>Obesity is an energy imbalance, which can be associated not only with a simple imbalance between consumption of calories and their burning on physical activity, but also as a result of an imbalance in the processes of energy production and utilization</w:t>
      </w:r>
      <w:r w:rsidR="00127503" w:rsidRPr="00270F92">
        <w:rPr>
          <w:rFonts w:ascii="Times New Roman" w:hAnsi="Times New Roman" w:cs="Times New Roman"/>
          <w:sz w:val="28"/>
          <w:szCs w:val="28"/>
          <w:lang w:val="en-US"/>
        </w:rPr>
        <w:t xml:space="preserve">. </w:t>
      </w:r>
      <w:r w:rsidR="007201CA" w:rsidRPr="00270F92">
        <w:rPr>
          <w:rStyle w:val="tlid-translation"/>
          <w:rFonts w:ascii="Times New Roman" w:hAnsi="Times New Roman" w:cs="Times New Roman"/>
          <w:sz w:val="28"/>
          <w:szCs w:val="28"/>
          <w:lang w:val="en-US"/>
        </w:rPr>
        <w:t xml:space="preserve">Body weight is an important </w:t>
      </w:r>
      <w:r w:rsidR="0026647B" w:rsidRPr="00270F92">
        <w:rPr>
          <w:rStyle w:val="tlid-translation"/>
          <w:rFonts w:ascii="Times New Roman" w:hAnsi="Times New Roman" w:cs="Times New Roman"/>
          <w:sz w:val="28"/>
          <w:szCs w:val="28"/>
          <w:lang w:val="en-US"/>
        </w:rPr>
        <w:t>element</w:t>
      </w:r>
      <w:r w:rsidR="007201CA" w:rsidRPr="00270F92">
        <w:rPr>
          <w:rStyle w:val="tlid-translation"/>
          <w:rFonts w:ascii="Times New Roman" w:hAnsi="Times New Roman" w:cs="Times New Roman"/>
          <w:sz w:val="28"/>
          <w:szCs w:val="28"/>
          <w:lang w:val="en-US"/>
        </w:rPr>
        <w:t xml:space="preserve"> of our health, t</w:t>
      </w:r>
      <w:r w:rsidR="0026647B" w:rsidRPr="00270F92">
        <w:rPr>
          <w:rStyle w:val="tlid-translation"/>
          <w:rFonts w:ascii="Times New Roman" w:hAnsi="Times New Roman" w:cs="Times New Roman"/>
          <w:sz w:val="28"/>
          <w:szCs w:val="28"/>
          <w:lang w:val="en-US"/>
        </w:rPr>
        <w:t>herefore both regulatory (neuro</w:t>
      </w:r>
      <w:r w:rsidR="00DE654C" w:rsidRPr="00270F92">
        <w:rPr>
          <w:rStyle w:val="tlid-translation"/>
          <w:rFonts w:ascii="Times New Roman" w:hAnsi="Times New Roman" w:cs="Times New Roman"/>
          <w:sz w:val="28"/>
          <w:szCs w:val="28"/>
          <w:lang w:val="en-US"/>
        </w:rPr>
        <w:t>-</w:t>
      </w:r>
      <w:r w:rsidR="007201CA" w:rsidRPr="00270F92">
        <w:rPr>
          <w:rStyle w:val="tlid-translation"/>
          <w:rFonts w:ascii="Times New Roman" w:hAnsi="Times New Roman" w:cs="Times New Roman"/>
          <w:sz w:val="28"/>
          <w:szCs w:val="28"/>
          <w:lang w:val="en-US"/>
        </w:rPr>
        <w:t>hormonal) and metabolic systems are involved in the regulation of its homeostasis.</w:t>
      </w:r>
      <w:r w:rsidR="00E83987" w:rsidRPr="00270F92">
        <w:rPr>
          <w:rFonts w:ascii="Times New Roman" w:hAnsi="Times New Roman" w:cs="Times New Roman"/>
          <w:sz w:val="28"/>
          <w:szCs w:val="28"/>
          <w:lang w:val="en-US"/>
        </w:rPr>
        <w:t xml:space="preserve"> </w:t>
      </w:r>
      <w:r w:rsidR="00E2081A" w:rsidRPr="00270F92">
        <w:rPr>
          <w:rStyle w:val="tlid-translation"/>
          <w:rFonts w:ascii="Times New Roman" w:hAnsi="Times New Roman" w:cs="Times New Roman"/>
          <w:sz w:val="28"/>
          <w:szCs w:val="28"/>
          <w:lang w:val="en-US"/>
        </w:rPr>
        <w:t xml:space="preserve">In the present report discusses the metabolic systems of energy homeostasis regulating: protein synthesis process, heat production and gluconeogenesis process. They are involved in energy balance maintaining </w:t>
      </w:r>
      <w:r w:rsidR="0088691B" w:rsidRPr="00270F92">
        <w:rPr>
          <w:rStyle w:val="tlid-translation"/>
          <w:rFonts w:ascii="Times New Roman" w:hAnsi="Times New Roman" w:cs="Times New Roman"/>
          <w:sz w:val="28"/>
          <w:szCs w:val="28"/>
          <w:lang w:val="en-US"/>
        </w:rPr>
        <w:t>which allow</w:t>
      </w:r>
      <w:r w:rsidR="00E2081A" w:rsidRPr="00270F92">
        <w:rPr>
          <w:rStyle w:val="tlid-translation"/>
          <w:rFonts w:ascii="Times New Roman" w:hAnsi="Times New Roman" w:cs="Times New Roman"/>
          <w:sz w:val="28"/>
          <w:szCs w:val="28"/>
          <w:lang w:val="en-US"/>
        </w:rPr>
        <w:t xml:space="preserve"> body weight</w:t>
      </w:r>
      <w:r w:rsidR="0088691B" w:rsidRPr="00270F92">
        <w:rPr>
          <w:rStyle w:val="tlid-translation"/>
          <w:rFonts w:ascii="Times New Roman" w:hAnsi="Times New Roman" w:cs="Times New Roman"/>
          <w:sz w:val="28"/>
          <w:szCs w:val="28"/>
          <w:lang w:val="en-US"/>
        </w:rPr>
        <w:t xml:space="preserve"> saving</w:t>
      </w:r>
      <w:r w:rsidR="00E2081A" w:rsidRPr="00270F92">
        <w:rPr>
          <w:rStyle w:val="tlid-translation"/>
          <w:rFonts w:ascii="Times New Roman" w:hAnsi="Times New Roman" w:cs="Times New Roman"/>
          <w:sz w:val="28"/>
          <w:szCs w:val="28"/>
          <w:lang w:val="en-US"/>
        </w:rPr>
        <w:t xml:space="preserve"> </w:t>
      </w:r>
      <w:r w:rsidR="00437FCD" w:rsidRPr="00270F92">
        <w:rPr>
          <w:rStyle w:val="tlid-translation"/>
          <w:rFonts w:ascii="Times New Roman" w:hAnsi="Times New Roman" w:cs="Times New Roman"/>
          <w:sz w:val="28"/>
          <w:szCs w:val="28"/>
          <w:lang w:val="en-US"/>
        </w:rPr>
        <w:t>on</w:t>
      </w:r>
      <w:r w:rsidR="00E2081A" w:rsidRPr="00270F92">
        <w:rPr>
          <w:rStyle w:val="tlid-translation"/>
          <w:rFonts w:ascii="Times New Roman" w:hAnsi="Times New Roman" w:cs="Times New Roman"/>
          <w:sz w:val="28"/>
          <w:szCs w:val="28"/>
          <w:lang w:val="en-US"/>
        </w:rPr>
        <w:t xml:space="preserve"> a wide range of incoming calories</w:t>
      </w:r>
      <w:r w:rsidR="00451C8C" w:rsidRPr="00270F92">
        <w:rPr>
          <w:rFonts w:ascii="Times New Roman" w:hAnsi="Times New Roman" w:cs="Times New Roman"/>
          <w:sz w:val="28"/>
          <w:szCs w:val="28"/>
          <w:lang w:val="en-US"/>
        </w:rPr>
        <w:t xml:space="preserve">. </w:t>
      </w:r>
      <w:r w:rsidR="00E2081A" w:rsidRPr="00270F92">
        <w:rPr>
          <w:rStyle w:val="tlid-translation"/>
          <w:rFonts w:ascii="Times New Roman" w:hAnsi="Times New Roman" w:cs="Times New Roman"/>
          <w:sz w:val="28"/>
          <w:szCs w:val="28"/>
          <w:lang w:val="en-US"/>
        </w:rPr>
        <w:t>3 ATP molecules are consumed for the synthesis of a peptide bond, and when it is hydr</w:t>
      </w:r>
      <w:r w:rsidR="00EA3747" w:rsidRPr="00270F92">
        <w:rPr>
          <w:rStyle w:val="tlid-translation"/>
          <w:rFonts w:ascii="Times New Roman" w:hAnsi="Times New Roman" w:cs="Times New Roman"/>
          <w:sz w:val="28"/>
          <w:szCs w:val="28"/>
          <w:lang w:val="en-US"/>
        </w:rPr>
        <w:t xml:space="preserve">olyzed, only 1 ATP is recovered </w:t>
      </w:r>
      <w:r w:rsidR="00E2081A" w:rsidRPr="00270F92">
        <w:rPr>
          <w:rStyle w:val="tlid-translation"/>
          <w:rFonts w:ascii="Times New Roman" w:hAnsi="Times New Roman" w:cs="Times New Roman"/>
          <w:sz w:val="28"/>
          <w:szCs w:val="28"/>
          <w:lang w:val="en-US"/>
        </w:rPr>
        <w:t xml:space="preserve">(a </w:t>
      </w:r>
      <w:r w:rsidR="00437FCD" w:rsidRPr="00270F92">
        <w:rPr>
          <w:rStyle w:val="tlid-translation"/>
          <w:rFonts w:ascii="Times New Roman" w:hAnsi="Times New Roman" w:cs="Times New Roman"/>
          <w:sz w:val="28"/>
          <w:szCs w:val="28"/>
          <w:lang w:val="en-US"/>
        </w:rPr>
        <w:t>deficiency</w:t>
      </w:r>
      <w:r w:rsidR="00E2081A" w:rsidRPr="00270F92">
        <w:rPr>
          <w:rStyle w:val="tlid-translation"/>
          <w:rFonts w:ascii="Times New Roman" w:hAnsi="Times New Roman" w:cs="Times New Roman"/>
          <w:sz w:val="28"/>
          <w:szCs w:val="28"/>
          <w:lang w:val="en-US"/>
        </w:rPr>
        <w:t xml:space="preserve"> of 2 ATP for each peptide bond)</w:t>
      </w:r>
      <w:r w:rsidR="004A6400" w:rsidRPr="00270F92">
        <w:rPr>
          <w:rFonts w:ascii="Times New Roman" w:hAnsi="Times New Roman" w:cs="Times New Roman"/>
          <w:sz w:val="28"/>
          <w:szCs w:val="28"/>
          <w:lang w:val="en-US"/>
        </w:rPr>
        <w:t xml:space="preserve">. </w:t>
      </w:r>
      <w:r w:rsidR="0088691B" w:rsidRPr="00270F92">
        <w:rPr>
          <w:rStyle w:val="tlid-translation"/>
          <w:rFonts w:ascii="Times New Roman" w:hAnsi="Times New Roman" w:cs="Times New Roman"/>
          <w:sz w:val="28"/>
          <w:szCs w:val="28"/>
          <w:lang w:val="en-US"/>
        </w:rPr>
        <w:t>Heat production is just the energy dispersion in the heat form and the more active</w:t>
      </w:r>
      <w:r w:rsidR="00437FCD" w:rsidRPr="00270F92">
        <w:rPr>
          <w:rStyle w:val="tlid-translation"/>
          <w:rFonts w:ascii="Times New Roman" w:hAnsi="Times New Roman" w:cs="Times New Roman"/>
          <w:sz w:val="28"/>
          <w:szCs w:val="28"/>
          <w:lang w:val="en-US"/>
        </w:rPr>
        <w:t xml:space="preserve"> it is</w:t>
      </w:r>
      <w:r w:rsidR="0088691B" w:rsidRPr="00270F92">
        <w:rPr>
          <w:rStyle w:val="tlid-translation"/>
          <w:rFonts w:ascii="Times New Roman" w:hAnsi="Times New Roman" w:cs="Times New Roman"/>
          <w:sz w:val="28"/>
          <w:szCs w:val="28"/>
          <w:lang w:val="en-US"/>
        </w:rPr>
        <w:t>, the more there is a blank combustion of food calories.</w:t>
      </w:r>
      <w:r w:rsidR="004A6400" w:rsidRPr="00270F92">
        <w:rPr>
          <w:rFonts w:ascii="Times New Roman" w:hAnsi="Times New Roman" w:cs="Times New Roman"/>
          <w:sz w:val="28"/>
          <w:szCs w:val="28"/>
          <w:lang w:val="en-US"/>
        </w:rPr>
        <w:t xml:space="preserve"> </w:t>
      </w:r>
      <w:r w:rsidR="00C73690" w:rsidRPr="00270F92">
        <w:rPr>
          <w:rStyle w:val="tlid-translation"/>
          <w:rFonts w:ascii="Times New Roman" w:hAnsi="Times New Roman" w:cs="Times New Roman"/>
          <w:sz w:val="28"/>
          <w:szCs w:val="28"/>
          <w:lang w:val="en-US"/>
        </w:rPr>
        <w:t>With</w:t>
      </w:r>
      <w:r w:rsidR="00437FCD" w:rsidRPr="00270F92">
        <w:rPr>
          <w:rStyle w:val="tlid-translation"/>
          <w:rFonts w:ascii="Times New Roman" w:hAnsi="Times New Roman" w:cs="Times New Roman"/>
          <w:sz w:val="28"/>
          <w:szCs w:val="28"/>
          <w:lang w:val="en-US"/>
        </w:rPr>
        <w:t xml:space="preserve"> gluconeogenesis, 6 ATP molecules are expended on one glucose molecule synthesis, by glycolysis (the inverse conversion of glucose to pyruvate), only 2 ATP is released (4 ATP deficiency). Therefore, the more intensively these processes, the higher the energy deficiency and the less stored food calorie</w:t>
      </w:r>
      <w:r w:rsidR="003C59FE" w:rsidRPr="00270F92">
        <w:rPr>
          <w:rStyle w:val="tlid-translation"/>
          <w:rFonts w:ascii="Times New Roman" w:hAnsi="Times New Roman" w:cs="Times New Roman"/>
          <w:sz w:val="28"/>
          <w:szCs w:val="28"/>
          <w:lang w:val="en-US"/>
        </w:rPr>
        <w:t>s</w:t>
      </w:r>
      <w:r w:rsidR="00437FCD" w:rsidRPr="00270F92">
        <w:rPr>
          <w:rStyle w:val="tlid-translation"/>
          <w:rFonts w:ascii="Times New Roman" w:hAnsi="Times New Roman" w:cs="Times New Roman"/>
          <w:sz w:val="28"/>
          <w:szCs w:val="28"/>
          <w:lang w:val="en-US"/>
        </w:rPr>
        <w:t>. In other words, the better ensure the operation of these systems with substrates and co</w:t>
      </w:r>
      <w:r w:rsidR="00C73690" w:rsidRPr="00270F92">
        <w:rPr>
          <w:rStyle w:val="tlid-translation"/>
          <w:rFonts w:ascii="Times New Roman" w:hAnsi="Times New Roman" w:cs="Times New Roman"/>
          <w:sz w:val="28"/>
          <w:szCs w:val="28"/>
          <w:lang w:val="en-US"/>
        </w:rPr>
        <w:t>-</w:t>
      </w:r>
      <w:r w:rsidR="00437FCD" w:rsidRPr="00270F92">
        <w:rPr>
          <w:rStyle w:val="tlid-translation"/>
          <w:rFonts w:ascii="Times New Roman" w:hAnsi="Times New Roman" w:cs="Times New Roman"/>
          <w:sz w:val="28"/>
          <w:szCs w:val="28"/>
          <w:lang w:val="en-US"/>
        </w:rPr>
        <w:t xml:space="preserve">factors for </w:t>
      </w:r>
      <w:r w:rsidR="00C73690" w:rsidRPr="00270F92">
        <w:rPr>
          <w:rStyle w:val="tlid-translation"/>
          <w:rFonts w:ascii="Times New Roman" w:hAnsi="Times New Roman" w:cs="Times New Roman"/>
          <w:sz w:val="28"/>
          <w:szCs w:val="28"/>
          <w:lang w:val="en-US"/>
        </w:rPr>
        <w:t>its activity</w:t>
      </w:r>
      <w:r w:rsidR="00437FCD" w:rsidRPr="00270F92">
        <w:rPr>
          <w:rStyle w:val="tlid-translation"/>
          <w:rFonts w:ascii="Times New Roman" w:hAnsi="Times New Roman" w:cs="Times New Roman"/>
          <w:sz w:val="28"/>
          <w:szCs w:val="28"/>
          <w:lang w:val="en-US"/>
        </w:rPr>
        <w:t xml:space="preserve">, the higher the energy deficiency, </w:t>
      </w:r>
      <w:r w:rsidR="00C73690" w:rsidRPr="00270F92">
        <w:rPr>
          <w:rStyle w:val="tlid-translation"/>
          <w:rFonts w:ascii="Times New Roman" w:hAnsi="Times New Roman" w:cs="Times New Roman"/>
          <w:sz w:val="28"/>
          <w:szCs w:val="28"/>
          <w:lang w:val="en-US"/>
        </w:rPr>
        <w:t>the other way</w:t>
      </w:r>
      <w:r w:rsidR="00437FCD" w:rsidRPr="00270F92">
        <w:rPr>
          <w:rStyle w:val="tlid-translation"/>
          <w:rFonts w:ascii="Times New Roman" w:hAnsi="Times New Roman" w:cs="Times New Roman"/>
          <w:sz w:val="28"/>
          <w:szCs w:val="28"/>
          <w:lang w:val="en-US"/>
        </w:rPr>
        <w:t xml:space="preserve"> </w:t>
      </w:r>
      <w:r w:rsidR="00C73690" w:rsidRPr="00270F92">
        <w:rPr>
          <w:rStyle w:val="tlid-translation"/>
          <w:rFonts w:ascii="Times New Roman" w:hAnsi="Times New Roman" w:cs="Times New Roman"/>
          <w:sz w:val="28"/>
          <w:szCs w:val="28"/>
          <w:lang w:val="en-US"/>
        </w:rPr>
        <w:t>the more you eat, the less your weight</w:t>
      </w:r>
      <w:r w:rsidR="00437FCD" w:rsidRPr="00270F92">
        <w:rPr>
          <w:rStyle w:val="tlid-translation"/>
          <w:rFonts w:ascii="Times New Roman" w:hAnsi="Times New Roman" w:cs="Times New Roman"/>
          <w:sz w:val="28"/>
          <w:szCs w:val="28"/>
          <w:lang w:val="en-US"/>
        </w:rPr>
        <w:t>.</w:t>
      </w:r>
      <w:r w:rsidR="001B52E7" w:rsidRPr="00270F92">
        <w:rPr>
          <w:rFonts w:ascii="Times New Roman" w:hAnsi="Times New Roman" w:cs="Times New Roman"/>
          <w:sz w:val="28"/>
          <w:szCs w:val="28"/>
          <w:lang w:val="en-US"/>
        </w:rPr>
        <w:t xml:space="preserve"> </w:t>
      </w:r>
    </w:p>
    <w:p w:rsidR="00F62746" w:rsidRPr="00AF6E92" w:rsidRDefault="001B52E7"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 xml:space="preserve">All </w:t>
      </w:r>
      <w:r w:rsidR="00A20173" w:rsidRPr="00270F92">
        <w:rPr>
          <w:rStyle w:val="tlid-translation"/>
          <w:rFonts w:ascii="Times New Roman" w:hAnsi="Times New Roman" w:cs="Times New Roman"/>
          <w:sz w:val="28"/>
          <w:szCs w:val="28"/>
          <w:lang w:val="en-US"/>
        </w:rPr>
        <w:t>technology for</w:t>
      </w:r>
      <w:r w:rsidRPr="00270F92">
        <w:rPr>
          <w:rStyle w:val="tlid-translation"/>
          <w:rFonts w:ascii="Times New Roman" w:hAnsi="Times New Roman" w:cs="Times New Roman"/>
          <w:sz w:val="28"/>
          <w:szCs w:val="28"/>
          <w:lang w:val="en-US"/>
        </w:rPr>
        <w:t xml:space="preserve"> the treatment of obesity </w:t>
      </w:r>
      <w:proofErr w:type="gramStart"/>
      <w:r w:rsidRPr="00270F92">
        <w:rPr>
          <w:rStyle w:val="tlid-translation"/>
          <w:rFonts w:ascii="Times New Roman" w:hAnsi="Times New Roman" w:cs="Times New Roman"/>
          <w:sz w:val="28"/>
          <w:szCs w:val="28"/>
          <w:lang w:val="en-US"/>
        </w:rPr>
        <w:t>are</w:t>
      </w:r>
      <w:proofErr w:type="gramEnd"/>
      <w:r w:rsidRPr="00270F92">
        <w:rPr>
          <w:rStyle w:val="tlid-translation"/>
          <w:rFonts w:ascii="Times New Roman" w:hAnsi="Times New Roman" w:cs="Times New Roman"/>
          <w:sz w:val="28"/>
          <w:szCs w:val="28"/>
          <w:lang w:val="en-US"/>
        </w:rPr>
        <w:t xml:space="preserve"> aimed at reducing intake </w:t>
      </w:r>
      <w:r w:rsidR="00A20173" w:rsidRPr="00270F92">
        <w:rPr>
          <w:rStyle w:val="tlid-translation"/>
          <w:rFonts w:ascii="Times New Roman" w:hAnsi="Times New Roman" w:cs="Times New Roman"/>
          <w:sz w:val="28"/>
          <w:szCs w:val="28"/>
          <w:lang w:val="en-US"/>
        </w:rPr>
        <w:t xml:space="preserve">of calories </w:t>
      </w:r>
      <w:r w:rsidRPr="00270F92">
        <w:rPr>
          <w:rStyle w:val="tlid-translation"/>
          <w:rFonts w:ascii="Times New Roman" w:hAnsi="Times New Roman" w:cs="Times New Roman"/>
          <w:sz w:val="28"/>
          <w:szCs w:val="28"/>
          <w:lang w:val="en-US"/>
        </w:rPr>
        <w:t xml:space="preserve">and increasing their outtake. But such a simple and clear principle stalled the problem. Man is a weak creature and wants to eat and lie down on the sofa, and therefore the number of obese people is constantly increasing, despite the </w:t>
      </w:r>
      <w:r w:rsidR="00FC1A1F" w:rsidRPr="00270F92">
        <w:rPr>
          <w:rStyle w:val="tlid-translation"/>
          <w:rFonts w:ascii="Times New Roman" w:hAnsi="Times New Roman" w:cs="Times New Roman"/>
          <w:sz w:val="28"/>
          <w:szCs w:val="28"/>
          <w:lang w:val="en-US"/>
        </w:rPr>
        <w:t>number</w:t>
      </w:r>
      <w:r w:rsidRPr="00270F92">
        <w:rPr>
          <w:rStyle w:val="tlid-translation"/>
          <w:rFonts w:ascii="Times New Roman" w:hAnsi="Times New Roman" w:cs="Times New Roman"/>
          <w:sz w:val="28"/>
          <w:szCs w:val="28"/>
          <w:lang w:val="en-US"/>
        </w:rPr>
        <w:t xml:space="preserve"> of new technological developments that promise a solution to the problem, for now we are losing the battle with obesity</w:t>
      </w:r>
      <w:r w:rsidR="00F62746" w:rsidRPr="00270F92">
        <w:rPr>
          <w:rStyle w:val="tlid-translation"/>
          <w:rFonts w:ascii="Times New Roman" w:hAnsi="Times New Roman" w:cs="Times New Roman"/>
          <w:sz w:val="28"/>
          <w:szCs w:val="28"/>
          <w:lang w:val="en-US"/>
        </w:rPr>
        <w:t xml:space="preserve"> </w:t>
      </w:r>
      <w:r w:rsidR="00F62746" w:rsidRPr="00270F92">
        <w:rPr>
          <w:rFonts w:ascii="Times New Roman" w:hAnsi="Times New Roman" w:cs="Times New Roman"/>
          <w:sz w:val="28"/>
          <w:szCs w:val="28"/>
          <w:lang w:val="en-US"/>
        </w:rPr>
        <w:t>[1]</w:t>
      </w:r>
      <w:r w:rsidR="00BC3172" w:rsidRPr="00270F92">
        <w:rPr>
          <w:rFonts w:ascii="Times New Roman" w:hAnsi="Times New Roman" w:cs="Times New Roman"/>
          <w:sz w:val="28"/>
          <w:szCs w:val="28"/>
          <w:lang w:val="en-US"/>
        </w:rPr>
        <w:t>.</w:t>
      </w:r>
      <w:r w:rsidR="0096772A" w:rsidRPr="00270F92">
        <w:rPr>
          <w:rFonts w:ascii="Times New Roman" w:hAnsi="Times New Roman" w:cs="Times New Roman"/>
          <w:sz w:val="28"/>
          <w:szCs w:val="28"/>
          <w:lang w:val="en-US"/>
        </w:rPr>
        <w:t xml:space="preserve"> </w:t>
      </w:r>
      <w:r w:rsidR="0096772A" w:rsidRPr="00270F92">
        <w:rPr>
          <w:rStyle w:val="tlid-translation"/>
          <w:rFonts w:ascii="Times New Roman" w:hAnsi="Times New Roman" w:cs="Times New Roman"/>
          <w:sz w:val="28"/>
          <w:szCs w:val="28"/>
          <w:lang w:val="en-US"/>
        </w:rPr>
        <w:t>It is necessar</w:t>
      </w:r>
      <w:r w:rsidR="00F62746" w:rsidRPr="00270F92">
        <w:rPr>
          <w:rStyle w:val="tlid-translation"/>
          <w:rFonts w:ascii="Times New Roman" w:hAnsi="Times New Roman" w:cs="Times New Roman"/>
          <w:sz w:val="28"/>
          <w:szCs w:val="28"/>
          <w:lang w:val="en-US"/>
        </w:rPr>
        <w:t>y to look for other approaches.</w:t>
      </w:r>
    </w:p>
    <w:p w:rsidR="003156D9" w:rsidRPr="00AF6E92" w:rsidRDefault="0096772A" w:rsidP="00C824DF">
      <w:pPr>
        <w:spacing w:after="0" w:line="240" w:lineRule="auto"/>
        <w:ind w:firstLine="708"/>
        <w:jc w:val="both"/>
        <w:rPr>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 xml:space="preserve">Obesity refers to a metabolic </w:t>
      </w:r>
      <w:r w:rsidR="00A20173" w:rsidRPr="00270F92">
        <w:rPr>
          <w:rStyle w:val="tlid-translation"/>
          <w:rFonts w:ascii="Times New Roman" w:hAnsi="Times New Roman" w:cs="Times New Roman"/>
          <w:sz w:val="28"/>
          <w:szCs w:val="28"/>
          <w:lang w:val="en-US"/>
        </w:rPr>
        <w:t>disease</w:t>
      </w:r>
      <w:r w:rsidRPr="00270F92">
        <w:rPr>
          <w:rStyle w:val="tlid-translation"/>
          <w:rFonts w:ascii="Times New Roman" w:hAnsi="Times New Roman" w:cs="Times New Roman"/>
          <w:sz w:val="28"/>
          <w:szCs w:val="28"/>
          <w:lang w:val="en-US"/>
        </w:rPr>
        <w:t xml:space="preserve"> and primarily energy homeostasis disorder. The main energy source is glucose.</w:t>
      </w:r>
      <w:r w:rsidR="00A31AA2" w:rsidRPr="00270F92">
        <w:rPr>
          <w:rFonts w:ascii="Times New Roman" w:hAnsi="Times New Roman" w:cs="Times New Roman"/>
          <w:sz w:val="28"/>
          <w:szCs w:val="28"/>
          <w:lang w:val="en-US"/>
        </w:rPr>
        <w:t xml:space="preserve"> </w:t>
      </w:r>
      <w:r w:rsidRPr="00270F92">
        <w:rPr>
          <w:rStyle w:val="tlid-translation"/>
          <w:rFonts w:ascii="Times New Roman" w:hAnsi="Times New Roman" w:cs="Times New Roman"/>
          <w:sz w:val="28"/>
          <w:szCs w:val="28"/>
          <w:lang w:val="en-US"/>
        </w:rPr>
        <w:t>This is due to the fact that the brain and hemic cells exclusively use glucose as an energy source</w:t>
      </w:r>
      <w:r w:rsidR="009D6D40" w:rsidRPr="00270F92">
        <w:rPr>
          <w:rFonts w:ascii="Times New Roman" w:hAnsi="Times New Roman" w:cs="Times New Roman"/>
          <w:sz w:val="28"/>
          <w:szCs w:val="28"/>
          <w:lang w:val="en-US"/>
        </w:rPr>
        <w:t xml:space="preserve">. </w:t>
      </w:r>
      <w:r w:rsidRPr="00270F92">
        <w:rPr>
          <w:rStyle w:val="tlid-translation"/>
          <w:rFonts w:ascii="Times New Roman" w:hAnsi="Times New Roman" w:cs="Times New Roman"/>
          <w:sz w:val="28"/>
          <w:szCs w:val="28"/>
          <w:lang w:val="en-US"/>
        </w:rPr>
        <w:t>Therefore, when the concentration of glucose (blood sugar) is twice lower than the norm, insufficient energy enters the brain and it is shut down (instant fainting), and after five minutes death of brain cells and then death, therefore maintaining glucose homeostasis is an essential aspect of life processes.</w:t>
      </w:r>
      <w:r w:rsidRPr="00270F92">
        <w:rPr>
          <w:rFonts w:ascii="Times New Roman" w:hAnsi="Times New Roman" w:cs="Times New Roman"/>
          <w:sz w:val="28"/>
          <w:szCs w:val="28"/>
          <w:lang w:val="en-US"/>
        </w:rPr>
        <w:t xml:space="preserve"> </w:t>
      </w:r>
    </w:p>
    <w:p w:rsidR="00A76074" w:rsidRPr="00270F92" w:rsidRDefault="0096772A" w:rsidP="00C824DF">
      <w:pPr>
        <w:spacing w:after="0" w:line="240" w:lineRule="auto"/>
        <w:ind w:firstLine="708"/>
        <w:jc w:val="both"/>
        <w:rPr>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 xml:space="preserve">Based on carbon skeleton transportation of organic compounds and interconnection </w:t>
      </w:r>
      <w:r w:rsidR="00A80E5C" w:rsidRPr="00270F92">
        <w:rPr>
          <w:rStyle w:val="tlid-translation"/>
          <w:rFonts w:ascii="Times New Roman" w:hAnsi="Times New Roman" w:cs="Times New Roman"/>
          <w:sz w:val="28"/>
          <w:szCs w:val="28"/>
          <w:lang w:val="en-US"/>
        </w:rPr>
        <w:t xml:space="preserve">phases </w:t>
      </w:r>
      <w:r w:rsidRPr="00270F92">
        <w:rPr>
          <w:rStyle w:val="tlid-translation"/>
          <w:rFonts w:ascii="Times New Roman" w:hAnsi="Times New Roman" w:cs="Times New Roman"/>
          <w:sz w:val="28"/>
          <w:szCs w:val="28"/>
          <w:lang w:val="en-US"/>
        </w:rPr>
        <w:t xml:space="preserve">between the processes of formation and utilization of ATP energy at different body endowments in energy (the </w:t>
      </w:r>
      <w:r w:rsidR="00A80E5C" w:rsidRPr="00270F92">
        <w:rPr>
          <w:rStyle w:val="tlid-translation"/>
          <w:rFonts w:ascii="Times New Roman" w:hAnsi="Times New Roman" w:cs="Times New Roman"/>
          <w:sz w:val="28"/>
          <w:szCs w:val="28"/>
          <w:lang w:val="en-US"/>
        </w:rPr>
        <w:t>nutrition</w:t>
      </w:r>
      <w:r w:rsidRPr="00270F92">
        <w:rPr>
          <w:rStyle w:val="tlid-translation"/>
          <w:rFonts w:ascii="Times New Roman" w:hAnsi="Times New Roman" w:cs="Times New Roman"/>
          <w:sz w:val="28"/>
          <w:szCs w:val="28"/>
          <w:lang w:val="en-US"/>
        </w:rPr>
        <w:t xml:space="preserve"> – fast cycle), we developed a metabolic model of the interrelation between protein, fat and carbohydrat</w:t>
      </w:r>
      <w:r w:rsidR="00A80E5C" w:rsidRPr="00270F92">
        <w:rPr>
          <w:rStyle w:val="tlid-translation"/>
          <w:rFonts w:ascii="Times New Roman" w:hAnsi="Times New Roman" w:cs="Times New Roman"/>
          <w:sz w:val="28"/>
          <w:szCs w:val="28"/>
          <w:lang w:val="en-US"/>
        </w:rPr>
        <w:t>es</w:t>
      </w:r>
      <w:r w:rsidR="00A76074" w:rsidRPr="00270F92">
        <w:rPr>
          <w:rStyle w:val="tlid-translation"/>
          <w:rFonts w:ascii="Times New Roman" w:hAnsi="Times New Roman" w:cs="Times New Roman"/>
          <w:sz w:val="28"/>
          <w:szCs w:val="28"/>
          <w:lang w:val="en-US"/>
        </w:rPr>
        <w:t xml:space="preserve"> (fig. 1)</w:t>
      </w:r>
      <w:r w:rsidR="00AA31BE" w:rsidRPr="00270F92">
        <w:rPr>
          <w:rFonts w:ascii="Times New Roman" w:hAnsi="Times New Roman" w:cs="Times New Roman"/>
          <w:sz w:val="28"/>
          <w:szCs w:val="28"/>
          <w:lang w:val="en-US"/>
        </w:rPr>
        <w:t>.</w:t>
      </w:r>
      <w:r w:rsidR="00A80E5C" w:rsidRPr="00270F92">
        <w:rPr>
          <w:rFonts w:ascii="Times New Roman" w:hAnsi="Times New Roman" w:cs="Times New Roman"/>
          <w:sz w:val="28"/>
          <w:szCs w:val="28"/>
          <w:lang w:val="en-US"/>
        </w:rPr>
        <w:t xml:space="preserve"> </w:t>
      </w:r>
    </w:p>
    <w:p w:rsidR="00A76074" w:rsidRPr="00270F92" w:rsidRDefault="00A76074" w:rsidP="00A76074">
      <w:pPr>
        <w:tabs>
          <w:tab w:val="left" w:pos="971"/>
        </w:tabs>
        <w:spacing w:after="0" w:line="240" w:lineRule="auto"/>
        <w:jc w:val="both"/>
        <w:rPr>
          <w:rFonts w:ascii="Times New Roman" w:hAnsi="Times New Roman" w:cs="Times New Roman"/>
          <w:sz w:val="28"/>
          <w:szCs w:val="28"/>
          <w:lang w:val="en-US"/>
        </w:rPr>
      </w:pPr>
      <w:r w:rsidRPr="00270F92">
        <w:rPr>
          <w:rFonts w:ascii="Times New Roman" w:hAnsi="Times New Roman" w:cs="Times New Roman"/>
          <w:sz w:val="28"/>
          <w:szCs w:val="28"/>
          <w:lang w:val="en-US"/>
        </w:rPr>
        <w:t xml:space="preserve">          </w:t>
      </w: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544968" w:rsidRDefault="00544968" w:rsidP="00C824DF">
      <w:pPr>
        <w:spacing w:after="0" w:line="240" w:lineRule="auto"/>
        <w:ind w:firstLine="708"/>
        <w:jc w:val="both"/>
        <w:rPr>
          <w:rStyle w:val="tlid-translation"/>
          <w:rFonts w:ascii="Times New Roman" w:hAnsi="Times New Roman" w:cs="Times New Roman"/>
          <w:sz w:val="28"/>
          <w:szCs w:val="28"/>
          <w:lang w:val="en-US"/>
        </w:rPr>
      </w:pPr>
    </w:p>
    <w:p w:rsidR="00544968" w:rsidRPr="00270F92" w:rsidRDefault="00544968" w:rsidP="00C824DF">
      <w:pPr>
        <w:spacing w:after="0" w:line="240" w:lineRule="auto"/>
        <w:ind w:firstLine="708"/>
        <w:jc w:val="both"/>
        <w:rPr>
          <w:rStyle w:val="tlid-translation"/>
          <w:rFonts w:ascii="Times New Roman" w:hAnsi="Times New Roman" w:cs="Times New Roman"/>
          <w:sz w:val="28"/>
          <w:szCs w:val="28"/>
          <w:lang w:val="en-US"/>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737235</wp:posOffset>
            </wp:positionH>
            <wp:positionV relativeFrom="paragraph">
              <wp:posOffset>-196215</wp:posOffset>
            </wp:positionV>
            <wp:extent cx="4895850" cy="2314575"/>
            <wp:effectExtent l="19050" t="0" r="0" b="0"/>
            <wp:wrapNone/>
            <wp:docPr id="2" name="Рисунок 1" descr="пит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итание"/>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95850" cy="2314575"/>
                    </a:xfrm>
                    <a:prstGeom prst="rect">
                      <a:avLst/>
                    </a:prstGeom>
                    <a:noFill/>
                    <a:ln>
                      <a:noFill/>
                    </a:ln>
                  </pic:spPr>
                </pic:pic>
              </a:graphicData>
            </a:graphic>
          </wp:anchor>
        </w:drawing>
      </w: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A76074" w:rsidRPr="00270F92" w:rsidRDefault="00A76074" w:rsidP="00C824DF">
      <w:pPr>
        <w:spacing w:after="0" w:line="240" w:lineRule="auto"/>
        <w:ind w:firstLine="708"/>
        <w:jc w:val="both"/>
        <w:rPr>
          <w:rStyle w:val="tlid-translation"/>
          <w:rFonts w:ascii="Times New Roman" w:hAnsi="Times New Roman" w:cs="Times New Roman"/>
          <w:sz w:val="28"/>
          <w:szCs w:val="28"/>
          <w:lang w:val="en-US"/>
        </w:rPr>
      </w:pPr>
    </w:p>
    <w:p w:rsidR="00C53A79" w:rsidRPr="00270F92" w:rsidRDefault="00C8145A" w:rsidP="00A70D2D">
      <w:pPr>
        <w:pStyle w:val="Style4"/>
        <w:widowControl/>
        <w:spacing w:before="77" w:line="240" w:lineRule="auto"/>
        <w:ind w:firstLine="701"/>
        <w:rPr>
          <w:rStyle w:val="FontStyle30"/>
          <w:sz w:val="28"/>
          <w:szCs w:val="28"/>
          <w:lang w:val="en-US" w:eastAsia="en-US"/>
        </w:rPr>
      </w:pPr>
      <w:r>
        <w:rPr>
          <w:noProof/>
          <w:sz w:val="28"/>
          <w:szCs w:val="28"/>
        </w:rPr>
        <w:pict>
          <v:line id="Прямая соединительная линия 3" o:spid="_x0000_s1027" style="position:absolute;left:0;text-align:left;z-index:2516623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408.8pt,27.8pt" to="439.8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" strokeweight="2.25pt">
            <v:stroke dashstyle="1 1" endarrow="block"/>
          </v:line>
        </w:pict>
      </w:r>
      <w:r>
        <w:rPr>
          <w:noProof/>
          <w:sz w:val="28"/>
          <w:szCs w:val="28"/>
        </w:rPr>
        <w:pict>
          <v:line id="Прямая соединительная линия 2" o:spid="_x0000_s1026" style="position:absolute;left:0;text-align:left;z-index:2516613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269.55pt,27.8pt" to="296.5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" strokeweight="2.25pt">
            <v:stroke endarrow="block"/>
          </v:line>
        </w:pict>
      </w:r>
      <w:r w:rsidR="00C53A79" w:rsidRPr="00270F92">
        <w:rPr>
          <w:rStyle w:val="FontStyle30"/>
          <w:sz w:val="28"/>
          <w:szCs w:val="28"/>
          <w:lang w:val="en-US" w:eastAsia="en-US"/>
        </w:rPr>
        <w:t xml:space="preserve">Fig. </w:t>
      </w:r>
      <w:smartTag w:uri="urn:schemas-microsoft-com:office:smarttags" w:element="metricconverter">
        <w:smartTagPr>
          <w:attr w:name="ProductID" w:val="1. A"/>
        </w:smartTagPr>
        <w:r w:rsidR="00C53A79" w:rsidRPr="00270F92">
          <w:rPr>
            <w:rStyle w:val="FontStyle30"/>
            <w:sz w:val="28"/>
            <w:szCs w:val="28"/>
            <w:lang w:val="en-US" w:eastAsia="en-US"/>
          </w:rPr>
          <w:t>1. A</w:t>
        </w:r>
      </w:smartTag>
      <w:r w:rsidR="00C53A79" w:rsidRPr="00270F92">
        <w:rPr>
          <w:rStyle w:val="FontStyle30"/>
          <w:sz w:val="28"/>
          <w:szCs w:val="28"/>
          <w:lang w:val="en-US" w:eastAsia="en-US"/>
        </w:rPr>
        <w:t xml:space="preserve"> conceptual model of interrelation between metabolism of protein, fat and carbohydrates for utilization exogenous (        ) and endogenous </w:t>
      </w:r>
      <w:proofErr w:type="gramStart"/>
      <w:r w:rsidR="00C53A79" w:rsidRPr="00270F92">
        <w:rPr>
          <w:rStyle w:val="FontStyle30"/>
          <w:sz w:val="28"/>
          <w:szCs w:val="28"/>
          <w:lang w:val="en-US" w:eastAsia="en-US"/>
        </w:rPr>
        <w:t>( .......</w:t>
      </w:r>
      <w:proofErr w:type="gramEnd"/>
      <w:r w:rsidR="00C53A79" w:rsidRPr="00270F92">
        <w:rPr>
          <w:rStyle w:val="FontStyle30"/>
          <w:sz w:val="28"/>
          <w:szCs w:val="28"/>
          <w:lang w:val="en-US" w:eastAsia="en-US"/>
        </w:rPr>
        <w:t xml:space="preserve"> )</w:t>
      </w:r>
    </w:p>
    <w:p w:rsidR="00A76074" w:rsidRPr="00270F92" w:rsidRDefault="00C53A79" w:rsidP="00A70D2D">
      <w:pPr>
        <w:pStyle w:val="Style13"/>
        <w:widowControl/>
        <w:spacing w:line="240" w:lineRule="auto"/>
        <w:rPr>
          <w:rStyle w:val="tlid-translation"/>
          <w:sz w:val="28"/>
          <w:szCs w:val="28"/>
          <w:lang w:val="en-US" w:eastAsia="en-US"/>
        </w:rPr>
      </w:pPr>
      <w:r w:rsidRPr="00270F92">
        <w:rPr>
          <w:rStyle w:val="FontStyle30"/>
          <w:sz w:val="28"/>
          <w:szCs w:val="28"/>
          <w:lang w:val="en-US" w:eastAsia="en-US"/>
        </w:rPr>
        <w:t>nutrition</w:t>
      </w:r>
      <w:r w:rsidRPr="00AF6E92">
        <w:rPr>
          <w:rStyle w:val="FontStyle30"/>
          <w:sz w:val="28"/>
          <w:szCs w:val="28"/>
          <w:lang w:val="en-US" w:eastAsia="en-US"/>
        </w:rPr>
        <w:t xml:space="preserve"> </w:t>
      </w:r>
      <w:r w:rsidRPr="00270F92">
        <w:rPr>
          <w:rStyle w:val="FontStyle30"/>
          <w:sz w:val="28"/>
          <w:szCs w:val="28"/>
          <w:lang w:val="en-US" w:eastAsia="en-US"/>
        </w:rPr>
        <w:t>flows</w:t>
      </w:r>
      <w:r w:rsidRPr="00AF6E92">
        <w:rPr>
          <w:rStyle w:val="FontStyle30"/>
          <w:sz w:val="28"/>
          <w:szCs w:val="28"/>
          <w:lang w:val="en-US" w:eastAsia="en-US"/>
        </w:rPr>
        <w:t>.</w:t>
      </w:r>
    </w:p>
    <w:p w:rsidR="00D95020" w:rsidRPr="00270F92" w:rsidRDefault="00A80E5C" w:rsidP="00C824DF">
      <w:pPr>
        <w:spacing w:after="0" w:line="240" w:lineRule="auto"/>
        <w:ind w:firstLine="708"/>
        <w:jc w:val="both"/>
        <w:rPr>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As can be seen from the model, with a decrease in the diet of carbohydrates and proteins, energy and substrate maintenance of the protein synthesis process is reduced, which contributes to the development of various functional disorders that are well studied in the prolonged fasting dynamics.</w:t>
      </w:r>
      <w:r w:rsidRPr="00270F92">
        <w:rPr>
          <w:rFonts w:ascii="Times New Roman" w:hAnsi="Times New Roman" w:cs="Times New Roman"/>
          <w:sz w:val="28"/>
          <w:szCs w:val="28"/>
          <w:lang w:val="en-US"/>
        </w:rPr>
        <w:t xml:space="preserve"> </w:t>
      </w:r>
    </w:p>
    <w:p w:rsidR="00D95020" w:rsidRPr="00270F92" w:rsidRDefault="00A80E5C"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The intensity of the synthesis processes and protein degradation largely determines human health</w:t>
      </w:r>
      <w:r w:rsidR="00D95020" w:rsidRPr="00270F92">
        <w:rPr>
          <w:rStyle w:val="tlid-translation"/>
          <w:rFonts w:ascii="Times New Roman" w:hAnsi="Times New Roman" w:cs="Times New Roman"/>
          <w:sz w:val="28"/>
          <w:szCs w:val="28"/>
          <w:lang w:val="en-US"/>
        </w:rPr>
        <w:t xml:space="preserve"> </w:t>
      </w:r>
      <w:r w:rsidR="00D95020" w:rsidRPr="00270F92">
        <w:rPr>
          <w:rFonts w:ascii="Times New Roman" w:hAnsi="Times New Roman" w:cs="Times New Roman"/>
          <w:sz w:val="28"/>
          <w:szCs w:val="28"/>
          <w:lang w:val="en-US"/>
        </w:rPr>
        <w:t>[2]</w:t>
      </w:r>
      <w:r w:rsidRPr="00270F92">
        <w:rPr>
          <w:rStyle w:val="tlid-translation"/>
          <w:rFonts w:ascii="Times New Roman" w:hAnsi="Times New Roman" w:cs="Times New Roman"/>
          <w:sz w:val="28"/>
          <w:szCs w:val="28"/>
          <w:lang w:val="en-US"/>
        </w:rPr>
        <w:t>. Regulation of protein homeostasis in the cell is the basis of the health of the whole body. Homeostasis is regulated at different levels and its violation leads to the development of cell dysfunction and, as a result, to diseases</w:t>
      </w:r>
      <w:r w:rsidR="00D95020" w:rsidRPr="00270F92">
        <w:rPr>
          <w:rStyle w:val="tlid-translation"/>
          <w:rFonts w:ascii="Times New Roman" w:hAnsi="Times New Roman" w:cs="Times New Roman"/>
          <w:sz w:val="28"/>
          <w:szCs w:val="28"/>
          <w:lang w:val="en-US"/>
        </w:rPr>
        <w:t xml:space="preserve"> </w:t>
      </w:r>
      <w:r w:rsidR="00D95020" w:rsidRPr="00270F92">
        <w:rPr>
          <w:rFonts w:ascii="Times New Roman" w:hAnsi="Times New Roman" w:cs="Times New Roman"/>
          <w:sz w:val="28"/>
          <w:szCs w:val="28"/>
          <w:lang w:val="en-US"/>
        </w:rPr>
        <w:t>[3]</w:t>
      </w:r>
      <w:r w:rsidRPr="00270F92">
        <w:rPr>
          <w:rStyle w:val="tlid-translation"/>
          <w:rFonts w:ascii="Times New Roman" w:hAnsi="Times New Roman" w:cs="Times New Roman"/>
          <w:sz w:val="28"/>
          <w:szCs w:val="28"/>
          <w:lang w:val="en-US"/>
        </w:rPr>
        <w:t>.</w:t>
      </w:r>
    </w:p>
    <w:p w:rsidR="00D95020" w:rsidRPr="00270F92" w:rsidRDefault="00A80E5C"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 xml:space="preserve"> When the need for glucose increases, for example, during physical activity to maintain glucose homeostasis, the process of its endogenous synthesis (gluconeogenesis) </w:t>
      </w:r>
      <w:r w:rsidR="00F50A5E" w:rsidRPr="00270F92">
        <w:rPr>
          <w:rStyle w:val="tlid-translation"/>
          <w:rFonts w:ascii="Times New Roman" w:hAnsi="Times New Roman" w:cs="Times New Roman"/>
          <w:sz w:val="28"/>
          <w:szCs w:val="28"/>
          <w:lang w:val="en-US"/>
        </w:rPr>
        <w:t>increases to maintain glucose homeostasis, but functional proteins are used as a substrate, which leads to the development of various functional disorders</w:t>
      </w:r>
      <w:r w:rsidRPr="00270F92">
        <w:rPr>
          <w:rStyle w:val="tlid-translation"/>
          <w:rFonts w:ascii="Times New Roman" w:hAnsi="Times New Roman" w:cs="Times New Roman"/>
          <w:sz w:val="28"/>
          <w:szCs w:val="28"/>
          <w:lang w:val="en-US"/>
        </w:rPr>
        <w:t>.</w:t>
      </w:r>
      <w:r w:rsidR="00F50A5E" w:rsidRPr="00270F92">
        <w:rPr>
          <w:rStyle w:val="tlid-translation"/>
          <w:rFonts w:ascii="Times New Roman" w:hAnsi="Times New Roman" w:cs="Times New Roman"/>
          <w:sz w:val="28"/>
          <w:szCs w:val="28"/>
          <w:lang w:val="en-US"/>
        </w:rPr>
        <w:t xml:space="preserve"> </w:t>
      </w:r>
    </w:p>
    <w:p w:rsidR="00886A78" w:rsidRPr="00270F92" w:rsidRDefault="00F50A5E"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Therefore, all regimen technology and increasing physical activity lead to a decrease in protein synthesis or an increase in its catabolism, and therefore may lead to health impairment, especially in existing functional disorders. After of any reduce body weight technology cessation, the restoration of functional proteins is required, but this results in the return of lost body weight, and due to functional disorders that have occurred, this return may be deplorable or the body weight will exceed the initial value. In this regard, it is necessary to develop technologies to prevent the loss of functional proteins and especially muscle proteins, which constitute half of all lean body weight</w:t>
      </w:r>
      <w:r w:rsidR="00886A78" w:rsidRPr="00270F92">
        <w:rPr>
          <w:rStyle w:val="tlid-translation"/>
          <w:rFonts w:ascii="Times New Roman" w:hAnsi="Times New Roman" w:cs="Times New Roman"/>
          <w:sz w:val="28"/>
          <w:szCs w:val="28"/>
          <w:lang w:val="en-US"/>
        </w:rPr>
        <w:t xml:space="preserve"> </w:t>
      </w:r>
      <w:r w:rsidR="00886A78" w:rsidRPr="00270F92">
        <w:rPr>
          <w:rFonts w:ascii="Times New Roman" w:hAnsi="Times New Roman" w:cs="Times New Roman"/>
          <w:sz w:val="28"/>
          <w:szCs w:val="28"/>
          <w:lang w:val="en-US"/>
        </w:rPr>
        <w:t>[4]</w:t>
      </w:r>
      <w:r w:rsidRPr="00270F92">
        <w:rPr>
          <w:rStyle w:val="tlid-translation"/>
          <w:rFonts w:ascii="Times New Roman" w:hAnsi="Times New Roman" w:cs="Times New Roman"/>
          <w:sz w:val="28"/>
          <w:szCs w:val="28"/>
          <w:lang w:val="en-US"/>
        </w:rPr>
        <w:t xml:space="preserve">. </w:t>
      </w:r>
    </w:p>
    <w:p w:rsidR="00395D16" w:rsidRPr="00270F92" w:rsidRDefault="003345F5"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 xml:space="preserve">An </w:t>
      </w:r>
      <w:r w:rsidR="00F50A5E" w:rsidRPr="00270F92">
        <w:rPr>
          <w:rStyle w:val="tlid-translation"/>
          <w:rFonts w:ascii="Times New Roman" w:hAnsi="Times New Roman" w:cs="Times New Roman"/>
          <w:sz w:val="28"/>
          <w:szCs w:val="28"/>
          <w:lang w:val="en-US"/>
        </w:rPr>
        <w:t>adequate intake of protei</w:t>
      </w:r>
      <w:r w:rsidR="00954A1E" w:rsidRPr="00270F92">
        <w:rPr>
          <w:rStyle w:val="tlid-translation"/>
          <w:rFonts w:ascii="Times New Roman" w:hAnsi="Times New Roman" w:cs="Times New Roman"/>
          <w:sz w:val="28"/>
          <w:szCs w:val="28"/>
          <w:lang w:val="en-US"/>
        </w:rPr>
        <w:t>n is needed in an amount of 1 g/</w:t>
      </w:r>
      <w:r w:rsidR="00F50A5E" w:rsidRPr="00270F92">
        <w:rPr>
          <w:rStyle w:val="tlid-translation"/>
          <w:rFonts w:ascii="Times New Roman" w:hAnsi="Times New Roman" w:cs="Times New Roman"/>
          <w:sz w:val="28"/>
          <w:szCs w:val="28"/>
          <w:lang w:val="en-US"/>
        </w:rPr>
        <w:t xml:space="preserve">kg </w:t>
      </w:r>
      <w:proofErr w:type="spellStart"/>
      <w:r w:rsidRPr="00270F92">
        <w:rPr>
          <w:rStyle w:val="tlid-translation"/>
          <w:rFonts w:ascii="Times New Roman" w:hAnsi="Times New Roman" w:cs="Times New Roman"/>
          <w:sz w:val="28"/>
          <w:szCs w:val="28"/>
          <w:lang w:val="en-US"/>
        </w:rPr>
        <w:t>bw</w:t>
      </w:r>
      <w:proofErr w:type="spellEnd"/>
      <w:r w:rsidR="00954A1E" w:rsidRPr="00270F92">
        <w:rPr>
          <w:rStyle w:val="tlid-translation"/>
          <w:rFonts w:ascii="Times New Roman" w:hAnsi="Times New Roman" w:cs="Times New Roman"/>
          <w:sz w:val="28"/>
          <w:szCs w:val="28"/>
          <w:lang w:val="en-US"/>
        </w:rPr>
        <w:t>/</w:t>
      </w:r>
      <w:r w:rsidR="00F50A5E" w:rsidRPr="00270F92">
        <w:rPr>
          <w:rStyle w:val="tlid-translation"/>
          <w:rFonts w:ascii="Times New Roman" w:hAnsi="Times New Roman" w:cs="Times New Roman"/>
          <w:sz w:val="28"/>
          <w:szCs w:val="28"/>
          <w:lang w:val="en-US"/>
        </w:rPr>
        <w:t>d</w:t>
      </w:r>
      <w:r w:rsidRPr="00270F92">
        <w:rPr>
          <w:rStyle w:val="tlid-translation"/>
          <w:rFonts w:ascii="Times New Roman" w:hAnsi="Times New Roman" w:cs="Times New Roman"/>
          <w:sz w:val="28"/>
          <w:szCs w:val="28"/>
          <w:lang w:val="en-US"/>
        </w:rPr>
        <w:t xml:space="preserve"> to muscle mass maintaining</w:t>
      </w:r>
      <w:r w:rsidR="00954A1E" w:rsidRPr="00270F92">
        <w:rPr>
          <w:rStyle w:val="tlid-translation"/>
          <w:rFonts w:ascii="Times New Roman" w:hAnsi="Times New Roman" w:cs="Times New Roman"/>
          <w:sz w:val="28"/>
          <w:szCs w:val="28"/>
          <w:lang w:val="en-US"/>
        </w:rPr>
        <w:t xml:space="preserve"> </w:t>
      </w:r>
      <w:r w:rsidR="00954A1E" w:rsidRPr="00270F92">
        <w:rPr>
          <w:rFonts w:ascii="Times New Roman" w:hAnsi="Times New Roman" w:cs="Times New Roman"/>
          <w:sz w:val="28"/>
          <w:szCs w:val="28"/>
          <w:lang w:val="en-US"/>
        </w:rPr>
        <w:t>[5]</w:t>
      </w:r>
      <w:r w:rsidR="00F50A5E" w:rsidRPr="00270F92">
        <w:rPr>
          <w:rStyle w:val="tlid-translation"/>
          <w:rFonts w:ascii="Times New Roman" w:hAnsi="Times New Roman" w:cs="Times New Roman"/>
          <w:sz w:val="28"/>
          <w:szCs w:val="28"/>
          <w:lang w:val="en-US"/>
        </w:rPr>
        <w:t xml:space="preserve">. </w:t>
      </w:r>
      <w:r w:rsidRPr="00270F92">
        <w:rPr>
          <w:rStyle w:val="tlid-translation"/>
          <w:rFonts w:ascii="Times New Roman" w:hAnsi="Times New Roman" w:cs="Times New Roman"/>
          <w:sz w:val="28"/>
          <w:szCs w:val="28"/>
          <w:lang w:val="en-US"/>
        </w:rPr>
        <w:t>The years go by</w:t>
      </w:r>
      <w:r w:rsidR="00F50A5E" w:rsidRPr="00270F92">
        <w:rPr>
          <w:rStyle w:val="tlid-translation"/>
          <w:rFonts w:ascii="Times New Roman" w:hAnsi="Times New Roman" w:cs="Times New Roman"/>
          <w:sz w:val="28"/>
          <w:szCs w:val="28"/>
          <w:lang w:val="en-US"/>
        </w:rPr>
        <w:t xml:space="preserve"> men decrease testosterone levels, and women have estrogen, which is largely responsible for the intensity of protein synthesis</w:t>
      </w:r>
      <w:r w:rsidR="00954A1E" w:rsidRPr="00270F92">
        <w:rPr>
          <w:rStyle w:val="tlid-translation"/>
          <w:rFonts w:ascii="Times New Roman" w:hAnsi="Times New Roman" w:cs="Times New Roman"/>
          <w:sz w:val="28"/>
          <w:szCs w:val="28"/>
          <w:lang w:val="en-US"/>
        </w:rPr>
        <w:t xml:space="preserve"> </w:t>
      </w:r>
      <w:r w:rsidR="00954A1E" w:rsidRPr="00270F92">
        <w:rPr>
          <w:rFonts w:ascii="Times New Roman" w:hAnsi="Times New Roman" w:cs="Times New Roman"/>
          <w:sz w:val="28"/>
          <w:szCs w:val="28"/>
          <w:lang w:val="en-US"/>
        </w:rPr>
        <w:t>[6]</w:t>
      </w:r>
      <w:r w:rsidR="00F50A5E" w:rsidRPr="00270F92">
        <w:rPr>
          <w:rStyle w:val="tlid-translation"/>
          <w:rFonts w:ascii="Times New Roman" w:hAnsi="Times New Roman" w:cs="Times New Roman"/>
          <w:sz w:val="28"/>
          <w:szCs w:val="28"/>
          <w:lang w:val="en-US"/>
        </w:rPr>
        <w:t>, but according to WHO recommendations, older people are recommended to reduce protein intake</w:t>
      </w:r>
      <w:r w:rsidR="004F647D" w:rsidRPr="00270F92">
        <w:rPr>
          <w:rStyle w:val="tlid-translation"/>
          <w:rFonts w:ascii="Times New Roman" w:hAnsi="Times New Roman" w:cs="Times New Roman"/>
          <w:sz w:val="28"/>
          <w:szCs w:val="28"/>
          <w:lang w:val="en-US"/>
        </w:rPr>
        <w:t xml:space="preserve"> </w:t>
      </w:r>
      <w:r w:rsidR="004F647D" w:rsidRPr="00270F92">
        <w:rPr>
          <w:rFonts w:ascii="Times New Roman" w:hAnsi="Times New Roman" w:cs="Times New Roman"/>
          <w:sz w:val="28"/>
          <w:szCs w:val="28"/>
          <w:lang w:val="en-US"/>
        </w:rPr>
        <w:t>[7]</w:t>
      </w:r>
      <w:r w:rsidR="00F50A5E" w:rsidRPr="00270F92">
        <w:rPr>
          <w:rStyle w:val="tlid-translation"/>
          <w:rFonts w:ascii="Times New Roman" w:hAnsi="Times New Roman" w:cs="Times New Roman"/>
          <w:sz w:val="28"/>
          <w:szCs w:val="28"/>
          <w:lang w:val="en-US"/>
        </w:rPr>
        <w:t>.</w:t>
      </w:r>
      <w:r w:rsidR="004F647D" w:rsidRPr="00270F92">
        <w:rPr>
          <w:rFonts w:ascii="Times New Roman" w:hAnsi="Times New Roman" w:cs="Times New Roman"/>
          <w:sz w:val="28"/>
          <w:szCs w:val="28"/>
          <w:lang w:val="en-US"/>
        </w:rPr>
        <w:t xml:space="preserve"> </w:t>
      </w:r>
      <w:r w:rsidRPr="00270F92">
        <w:rPr>
          <w:rStyle w:val="tlid-translation"/>
          <w:rFonts w:ascii="Times New Roman" w:hAnsi="Times New Roman" w:cs="Times New Roman"/>
          <w:sz w:val="28"/>
          <w:szCs w:val="28"/>
          <w:lang w:val="en-US"/>
        </w:rPr>
        <w:t>As</w:t>
      </w:r>
      <w:r w:rsidR="00A20173" w:rsidRPr="00270F92">
        <w:rPr>
          <w:rStyle w:val="tlid-translation"/>
          <w:rFonts w:ascii="Times New Roman" w:hAnsi="Times New Roman" w:cs="Times New Roman"/>
          <w:sz w:val="28"/>
          <w:szCs w:val="28"/>
          <w:lang w:val="en-US"/>
        </w:rPr>
        <w:t xml:space="preserve"> a</w:t>
      </w:r>
      <w:r w:rsidRPr="00270F92">
        <w:rPr>
          <w:rStyle w:val="tlid-translation"/>
          <w:rFonts w:ascii="Times New Roman" w:hAnsi="Times New Roman" w:cs="Times New Roman"/>
          <w:sz w:val="28"/>
          <w:szCs w:val="28"/>
          <w:lang w:val="en-US"/>
        </w:rPr>
        <w:t xml:space="preserve"> physical activity, it is better to use resistant physical activity, which exhibits a high anabolic effect and therefore contributes to a better preservation of muscle mass</w:t>
      </w:r>
      <w:r w:rsidR="004F647D" w:rsidRPr="00270F92">
        <w:rPr>
          <w:rStyle w:val="tlid-translation"/>
          <w:rFonts w:ascii="Times New Roman" w:hAnsi="Times New Roman" w:cs="Times New Roman"/>
          <w:sz w:val="28"/>
          <w:szCs w:val="28"/>
          <w:lang w:val="en-US"/>
        </w:rPr>
        <w:t xml:space="preserve"> </w:t>
      </w:r>
      <w:r w:rsidR="004F647D" w:rsidRPr="00270F92">
        <w:rPr>
          <w:rFonts w:ascii="Times New Roman" w:hAnsi="Times New Roman" w:cs="Times New Roman"/>
          <w:sz w:val="28"/>
          <w:szCs w:val="28"/>
          <w:lang w:val="en-US"/>
        </w:rPr>
        <w:t>[8]</w:t>
      </w:r>
      <w:r w:rsidR="003C37F5" w:rsidRPr="00270F92">
        <w:rPr>
          <w:rFonts w:ascii="Times New Roman" w:hAnsi="Times New Roman" w:cs="Times New Roman"/>
          <w:sz w:val="28"/>
          <w:szCs w:val="28"/>
          <w:lang w:val="en-US"/>
        </w:rPr>
        <w:t xml:space="preserve">. </w:t>
      </w:r>
      <w:r w:rsidRPr="00270F92">
        <w:rPr>
          <w:rStyle w:val="tlid-translation"/>
          <w:rFonts w:ascii="Times New Roman" w:hAnsi="Times New Roman" w:cs="Times New Roman"/>
          <w:sz w:val="28"/>
          <w:szCs w:val="28"/>
          <w:lang w:val="en-US"/>
        </w:rPr>
        <w:t xml:space="preserve">The use of anabolic amino acids, in particular </w:t>
      </w:r>
      <w:r w:rsidRPr="00270F92">
        <w:rPr>
          <w:rStyle w:val="tlid-translation"/>
          <w:rFonts w:ascii="Times New Roman" w:hAnsi="Times New Roman" w:cs="Times New Roman"/>
          <w:sz w:val="28"/>
          <w:szCs w:val="28"/>
          <w:lang w:val="en-US"/>
        </w:rPr>
        <w:lastRenderedPageBreak/>
        <w:t>leucine, should be recommended</w:t>
      </w:r>
      <w:r w:rsidR="004F647D" w:rsidRPr="00270F92">
        <w:rPr>
          <w:rStyle w:val="tlid-translation"/>
          <w:rFonts w:ascii="Times New Roman" w:hAnsi="Times New Roman" w:cs="Times New Roman"/>
          <w:sz w:val="28"/>
          <w:szCs w:val="28"/>
          <w:lang w:val="en-US"/>
        </w:rPr>
        <w:t xml:space="preserve"> </w:t>
      </w:r>
      <w:r w:rsidR="004F647D" w:rsidRPr="00270F92">
        <w:rPr>
          <w:rFonts w:ascii="Times New Roman" w:hAnsi="Times New Roman" w:cs="Times New Roman"/>
          <w:sz w:val="28"/>
          <w:szCs w:val="28"/>
          <w:lang w:val="en-US"/>
        </w:rPr>
        <w:t>[9]</w:t>
      </w:r>
      <w:r w:rsidRPr="00270F92">
        <w:rPr>
          <w:rStyle w:val="tlid-translation"/>
          <w:rFonts w:ascii="Times New Roman" w:hAnsi="Times New Roman" w:cs="Times New Roman"/>
          <w:sz w:val="28"/>
          <w:szCs w:val="28"/>
          <w:lang w:val="en-US"/>
        </w:rPr>
        <w:t>.</w:t>
      </w:r>
      <w:r w:rsidR="004F647D" w:rsidRPr="00270F92">
        <w:rPr>
          <w:rFonts w:ascii="Times New Roman" w:hAnsi="Times New Roman" w:cs="Times New Roman"/>
          <w:sz w:val="28"/>
          <w:szCs w:val="28"/>
          <w:lang w:val="en-US"/>
        </w:rPr>
        <w:t xml:space="preserve"> </w:t>
      </w:r>
      <w:r w:rsidRPr="00270F92">
        <w:rPr>
          <w:rStyle w:val="tlid-translation"/>
          <w:rFonts w:ascii="Times New Roman" w:hAnsi="Times New Roman" w:cs="Times New Roman"/>
          <w:sz w:val="28"/>
          <w:szCs w:val="28"/>
          <w:lang w:val="en-US"/>
        </w:rPr>
        <w:t xml:space="preserve">(B, D) Vitamins and </w:t>
      </w:r>
      <w:r w:rsidR="00AB2DF8" w:rsidRPr="00270F92">
        <w:rPr>
          <w:rStyle w:val="tlid-translation"/>
          <w:rFonts w:ascii="Times New Roman" w:hAnsi="Times New Roman" w:cs="Times New Roman"/>
          <w:sz w:val="28"/>
          <w:szCs w:val="28"/>
          <w:lang w:val="en-US"/>
        </w:rPr>
        <w:t xml:space="preserve">(Ca, Mg) </w:t>
      </w:r>
      <w:r w:rsidRPr="00270F92">
        <w:rPr>
          <w:rStyle w:val="tlid-translation"/>
          <w:rFonts w:ascii="Times New Roman" w:hAnsi="Times New Roman" w:cs="Times New Roman"/>
          <w:sz w:val="28"/>
          <w:szCs w:val="28"/>
          <w:lang w:val="en-US"/>
        </w:rPr>
        <w:t>microelements improve protein synthesis</w:t>
      </w:r>
      <w:r w:rsidR="004F647D" w:rsidRPr="00270F92">
        <w:rPr>
          <w:rStyle w:val="tlid-translation"/>
          <w:rFonts w:ascii="Times New Roman" w:hAnsi="Times New Roman" w:cs="Times New Roman"/>
          <w:sz w:val="28"/>
          <w:szCs w:val="28"/>
          <w:lang w:val="en-US"/>
        </w:rPr>
        <w:t xml:space="preserve"> </w:t>
      </w:r>
      <w:r w:rsidR="004F647D" w:rsidRPr="00270F92">
        <w:rPr>
          <w:rFonts w:ascii="Times New Roman" w:hAnsi="Times New Roman" w:cs="Times New Roman"/>
          <w:sz w:val="28"/>
          <w:szCs w:val="28"/>
          <w:lang w:val="en-US"/>
        </w:rPr>
        <w:t>[10]</w:t>
      </w:r>
      <w:r w:rsidRPr="00270F92">
        <w:rPr>
          <w:rStyle w:val="tlid-translation"/>
          <w:rFonts w:ascii="Times New Roman" w:hAnsi="Times New Roman" w:cs="Times New Roman"/>
          <w:sz w:val="28"/>
          <w:szCs w:val="28"/>
          <w:lang w:val="en-US"/>
        </w:rPr>
        <w:t xml:space="preserve">, </w:t>
      </w:r>
      <w:r w:rsidR="00AB2DF8" w:rsidRPr="00270F92">
        <w:rPr>
          <w:rStyle w:val="tlid-translation"/>
          <w:rFonts w:ascii="Times New Roman" w:hAnsi="Times New Roman" w:cs="Times New Roman"/>
          <w:sz w:val="28"/>
          <w:szCs w:val="28"/>
          <w:lang w:val="en-US"/>
        </w:rPr>
        <w:t>for this reason</w:t>
      </w:r>
      <w:r w:rsidRPr="00270F92">
        <w:rPr>
          <w:rStyle w:val="tlid-translation"/>
          <w:rFonts w:ascii="Times New Roman" w:hAnsi="Times New Roman" w:cs="Times New Roman"/>
          <w:sz w:val="28"/>
          <w:szCs w:val="28"/>
          <w:lang w:val="en-US"/>
        </w:rPr>
        <w:t>, it is advisable to use them in body weight</w:t>
      </w:r>
      <w:r w:rsidR="00AB2DF8" w:rsidRPr="00270F92">
        <w:rPr>
          <w:rStyle w:val="tlid-translation"/>
          <w:rFonts w:ascii="Times New Roman" w:hAnsi="Times New Roman" w:cs="Times New Roman"/>
          <w:sz w:val="28"/>
          <w:szCs w:val="28"/>
          <w:lang w:val="en-US"/>
        </w:rPr>
        <w:t xml:space="preserve"> control technology</w:t>
      </w:r>
      <w:r w:rsidR="00FB6B91" w:rsidRPr="00270F92">
        <w:rPr>
          <w:rFonts w:ascii="Times New Roman" w:hAnsi="Times New Roman" w:cs="Times New Roman"/>
          <w:sz w:val="28"/>
          <w:szCs w:val="28"/>
          <w:lang w:val="en-US"/>
        </w:rPr>
        <w:t xml:space="preserve">. </w:t>
      </w:r>
      <w:r w:rsidR="00AB2DF8" w:rsidRPr="00270F92">
        <w:rPr>
          <w:rStyle w:val="tlid-translation"/>
          <w:rFonts w:ascii="Times New Roman" w:hAnsi="Times New Roman" w:cs="Times New Roman"/>
          <w:sz w:val="28"/>
          <w:szCs w:val="28"/>
          <w:lang w:val="en-US"/>
        </w:rPr>
        <w:t xml:space="preserve">In a pinch, the intake of testosterone and estrogen is recommended. </w:t>
      </w:r>
    </w:p>
    <w:p w:rsidR="00395D16" w:rsidRPr="00270F92" w:rsidRDefault="00AB2DF8"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In the energy deficit phase, it is healthy to use muscle-mass technology.</w:t>
      </w:r>
      <w:r w:rsidR="00FB6B91" w:rsidRPr="00270F92">
        <w:rPr>
          <w:rFonts w:ascii="Times New Roman" w:hAnsi="Times New Roman" w:cs="Times New Roman"/>
          <w:sz w:val="28"/>
          <w:szCs w:val="28"/>
          <w:lang w:val="en-US"/>
        </w:rPr>
        <w:t xml:space="preserve"> </w:t>
      </w:r>
      <w:r w:rsidR="00C53CFE" w:rsidRPr="00270F92">
        <w:rPr>
          <w:rStyle w:val="tlid-translation"/>
          <w:rFonts w:ascii="Times New Roman" w:hAnsi="Times New Roman" w:cs="Times New Roman"/>
          <w:sz w:val="28"/>
          <w:szCs w:val="28"/>
          <w:lang w:val="en-US"/>
        </w:rPr>
        <w:t xml:space="preserve">We have developed a specialized foodstuff, which included food compounds (Jerusalem artichoke, palm oil), which contributes to the maintenance of gluconeogenesis. This, on the one hand, prevents the use of muscle proteins for these purposes and, on the other hand, they do not release insulin hormone or decrease in performance capacity (British patent GB2496119 dated 01.22.2014). </w:t>
      </w:r>
    </w:p>
    <w:p w:rsidR="009446FD" w:rsidRPr="00270F92" w:rsidRDefault="00C53CFE"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 xml:space="preserve">Within this framework, </w:t>
      </w:r>
      <w:r w:rsidR="00A20173" w:rsidRPr="00270F92">
        <w:rPr>
          <w:rStyle w:val="tlid-translation"/>
          <w:rFonts w:ascii="Times New Roman" w:hAnsi="Times New Roman" w:cs="Times New Roman"/>
          <w:sz w:val="28"/>
          <w:szCs w:val="28"/>
          <w:lang w:val="en-US"/>
        </w:rPr>
        <w:t xml:space="preserve">the </w:t>
      </w:r>
      <w:r w:rsidRPr="00270F92">
        <w:rPr>
          <w:rStyle w:val="tlid-translation"/>
          <w:rFonts w:ascii="Times New Roman" w:hAnsi="Times New Roman" w:cs="Times New Roman"/>
          <w:sz w:val="28"/>
          <w:szCs w:val="28"/>
          <w:lang w:val="en-US"/>
        </w:rPr>
        <w:t>model we proposed allows for a new approach to the development of technologies based on the principle of preserving the so</w:t>
      </w:r>
      <w:r w:rsidR="009446FD" w:rsidRPr="00270F92">
        <w:rPr>
          <w:rStyle w:val="tlid-translation"/>
          <w:rFonts w:ascii="Times New Roman" w:hAnsi="Times New Roman" w:cs="Times New Roman"/>
          <w:sz w:val="28"/>
          <w:szCs w:val="28"/>
          <w:lang w:val="en-US"/>
        </w:rPr>
        <w:t>ft lean mass in the nutrition /</w:t>
      </w:r>
      <w:r w:rsidRPr="00270F92">
        <w:rPr>
          <w:rStyle w:val="tlid-translation"/>
          <w:rFonts w:ascii="Times New Roman" w:hAnsi="Times New Roman" w:cs="Times New Roman"/>
          <w:sz w:val="28"/>
          <w:szCs w:val="28"/>
          <w:lang w:val="en-US"/>
        </w:rPr>
        <w:t xml:space="preserve">fasting cycle. </w:t>
      </w:r>
    </w:p>
    <w:p w:rsidR="00FE2EFD" w:rsidRPr="00270F92" w:rsidRDefault="00C53CFE" w:rsidP="00C824DF">
      <w:pPr>
        <w:spacing w:after="0" w:line="240" w:lineRule="auto"/>
        <w:ind w:firstLine="708"/>
        <w:jc w:val="both"/>
        <w:rPr>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It is well known that with excessive consumption of food increases heat production</w:t>
      </w:r>
      <w:r w:rsidR="009446FD" w:rsidRPr="00270F92">
        <w:rPr>
          <w:rStyle w:val="tlid-translation"/>
          <w:rFonts w:ascii="Times New Roman" w:hAnsi="Times New Roman" w:cs="Times New Roman"/>
          <w:sz w:val="28"/>
          <w:szCs w:val="28"/>
          <w:lang w:val="en-US"/>
        </w:rPr>
        <w:t xml:space="preserve"> </w:t>
      </w:r>
      <w:r w:rsidR="009446FD" w:rsidRPr="00270F92">
        <w:rPr>
          <w:rFonts w:ascii="Times New Roman" w:hAnsi="Times New Roman" w:cs="Times New Roman"/>
          <w:sz w:val="28"/>
          <w:szCs w:val="28"/>
          <w:lang w:val="en-US"/>
        </w:rPr>
        <w:t>[11]</w:t>
      </w:r>
      <w:r w:rsidRPr="00270F92">
        <w:rPr>
          <w:rStyle w:val="tlid-translation"/>
          <w:rFonts w:ascii="Times New Roman" w:hAnsi="Times New Roman" w:cs="Times New Roman"/>
          <w:sz w:val="28"/>
          <w:szCs w:val="28"/>
          <w:lang w:val="en-US"/>
        </w:rPr>
        <w:t xml:space="preserve">. This means that an organism tries to regulate the energy balance by “dropping” the excess energy flow by separating respiration from phosphorylation. </w:t>
      </w:r>
      <w:r w:rsidR="00271F67" w:rsidRPr="00270F92">
        <w:rPr>
          <w:rStyle w:val="tlid-translation"/>
          <w:rFonts w:ascii="Times New Roman" w:hAnsi="Times New Roman" w:cs="Times New Roman"/>
          <w:sz w:val="28"/>
          <w:szCs w:val="28"/>
          <w:lang w:val="en-US"/>
        </w:rPr>
        <w:t>At that</w:t>
      </w:r>
      <w:r w:rsidRPr="00270F92">
        <w:rPr>
          <w:rStyle w:val="tlid-translation"/>
          <w:rFonts w:ascii="Times New Roman" w:hAnsi="Times New Roman" w:cs="Times New Roman"/>
          <w:sz w:val="28"/>
          <w:szCs w:val="28"/>
          <w:lang w:val="en-US"/>
        </w:rPr>
        <w:t xml:space="preserve">, the energy of chemical bonds of organic compounds is not </w:t>
      </w:r>
      <w:r w:rsidR="00A20173" w:rsidRPr="00270F92">
        <w:rPr>
          <w:rStyle w:val="tlid-translation"/>
          <w:rFonts w:ascii="Times New Roman" w:hAnsi="Times New Roman" w:cs="Times New Roman"/>
          <w:sz w:val="28"/>
          <w:szCs w:val="28"/>
          <w:lang w:val="en-US"/>
        </w:rPr>
        <w:t>for</w:t>
      </w:r>
      <w:r w:rsidRPr="00270F92">
        <w:rPr>
          <w:rStyle w:val="tlid-translation"/>
          <w:rFonts w:ascii="Times New Roman" w:hAnsi="Times New Roman" w:cs="Times New Roman"/>
          <w:sz w:val="28"/>
          <w:szCs w:val="28"/>
          <w:lang w:val="en-US"/>
        </w:rPr>
        <w:t xml:space="preserve"> ATP</w:t>
      </w:r>
      <w:r w:rsidR="00A20173" w:rsidRPr="00270F92">
        <w:rPr>
          <w:rStyle w:val="tlid-translation"/>
          <w:rFonts w:ascii="Times New Roman" w:hAnsi="Times New Roman" w:cs="Times New Roman"/>
          <w:sz w:val="28"/>
          <w:szCs w:val="28"/>
          <w:lang w:val="en-US"/>
        </w:rPr>
        <w:t xml:space="preserve"> formation</w:t>
      </w:r>
      <w:r w:rsidRPr="00270F92">
        <w:rPr>
          <w:rStyle w:val="tlid-translation"/>
          <w:rFonts w:ascii="Times New Roman" w:hAnsi="Times New Roman" w:cs="Times New Roman"/>
          <w:sz w:val="28"/>
          <w:szCs w:val="28"/>
          <w:lang w:val="en-US"/>
        </w:rPr>
        <w:t>, but heat. Vegetable</w:t>
      </w:r>
      <w:r w:rsidR="00271F67" w:rsidRPr="00270F92">
        <w:rPr>
          <w:rStyle w:val="tlid-translation"/>
          <w:rFonts w:ascii="Times New Roman" w:hAnsi="Times New Roman" w:cs="Times New Roman"/>
          <w:sz w:val="28"/>
          <w:szCs w:val="28"/>
          <w:lang w:val="en-US"/>
        </w:rPr>
        <w:t xml:space="preserve"> fat</w:t>
      </w:r>
      <w:r w:rsidRPr="00270F92">
        <w:rPr>
          <w:rStyle w:val="tlid-translation"/>
          <w:rFonts w:ascii="Times New Roman" w:hAnsi="Times New Roman" w:cs="Times New Roman"/>
          <w:sz w:val="28"/>
          <w:szCs w:val="28"/>
          <w:lang w:val="en-US"/>
        </w:rPr>
        <w:t xml:space="preserve"> and </w:t>
      </w:r>
      <w:r w:rsidR="00271F67" w:rsidRPr="00270F92">
        <w:rPr>
          <w:rStyle w:val="tlid-translation"/>
          <w:rFonts w:ascii="Times New Roman" w:hAnsi="Times New Roman" w:cs="Times New Roman"/>
          <w:sz w:val="28"/>
          <w:szCs w:val="28"/>
          <w:lang w:val="en-US"/>
        </w:rPr>
        <w:t>cod liver oil</w:t>
      </w:r>
      <w:r w:rsidRPr="00270F92">
        <w:rPr>
          <w:rStyle w:val="tlid-translation"/>
          <w:rFonts w:ascii="Times New Roman" w:hAnsi="Times New Roman" w:cs="Times New Roman"/>
          <w:sz w:val="28"/>
          <w:szCs w:val="28"/>
          <w:lang w:val="en-US"/>
        </w:rPr>
        <w:t xml:space="preserve"> increase the effect of dissociation, </w:t>
      </w:r>
      <w:r w:rsidR="00271F67" w:rsidRPr="00270F92">
        <w:rPr>
          <w:rStyle w:val="tlid-translation"/>
          <w:rFonts w:ascii="Times New Roman" w:hAnsi="Times New Roman" w:cs="Times New Roman"/>
          <w:sz w:val="28"/>
          <w:szCs w:val="28"/>
          <w:lang w:val="en-US"/>
        </w:rPr>
        <w:t>especially short-chain fatty acids</w:t>
      </w:r>
      <w:r w:rsidR="00FE2EFD" w:rsidRPr="00270F92">
        <w:rPr>
          <w:rStyle w:val="tlid-translation"/>
          <w:rFonts w:ascii="Times New Roman" w:hAnsi="Times New Roman" w:cs="Times New Roman"/>
          <w:sz w:val="28"/>
          <w:szCs w:val="28"/>
          <w:lang w:val="en-US"/>
        </w:rPr>
        <w:t xml:space="preserve"> </w:t>
      </w:r>
      <w:r w:rsidR="00FE2EFD" w:rsidRPr="00270F92">
        <w:rPr>
          <w:rFonts w:ascii="Times New Roman" w:hAnsi="Times New Roman" w:cs="Times New Roman"/>
          <w:sz w:val="28"/>
          <w:szCs w:val="28"/>
          <w:lang w:val="en-US"/>
        </w:rPr>
        <w:t>[12]</w:t>
      </w:r>
      <w:r w:rsidR="00271F67" w:rsidRPr="00270F92">
        <w:rPr>
          <w:rStyle w:val="tlid-translation"/>
          <w:rFonts w:ascii="Times New Roman" w:hAnsi="Times New Roman" w:cs="Times New Roman"/>
          <w:sz w:val="28"/>
          <w:szCs w:val="28"/>
          <w:lang w:val="en-US"/>
        </w:rPr>
        <w:t>, and there is a decrease in body weight when they are taken.</w:t>
      </w:r>
      <w:r w:rsidR="00F62E5B" w:rsidRPr="00270F92">
        <w:rPr>
          <w:rFonts w:ascii="Times New Roman" w:hAnsi="Times New Roman" w:cs="Times New Roman"/>
          <w:sz w:val="28"/>
          <w:szCs w:val="28"/>
          <w:lang w:val="en-US"/>
        </w:rPr>
        <w:t xml:space="preserve"> </w:t>
      </w:r>
      <w:r w:rsidR="00271F67" w:rsidRPr="00270F92">
        <w:rPr>
          <w:rStyle w:val="tlid-translation"/>
          <w:rFonts w:ascii="Times New Roman" w:hAnsi="Times New Roman" w:cs="Times New Roman"/>
          <w:sz w:val="28"/>
          <w:szCs w:val="28"/>
          <w:lang w:val="en-US"/>
        </w:rPr>
        <w:t xml:space="preserve">In practice, the technologies </w:t>
      </w:r>
      <w:r w:rsidR="00A20173" w:rsidRPr="00270F92">
        <w:rPr>
          <w:rStyle w:val="tlid-translation"/>
          <w:rFonts w:ascii="Times New Roman" w:hAnsi="Times New Roman" w:cs="Times New Roman"/>
          <w:sz w:val="28"/>
          <w:szCs w:val="28"/>
          <w:lang w:val="en-US"/>
        </w:rPr>
        <w:t>for</w:t>
      </w:r>
      <w:r w:rsidR="00271F67" w:rsidRPr="00270F92">
        <w:rPr>
          <w:rStyle w:val="tlid-translation"/>
          <w:rFonts w:ascii="Times New Roman" w:hAnsi="Times New Roman" w:cs="Times New Roman"/>
          <w:sz w:val="28"/>
          <w:szCs w:val="28"/>
          <w:lang w:val="en-US"/>
        </w:rPr>
        <w:t xml:space="preserve"> increasing heat production are widely used — thermo-belts, saunas. There are</w:t>
      </w:r>
      <w:r w:rsidR="00A20173" w:rsidRPr="00270F92">
        <w:rPr>
          <w:rStyle w:val="tlid-translation"/>
          <w:rFonts w:ascii="Times New Roman" w:hAnsi="Times New Roman" w:cs="Times New Roman"/>
          <w:sz w:val="28"/>
          <w:szCs w:val="28"/>
          <w:lang w:val="en-US"/>
        </w:rPr>
        <w:t xml:space="preserve"> a</w:t>
      </w:r>
      <w:r w:rsidR="00271F67" w:rsidRPr="00270F92">
        <w:rPr>
          <w:rStyle w:val="tlid-translation"/>
          <w:rFonts w:ascii="Times New Roman" w:hAnsi="Times New Roman" w:cs="Times New Roman"/>
          <w:sz w:val="28"/>
          <w:szCs w:val="28"/>
          <w:lang w:val="en-US"/>
        </w:rPr>
        <w:t xml:space="preserve"> number of pharmacological medicines that increase heat production (thyroxin, ephedrine). Although it is possible to simply burn organic compounds when they are taken, side effects occur, in particular, ATP deficiency state may occur </w:t>
      </w:r>
      <w:r w:rsidR="00A20173" w:rsidRPr="00270F92">
        <w:rPr>
          <w:rStyle w:val="tlid-translation"/>
          <w:rFonts w:ascii="Times New Roman" w:hAnsi="Times New Roman" w:cs="Times New Roman"/>
          <w:sz w:val="28"/>
          <w:szCs w:val="28"/>
          <w:lang w:val="en-US"/>
        </w:rPr>
        <w:t>in</w:t>
      </w:r>
      <w:r w:rsidR="00271F67" w:rsidRPr="00270F92">
        <w:rPr>
          <w:rStyle w:val="tlid-translation"/>
          <w:rFonts w:ascii="Times New Roman" w:hAnsi="Times New Roman" w:cs="Times New Roman"/>
          <w:sz w:val="28"/>
          <w:szCs w:val="28"/>
          <w:lang w:val="en-US"/>
        </w:rPr>
        <w:t xml:space="preserve"> cardiac muscle function</w:t>
      </w:r>
      <w:r w:rsidR="00DE0792" w:rsidRPr="00270F92">
        <w:rPr>
          <w:rFonts w:ascii="Times New Roman" w:hAnsi="Times New Roman" w:cs="Times New Roman"/>
          <w:sz w:val="28"/>
          <w:szCs w:val="28"/>
          <w:lang w:val="en-US"/>
        </w:rPr>
        <w:t>.</w:t>
      </w:r>
      <w:r w:rsidR="00271F67" w:rsidRPr="00270F92">
        <w:rPr>
          <w:rFonts w:ascii="Times New Roman" w:hAnsi="Times New Roman" w:cs="Times New Roman"/>
          <w:sz w:val="28"/>
          <w:szCs w:val="28"/>
          <w:lang w:val="en-US"/>
        </w:rPr>
        <w:t xml:space="preserve"> </w:t>
      </w:r>
    </w:p>
    <w:p w:rsidR="00E37C3A" w:rsidRPr="00270F92" w:rsidRDefault="00271F67"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 xml:space="preserve">The one peptide bond formation (a compound of two amino acids) consumes 3 ATP (charge for accuracy and speed). The average protein contains about 100 peptide bonds, thousands of proteins are produced per day, so protein synthesis is the most energy-intensive process in the cell. However, when the peptide bond </w:t>
      </w:r>
      <w:r w:rsidR="00A950A1" w:rsidRPr="00270F92">
        <w:rPr>
          <w:rStyle w:val="tlid-translation"/>
          <w:rFonts w:ascii="Times New Roman" w:hAnsi="Times New Roman" w:cs="Times New Roman"/>
          <w:sz w:val="28"/>
          <w:szCs w:val="28"/>
          <w:lang w:val="en-US"/>
        </w:rPr>
        <w:t>degradation</w:t>
      </w:r>
      <w:r w:rsidRPr="00270F92">
        <w:rPr>
          <w:rStyle w:val="tlid-translation"/>
          <w:rFonts w:ascii="Times New Roman" w:hAnsi="Times New Roman" w:cs="Times New Roman"/>
          <w:sz w:val="28"/>
          <w:szCs w:val="28"/>
          <w:lang w:val="en-US"/>
        </w:rPr>
        <w:t xml:space="preserve">, only 1 ATP molecule is </w:t>
      </w:r>
      <w:r w:rsidR="00A950A1" w:rsidRPr="00270F92">
        <w:rPr>
          <w:rStyle w:val="tlid-translation"/>
          <w:rFonts w:ascii="Times New Roman" w:hAnsi="Times New Roman" w:cs="Times New Roman"/>
          <w:sz w:val="28"/>
          <w:szCs w:val="28"/>
          <w:lang w:val="en-US"/>
        </w:rPr>
        <w:t>recovered</w:t>
      </w:r>
      <w:r w:rsidRPr="00270F92">
        <w:rPr>
          <w:rStyle w:val="tlid-translation"/>
          <w:rFonts w:ascii="Times New Roman" w:hAnsi="Times New Roman" w:cs="Times New Roman"/>
          <w:sz w:val="28"/>
          <w:szCs w:val="28"/>
          <w:lang w:val="en-US"/>
        </w:rPr>
        <w:t xml:space="preserve">. Therefore, with an increase in the intake of food calories (especially protein), not only synthesis, but also protein </w:t>
      </w:r>
      <w:r w:rsidR="00A950A1" w:rsidRPr="00270F92">
        <w:rPr>
          <w:rStyle w:val="tlid-translation"/>
          <w:rFonts w:ascii="Times New Roman" w:hAnsi="Times New Roman" w:cs="Times New Roman"/>
          <w:sz w:val="28"/>
          <w:szCs w:val="28"/>
          <w:lang w:val="en-US"/>
        </w:rPr>
        <w:t>degradation</w:t>
      </w:r>
      <w:r w:rsidRPr="00270F92">
        <w:rPr>
          <w:rStyle w:val="tlid-translation"/>
          <w:rFonts w:ascii="Times New Roman" w:hAnsi="Times New Roman" w:cs="Times New Roman"/>
          <w:sz w:val="28"/>
          <w:szCs w:val="28"/>
          <w:lang w:val="en-US"/>
        </w:rPr>
        <w:t xml:space="preserve"> (protein circulation) is enhanced, which allows to maintain energy balance in a wide range of incoming food calories, therefore, protein </w:t>
      </w:r>
      <w:r w:rsidR="00A950A1" w:rsidRPr="00270F92">
        <w:rPr>
          <w:rStyle w:val="tlid-translation"/>
          <w:rFonts w:ascii="Times New Roman" w:hAnsi="Times New Roman" w:cs="Times New Roman"/>
          <w:sz w:val="28"/>
          <w:szCs w:val="28"/>
          <w:lang w:val="en-US"/>
        </w:rPr>
        <w:t>intake</w:t>
      </w:r>
      <w:r w:rsidRPr="00270F92">
        <w:rPr>
          <w:rStyle w:val="tlid-translation"/>
          <w:rFonts w:ascii="Times New Roman" w:hAnsi="Times New Roman" w:cs="Times New Roman"/>
          <w:sz w:val="28"/>
          <w:szCs w:val="28"/>
          <w:lang w:val="en-US"/>
        </w:rPr>
        <w:t xml:space="preserve"> are widely used in the dietary therapy</w:t>
      </w:r>
      <w:r w:rsidR="00E37C3A" w:rsidRPr="00270F92">
        <w:rPr>
          <w:rStyle w:val="tlid-translation"/>
          <w:rFonts w:ascii="Times New Roman" w:hAnsi="Times New Roman" w:cs="Times New Roman"/>
          <w:sz w:val="28"/>
          <w:szCs w:val="28"/>
          <w:lang w:val="en-US"/>
        </w:rPr>
        <w:t xml:space="preserve"> </w:t>
      </w:r>
      <w:r w:rsidR="00E37C3A" w:rsidRPr="00270F92">
        <w:rPr>
          <w:rFonts w:ascii="Times New Roman" w:hAnsi="Times New Roman" w:cs="Times New Roman"/>
          <w:sz w:val="28"/>
          <w:szCs w:val="28"/>
          <w:lang w:val="en-US"/>
        </w:rPr>
        <w:t>[13]</w:t>
      </w:r>
      <w:r w:rsidR="0021712B" w:rsidRPr="00270F92">
        <w:rPr>
          <w:rFonts w:ascii="Times New Roman" w:hAnsi="Times New Roman" w:cs="Times New Roman"/>
          <w:sz w:val="28"/>
          <w:szCs w:val="28"/>
          <w:lang w:val="en-US"/>
        </w:rPr>
        <w:t>.</w:t>
      </w:r>
      <w:r w:rsidR="00A950A1" w:rsidRPr="00270F92">
        <w:rPr>
          <w:rStyle w:val="tlid-translation"/>
          <w:rFonts w:ascii="Times New Roman" w:hAnsi="Times New Roman" w:cs="Times New Roman"/>
          <w:sz w:val="28"/>
          <w:szCs w:val="28"/>
          <w:lang w:val="en-US"/>
        </w:rPr>
        <w:t xml:space="preserve"> </w:t>
      </w:r>
      <w:r w:rsidR="00550FE5" w:rsidRPr="00270F92">
        <w:rPr>
          <w:rStyle w:val="tlid-translation"/>
          <w:rFonts w:ascii="Times New Roman" w:hAnsi="Times New Roman" w:cs="Times New Roman"/>
          <w:sz w:val="28"/>
          <w:szCs w:val="28"/>
          <w:lang w:val="en-US"/>
        </w:rPr>
        <w:t xml:space="preserve">All </w:t>
      </w:r>
      <w:r w:rsidR="00A950A1" w:rsidRPr="00270F92">
        <w:rPr>
          <w:rStyle w:val="tlid-translation"/>
          <w:rFonts w:ascii="Times New Roman" w:hAnsi="Times New Roman" w:cs="Times New Roman"/>
          <w:sz w:val="28"/>
          <w:szCs w:val="28"/>
          <w:lang w:val="en-US"/>
        </w:rPr>
        <w:t xml:space="preserve">the technologies to improve the protein synthesis process </w:t>
      </w:r>
      <w:r w:rsidR="00550FE5" w:rsidRPr="00270F92">
        <w:rPr>
          <w:rStyle w:val="tlid-translation"/>
          <w:rFonts w:ascii="Times New Roman" w:hAnsi="Times New Roman" w:cs="Times New Roman"/>
          <w:sz w:val="28"/>
          <w:szCs w:val="28"/>
          <w:lang w:val="en-US"/>
        </w:rPr>
        <w:t>listed</w:t>
      </w:r>
      <w:r w:rsidR="00A950A1" w:rsidRPr="00270F92">
        <w:rPr>
          <w:rStyle w:val="tlid-translation"/>
          <w:rFonts w:ascii="Times New Roman" w:hAnsi="Times New Roman" w:cs="Times New Roman"/>
          <w:sz w:val="28"/>
          <w:szCs w:val="28"/>
          <w:lang w:val="en-US"/>
        </w:rPr>
        <w:t xml:space="preserve"> above will help</w:t>
      </w:r>
      <w:r w:rsidR="00550FE5" w:rsidRPr="00270F92">
        <w:rPr>
          <w:rStyle w:val="tlid-translation"/>
          <w:rFonts w:ascii="Times New Roman" w:hAnsi="Times New Roman" w:cs="Times New Roman"/>
          <w:sz w:val="28"/>
          <w:szCs w:val="28"/>
          <w:lang w:val="en-US"/>
        </w:rPr>
        <w:t xml:space="preserve"> to</w:t>
      </w:r>
      <w:r w:rsidR="00A950A1" w:rsidRPr="00270F92">
        <w:rPr>
          <w:rStyle w:val="tlid-translation"/>
          <w:rFonts w:ascii="Times New Roman" w:hAnsi="Times New Roman" w:cs="Times New Roman"/>
          <w:sz w:val="28"/>
          <w:szCs w:val="28"/>
          <w:lang w:val="en-US"/>
        </w:rPr>
        <w:t xml:space="preserve"> increase the diet</w:t>
      </w:r>
      <w:r w:rsidR="008030C7" w:rsidRPr="00270F92">
        <w:rPr>
          <w:rStyle w:val="tlid-translation"/>
          <w:rFonts w:ascii="Times New Roman" w:hAnsi="Times New Roman" w:cs="Times New Roman"/>
          <w:sz w:val="28"/>
          <w:szCs w:val="28"/>
          <w:lang w:val="en-US"/>
        </w:rPr>
        <w:t>ary</w:t>
      </w:r>
      <w:r w:rsidR="00A950A1" w:rsidRPr="00270F92">
        <w:rPr>
          <w:rStyle w:val="tlid-translation"/>
          <w:rFonts w:ascii="Times New Roman" w:hAnsi="Times New Roman" w:cs="Times New Roman"/>
          <w:sz w:val="28"/>
          <w:szCs w:val="28"/>
          <w:lang w:val="en-US"/>
        </w:rPr>
        <w:t xml:space="preserve"> therapy</w:t>
      </w:r>
      <w:r w:rsidR="00550FE5" w:rsidRPr="00270F92">
        <w:rPr>
          <w:rStyle w:val="tlid-translation"/>
          <w:rFonts w:ascii="Times New Roman" w:hAnsi="Times New Roman" w:cs="Times New Roman"/>
          <w:sz w:val="28"/>
          <w:szCs w:val="28"/>
          <w:lang w:val="en-US"/>
        </w:rPr>
        <w:t xml:space="preserve"> effectiveness accordingly</w:t>
      </w:r>
      <w:r w:rsidR="00A950A1" w:rsidRPr="00270F92">
        <w:rPr>
          <w:rStyle w:val="tlid-translation"/>
          <w:rFonts w:ascii="Times New Roman" w:hAnsi="Times New Roman" w:cs="Times New Roman"/>
          <w:sz w:val="28"/>
          <w:szCs w:val="28"/>
          <w:lang w:val="en-US"/>
        </w:rPr>
        <w:t xml:space="preserve">. </w:t>
      </w:r>
    </w:p>
    <w:p w:rsidR="0017328F" w:rsidRPr="00270F92" w:rsidRDefault="00A950A1" w:rsidP="00C824DF">
      <w:pPr>
        <w:spacing w:after="0" w:line="240" w:lineRule="auto"/>
        <w:ind w:firstLine="708"/>
        <w:jc w:val="both"/>
        <w:rPr>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The next system for the development of energy deficiency is the process of gluconeogenesis. If during glucose</w:t>
      </w:r>
      <w:r w:rsidR="001213CC" w:rsidRPr="00270F92">
        <w:rPr>
          <w:rStyle w:val="tlid-translation"/>
          <w:rFonts w:ascii="Times New Roman" w:hAnsi="Times New Roman" w:cs="Times New Roman"/>
          <w:sz w:val="28"/>
          <w:szCs w:val="28"/>
          <w:lang w:val="en-US"/>
        </w:rPr>
        <w:t xml:space="preserve"> oxidation</w:t>
      </w:r>
      <w:r w:rsidRPr="00270F92">
        <w:rPr>
          <w:rStyle w:val="tlid-translation"/>
          <w:rFonts w:ascii="Times New Roman" w:hAnsi="Times New Roman" w:cs="Times New Roman"/>
          <w:sz w:val="28"/>
          <w:szCs w:val="28"/>
          <w:lang w:val="en-US"/>
        </w:rPr>
        <w:t xml:space="preserve"> to pyruvic acid (PV</w:t>
      </w:r>
      <w:r w:rsidR="00550FE5" w:rsidRPr="00270F92">
        <w:rPr>
          <w:rStyle w:val="tlid-translation"/>
          <w:rFonts w:ascii="Times New Roman" w:hAnsi="Times New Roman" w:cs="Times New Roman"/>
          <w:sz w:val="28"/>
          <w:szCs w:val="28"/>
          <w:lang w:val="en-US"/>
        </w:rPr>
        <w:t>A</w:t>
      </w:r>
      <w:r w:rsidRPr="00270F92">
        <w:rPr>
          <w:rStyle w:val="tlid-translation"/>
          <w:rFonts w:ascii="Times New Roman" w:hAnsi="Times New Roman" w:cs="Times New Roman"/>
          <w:sz w:val="28"/>
          <w:szCs w:val="28"/>
          <w:lang w:val="en-US"/>
        </w:rPr>
        <w:t xml:space="preserve">) 2 ATP molecules are released, then during the reverse synthesis of glucose from </w:t>
      </w:r>
      <w:r w:rsidR="00FD35CD" w:rsidRPr="00270F92">
        <w:rPr>
          <w:rStyle w:val="tlid-translation"/>
          <w:rFonts w:ascii="Times New Roman" w:hAnsi="Times New Roman" w:cs="Times New Roman"/>
          <w:sz w:val="28"/>
          <w:szCs w:val="28"/>
          <w:lang w:val="en-US"/>
        </w:rPr>
        <w:t>PVA</w:t>
      </w:r>
      <w:r w:rsidRPr="00270F92">
        <w:rPr>
          <w:rStyle w:val="tlid-translation"/>
          <w:rFonts w:ascii="Times New Roman" w:hAnsi="Times New Roman" w:cs="Times New Roman"/>
          <w:sz w:val="28"/>
          <w:szCs w:val="28"/>
          <w:lang w:val="en-US"/>
        </w:rPr>
        <w:t>, 6 ATP molecules are consumed</w:t>
      </w:r>
      <w:r w:rsidR="0017328F" w:rsidRPr="00270F92">
        <w:rPr>
          <w:rStyle w:val="tlid-translation"/>
          <w:rFonts w:ascii="Times New Roman" w:hAnsi="Times New Roman" w:cs="Times New Roman"/>
          <w:sz w:val="28"/>
          <w:szCs w:val="28"/>
          <w:lang w:val="en-US"/>
        </w:rPr>
        <w:t xml:space="preserve"> </w:t>
      </w:r>
      <w:r w:rsidR="0017328F" w:rsidRPr="00270F92">
        <w:rPr>
          <w:rFonts w:ascii="Times New Roman" w:hAnsi="Times New Roman" w:cs="Times New Roman"/>
          <w:sz w:val="28"/>
          <w:szCs w:val="28"/>
          <w:lang w:val="en-US"/>
        </w:rPr>
        <w:t>[14]</w:t>
      </w:r>
      <w:r w:rsidRPr="00270F92">
        <w:rPr>
          <w:rStyle w:val="tlid-translation"/>
          <w:rFonts w:ascii="Times New Roman" w:hAnsi="Times New Roman" w:cs="Times New Roman"/>
          <w:sz w:val="28"/>
          <w:szCs w:val="28"/>
          <w:lang w:val="en-US"/>
        </w:rPr>
        <w:t xml:space="preserve">. </w:t>
      </w:r>
      <w:r w:rsidR="001213CC" w:rsidRPr="00270F92">
        <w:rPr>
          <w:rStyle w:val="tlid-translation"/>
          <w:rFonts w:ascii="Times New Roman" w:hAnsi="Times New Roman" w:cs="Times New Roman"/>
          <w:sz w:val="28"/>
          <w:szCs w:val="28"/>
          <w:lang w:val="en-US"/>
        </w:rPr>
        <w:t>Monosaccharides are usually considered as a source of energy for cell activity, however</w:t>
      </w:r>
      <w:r w:rsidR="008030C7" w:rsidRPr="00270F92">
        <w:rPr>
          <w:rStyle w:val="tlid-translation"/>
          <w:rFonts w:ascii="Times New Roman" w:hAnsi="Times New Roman" w:cs="Times New Roman"/>
          <w:sz w:val="28"/>
          <w:szCs w:val="28"/>
          <w:lang w:val="en-US"/>
        </w:rPr>
        <w:t xml:space="preserve"> the </w:t>
      </w:r>
      <w:r w:rsidR="001213CC" w:rsidRPr="00270F92">
        <w:rPr>
          <w:rStyle w:val="tlid-translation"/>
          <w:rFonts w:ascii="Times New Roman" w:hAnsi="Times New Roman" w:cs="Times New Roman"/>
          <w:sz w:val="28"/>
          <w:szCs w:val="28"/>
          <w:lang w:val="en-US"/>
        </w:rPr>
        <w:t>only glucose monosaccharide is involved in this direction, while fructose monosaccharides and galactose can be used in the energy supply of life processes only after their transformation into glucose in the liver, but they are spen</w:t>
      </w:r>
      <w:r w:rsidR="008030C7" w:rsidRPr="00270F92">
        <w:rPr>
          <w:rStyle w:val="tlid-translation"/>
          <w:rFonts w:ascii="Times New Roman" w:hAnsi="Times New Roman" w:cs="Times New Roman"/>
          <w:sz w:val="28"/>
          <w:szCs w:val="28"/>
          <w:lang w:val="en-US"/>
        </w:rPr>
        <w:t>ding</w:t>
      </w:r>
      <w:r w:rsidR="001213CC" w:rsidRPr="00270F92">
        <w:rPr>
          <w:rStyle w:val="tlid-translation"/>
          <w:rFonts w:ascii="Times New Roman" w:hAnsi="Times New Roman" w:cs="Times New Roman"/>
          <w:sz w:val="28"/>
          <w:szCs w:val="28"/>
          <w:lang w:val="en-US"/>
        </w:rPr>
        <w:t xml:space="preserve"> on gluconeogenesis 6 ATP molecules. Disappointingly, physicians and, in particular, nutritionists, do not know biochemistry well and believe that all monosaccharides have the </w:t>
      </w:r>
      <w:r w:rsidR="0017328F" w:rsidRPr="00270F92">
        <w:rPr>
          <w:rStyle w:val="tlid-translation"/>
          <w:rFonts w:ascii="Times New Roman" w:hAnsi="Times New Roman" w:cs="Times New Roman"/>
          <w:sz w:val="28"/>
          <w:szCs w:val="28"/>
          <w:lang w:val="en-US"/>
        </w:rPr>
        <w:t>same energy intensity (4 kcal/</w:t>
      </w:r>
      <w:r w:rsidR="001213CC" w:rsidRPr="00270F92">
        <w:rPr>
          <w:rStyle w:val="tlid-translation"/>
          <w:rFonts w:ascii="Times New Roman" w:hAnsi="Times New Roman" w:cs="Times New Roman"/>
          <w:sz w:val="28"/>
          <w:szCs w:val="28"/>
          <w:lang w:val="en-US"/>
        </w:rPr>
        <w:t>g) and do not take into account the energy consumption associated with gluconeogenesis</w:t>
      </w:r>
      <w:r w:rsidR="00914F4E" w:rsidRPr="00270F92">
        <w:rPr>
          <w:rFonts w:ascii="Times New Roman" w:hAnsi="Times New Roman" w:cs="Times New Roman"/>
          <w:sz w:val="28"/>
          <w:szCs w:val="28"/>
          <w:lang w:val="en-US"/>
        </w:rPr>
        <w:t>.</w:t>
      </w:r>
      <w:r w:rsidR="001213CC" w:rsidRPr="00270F92">
        <w:rPr>
          <w:rFonts w:ascii="Times New Roman" w:hAnsi="Times New Roman" w:cs="Times New Roman"/>
          <w:sz w:val="28"/>
          <w:szCs w:val="28"/>
          <w:lang w:val="en-US"/>
        </w:rPr>
        <w:t xml:space="preserve"> </w:t>
      </w:r>
    </w:p>
    <w:p w:rsidR="00042A20" w:rsidRPr="00270F92" w:rsidRDefault="001213CC"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lastRenderedPageBreak/>
        <w:t xml:space="preserve">The better is the substrate maintenance of these energy-dependent processes, the higher the energy </w:t>
      </w:r>
      <w:r w:rsidR="00E86931" w:rsidRPr="00270F92">
        <w:rPr>
          <w:rStyle w:val="tlid-translation"/>
          <w:rFonts w:ascii="Times New Roman" w:hAnsi="Times New Roman" w:cs="Times New Roman"/>
          <w:sz w:val="28"/>
          <w:szCs w:val="28"/>
          <w:lang w:val="en-US"/>
        </w:rPr>
        <w:t>deficiency</w:t>
      </w:r>
      <w:r w:rsidRPr="00270F92">
        <w:rPr>
          <w:rStyle w:val="tlid-translation"/>
          <w:rFonts w:ascii="Times New Roman" w:hAnsi="Times New Roman" w:cs="Times New Roman"/>
          <w:sz w:val="28"/>
          <w:szCs w:val="28"/>
          <w:lang w:val="en-US"/>
        </w:rPr>
        <w:t xml:space="preserve"> and the more efficient the reduction of body weight. This opens up prospects for the development of technology - the more you eat, the less</w:t>
      </w:r>
      <w:r w:rsidR="00E86931" w:rsidRPr="00270F92">
        <w:rPr>
          <w:rStyle w:val="tlid-translation"/>
          <w:rFonts w:ascii="Times New Roman" w:hAnsi="Times New Roman" w:cs="Times New Roman"/>
          <w:sz w:val="28"/>
          <w:szCs w:val="28"/>
          <w:lang w:val="en-US"/>
        </w:rPr>
        <w:t xml:space="preserve"> your</w:t>
      </w:r>
      <w:r w:rsidRPr="00270F92">
        <w:rPr>
          <w:rStyle w:val="tlid-translation"/>
          <w:rFonts w:ascii="Times New Roman" w:hAnsi="Times New Roman" w:cs="Times New Roman"/>
          <w:sz w:val="28"/>
          <w:szCs w:val="28"/>
          <w:lang w:val="en-US"/>
        </w:rPr>
        <w:t xml:space="preserve"> weight. </w:t>
      </w:r>
      <w:proofErr w:type="gramStart"/>
      <w:r w:rsidRPr="00270F92">
        <w:rPr>
          <w:rStyle w:val="tlid-translation"/>
          <w:rFonts w:ascii="Times New Roman" w:hAnsi="Times New Roman" w:cs="Times New Roman"/>
          <w:sz w:val="28"/>
          <w:szCs w:val="28"/>
          <w:lang w:val="en-US"/>
        </w:rPr>
        <w:t>it</w:t>
      </w:r>
      <w:proofErr w:type="gramEnd"/>
      <w:r w:rsidRPr="00270F92">
        <w:rPr>
          <w:rStyle w:val="tlid-translation"/>
          <w:rFonts w:ascii="Times New Roman" w:hAnsi="Times New Roman" w:cs="Times New Roman"/>
          <w:sz w:val="28"/>
          <w:szCs w:val="28"/>
          <w:lang w:val="en-US"/>
        </w:rPr>
        <w:t xml:space="preserve"> is necessary to use products containing compounds that improve the flow of these energy-dependent processes. </w:t>
      </w:r>
    </w:p>
    <w:p w:rsidR="00042A20" w:rsidRPr="00270F92" w:rsidRDefault="00E86931"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In the energy balance development, disruption of the energy production process at the aerobic stage of its formation can be of great importance, since at this stage 93% of the chemical bonds energy of glucose and 100% of fat</w:t>
      </w:r>
      <w:r w:rsidR="00914F4E" w:rsidRPr="00270F92">
        <w:rPr>
          <w:rFonts w:ascii="Times New Roman" w:hAnsi="Times New Roman" w:cs="Times New Roman"/>
          <w:sz w:val="28"/>
          <w:szCs w:val="28"/>
          <w:lang w:val="en-US"/>
        </w:rPr>
        <w:t xml:space="preserve">. </w:t>
      </w:r>
      <w:r w:rsidRPr="00270F92">
        <w:rPr>
          <w:rStyle w:val="tlid-translation"/>
          <w:rFonts w:ascii="Times New Roman" w:hAnsi="Times New Roman" w:cs="Times New Roman"/>
          <w:sz w:val="28"/>
          <w:szCs w:val="28"/>
          <w:lang w:val="en-US"/>
        </w:rPr>
        <w:t xml:space="preserve">Anaerobic oxidation of glucose, as previously indicated, produces PVA, which can later act as a substrate for oxidation in the citric acid cycle, but for this it should be </w:t>
      </w:r>
      <w:proofErr w:type="spellStart"/>
      <w:r w:rsidRPr="00270F92">
        <w:rPr>
          <w:rStyle w:val="tlid-translation"/>
          <w:rFonts w:ascii="Times New Roman" w:hAnsi="Times New Roman" w:cs="Times New Roman"/>
          <w:sz w:val="28"/>
          <w:szCs w:val="28"/>
          <w:lang w:val="en-US"/>
        </w:rPr>
        <w:t>carboxylated</w:t>
      </w:r>
      <w:proofErr w:type="spellEnd"/>
      <w:r w:rsidRPr="00270F92">
        <w:rPr>
          <w:rStyle w:val="tlid-translation"/>
          <w:rFonts w:ascii="Times New Roman" w:hAnsi="Times New Roman" w:cs="Times New Roman"/>
          <w:sz w:val="28"/>
          <w:szCs w:val="28"/>
          <w:lang w:val="en-US"/>
        </w:rPr>
        <w:t xml:space="preserve"> with the participation of </w:t>
      </w:r>
      <w:r w:rsidR="002E5BE0" w:rsidRPr="00270F92">
        <w:rPr>
          <w:rStyle w:val="tlid-translation"/>
          <w:rFonts w:ascii="Times New Roman" w:hAnsi="Times New Roman" w:cs="Times New Roman"/>
          <w:sz w:val="28"/>
          <w:szCs w:val="28"/>
          <w:lang w:val="en-US"/>
        </w:rPr>
        <w:t xml:space="preserve">pyruvate carboxylase in </w:t>
      </w:r>
      <w:proofErr w:type="spellStart"/>
      <w:r w:rsidR="002E5BE0" w:rsidRPr="00270F92">
        <w:rPr>
          <w:rStyle w:val="tlid-translation"/>
          <w:rFonts w:ascii="Times New Roman" w:hAnsi="Times New Roman" w:cs="Times New Roman"/>
          <w:sz w:val="28"/>
          <w:szCs w:val="28"/>
          <w:lang w:val="en-US"/>
        </w:rPr>
        <w:t>oxaloacetic</w:t>
      </w:r>
      <w:proofErr w:type="spellEnd"/>
      <w:r w:rsidR="002E5BE0" w:rsidRPr="00270F92">
        <w:rPr>
          <w:rStyle w:val="tlid-translation"/>
          <w:rFonts w:ascii="Times New Roman" w:hAnsi="Times New Roman" w:cs="Times New Roman"/>
          <w:sz w:val="28"/>
          <w:szCs w:val="28"/>
          <w:lang w:val="en-US"/>
        </w:rPr>
        <w:t xml:space="preserve"> acid and pyruvate dehydrogenase acetyl -CoA Magnesium ions, lipoic acid and vitamin B1 are involved as coenzymes in the activity of these enzymes; therefore, the deficiency in the nutrition of these co-factors reduces the efficiency of oxidation of </w:t>
      </w:r>
      <w:r w:rsidR="00FD35CD" w:rsidRPr="00270F92">
        <w:rPr>
          <w:rStyle w:val="tlid-translation"/>
          <w:rFonts w:ascii="Times New Roman" w:hAnsi="Times New Roman" w:cs="Times New Roman"/>
          <w:sz w:val="28"/>
          <w:szCs w:val="28"/>
          <w:lang w:val="en-US"/>
        </w:rPr>
        <w:t>PVA</w:t>
      </w:r>
      <w:r w:rsidR="002E5BE0" w:rsidRPr="00270F92">
        <w:rPr>
          <w:rStyle w:val="tlid-translation"/>
          <w:rFonts w:ascii="Times New Roman" w:hAnsi="Times New Roman" w:cs="Times New Roman"/>
          <w:sz w:val="28"/>
          <w:szCs w:val="28"/>
          <w:lang w:val="en-US"/>
        </w:rPr>
        <w:t>, therefore there is a correlation between the content in the diet of these co-factors with obesity</w:t>
      </w:r>
      <w:r w:rsidR="00042A20" w:rsidRPr="00270F92">
        <w:rPr>
          <w:rStyle w:val="tlid-translation"/>
          <w:rFonts w:ascii="Times New Roman" w:hAnsi="Times New Roman" w:cs="Times New Roman"/>
          <w:sz w:val="28"/>
          <w:szCs w:val="28"/>
          <w:lang w:val="en-US"/>
        </w:rPr>
        <w:t xml:space="preserve"> </w:t>
      </w:r>
      <w:r w:rsidR="00042A20" w:rsidRPr="00270F92">
        <w:rPr>
          <w:rFonts w:ascii="Times New Roman" w:hAnsi="Times New Roman" w:cs="Times New Roman"/>
          <w:sz w:val="28"/>
          <w:szCs w:val="28"/>
          <w:lang w:val="en-US"/>
        </w:rPr>
        <w:t>[15]</w:t>
      </w:r>
      <w:r w:rsidR="00042A20" w:rsidRPr="00270F92">
        <w:rPr>
          <w:rStyle w:val="tlid-translation"/>
          <w:rFonts w:ascii="Times New Roman" w:hAnsi="Times New Roman" w:cs="Times New Roman"/>
          <w:sz w:val="28"/>
          <w:szCs w:val="28"/>
          <w:lang w:val="en-US"/>
        </w:rPr>
        <w:t xml:space="preserve">. </w:t>
      </w:r>
      <w:r w:rsidR="002E5BE0" w:rsidRPr="00270F92">
        <w:rPr>
          <w:rStyle w:val="tlid-translation"/>
          <w:rFonts w:ascii="Times New Roman" w:hAnsi="Times New Roman" w:cs="Times New Roman"/>
          <w:sz w:val="28"/>
          <w:szCs w:val="28"/>
          <w:lang w:val="en-US"/>
        </w:rPr>
        <w:t>This indicates of their reception</w:t>
      </w:r>
      <w:r w:rsidR="00FD35CD" w:rsidRPr="00270F92">
        <w:rPr>
          <w:rStyle w:val="tlid-translation"/>
          <w:rFonts w:ascii="Times New Roman" w:hAnsi="Times New Roman" w:cs="Times New Roman"/>
          <w:sz w:val="28"/>
          <w:szCs w:val="28"/>
          <w:lang w:val="en-US"/>
        </w:rPr>
        <w:t xml:space="preserve"> expedience</w:t>
      </w:r>
      <w:r w:rsidR="002E5BE0" w:rsidRPr="00270F92">
        <w:rPr>
          <w:rStyle w:val="tlid-translation"/>
          <w:rFonts w:ascii="Times New Roman" w:hAnsi="Times New Roman" w:cs="Times New Roman"/>
          <w:sz w:val="28"/>
          <w:szCs w:val="28"/>
          <w:lang w:val="en-US"/>
        </w:rPr>
        <w:t xml:space="preserve"> for the prevention and treatment of obesity. </w:t>
      </w:r>
    </w:p>
    <w:p w:rsidR="006F486C" w:rsidRPr="00270F92" w:rsidRDefault="002E5BE0" w:rsidP="00C824DF">
      <w:pPr>
        <w:spacing w:after="0" w:line="240" w:lineRule="auto"/>
        <w:ind w:firstLine="708"/>
        <w:jc w:val="both"/>
        <w:rPr>
          <w:rStyle w:val="tlid-translation"/>
          <w:rFonts w:ascii="Times New Roman" w:hAnsi="Times New Roman" w:cs="Times New Roman"/>
          <w:sz w:val="28"/>
          <w:szCs w:val="28"/>
          <w:lang w:val="en-US"/>
        </w:rPr>
      </w:pPr>
      <w:r w:rsidRPr="00270F92">
        <w:rPr>
          <w:rStyle w:val="tlid-translation"/>
          <w:rFonts w:ascii="Times New Roman" w:hAnsi="Times New Roman" w:cs="Times New Roman"/>
          <w:sz w:val="28"/>
          <w:szCs w:val="28"/>
          <w:lang w:val="en-US"/>
        </w:rPr>
        <w:t xml:space="preserve">When the possibility of aerobic oxidation of </w:t>
      </w:r>
      <w:r w:rsidR="00FD35CD" w:rsidRPr="00270F92">
        <w:rPr>
          <w:rStyle w:val="tlid-translation"/>
          <w:rFonts w:ascii="Times New Roman" w:hAnsi="Times New Roman" w:cs="Times New Roman"/>
          <w:sz w:val="28"/>
          <w:szCs w:val="28"/>
          <w:lang w:val="en-US"/>
        </w:rPr>
        <w:t>PVA</w:t>
      </w:r>
      <w:r w:rsidRPr="00270F92">
        <w:rPr>
          <w:rStyle w:val="tlid-translation"/>
          <w:rFonts w:ascii="Times New Roman" w:hAnsi="Times New Roman" w:cs="Times New Roman"/>
          <w:sz w:val="28"/>
          <w:szCs w:val="28"/>
          <w:lang w:val="en-US"/>
        </w:rPr>
        <w:t xml:space="preserve"> is reduced, its recovery to lactic acid (lactate) increases, which stimulates lipogenesis, therefore, in people with obesity, the blood lactate level is higher</w:t>
      </w:r>
      <w:r w:rsidR="006F486C" w:rsidRPr="00270F92">
        <w:rPr>
          <w:rStyle w:val="tlid-translation"/>
          <w:rFonts w:ascii="Times New Roman" w:hAnsi="Times New Roman" w:cs="Times New Roman"/>
          <w:sz w:val="28"/>
          <w:szCs w:val="28"/>
          <w:lang w:val="en-US"/>
        </w:rPr>
        <w:t xml:space="preserve"> </w:t>
      </w:r>
      <w:r w:rsidR="006F486C" w:rsidRPr="00270F92">
        <w:rPr>
          <w:rFonts w:ascii="Times New Roman" w:hAnsi="Times New Roman" w:cs="Times New Roman"/>
          <w:sz w:val="28"/>
          <w:szCs w:val="28"/>
          <w:lang w:val="en-US"/>
        </w:rPr>
        <w:t>[16]</w:t>
      </w:r>
      <w:r w:rsidRPr="00270F92">
        <w:rPr>
          <w:rStyle w:val="tlid-translation"/>
          <w:rFonts w:ascii="Times New Roman" w:hAnsi="Times New Roman" w:cs="Times New Roman"/>
          <w:sz w:val="28"/>
          <w:szCs w:val="28"/>
          <w:lang w:val="en-US"/>
        </w:rPr>
        <w:t xml:space="preserve"> and a correlation is found adipocytes</w:t>
      </w:r>
      <w:r w:rsidR="006F486C" w:rsidRPr="00270F92">
        <w:rPr>
          <w:rStyle w:val="tlid-translation"/>
          <w:rFonts w:ascii="Times New Roman" w:hAnsi="Times New Roman" w:cs="Times New Roman"/>
          <w:sz w:val="28"/>
          <w:szCs w:val="28"/>
          <w:lang w:val="en-US"/>
        </w:rPr>
        <w:t xml:space="preserve"> </w:t>
      </w:r>
      <w:r w:rsidR="006F486C" w:rsidRPr="00270F92">
        <w:rPr>
          <w:rFonts w:ascii="Times New Roman" w:hAnsi="Times New Roman" w:cs="Times New Roman"/>
          <w:sz w:val="28"/>
          <w:szCs w:val="28"/>
          <w:lang w:val="en-US"/>
        </w:rPr>
        <w:t>[17]</w:t>
      </w:r>
      <w:r w:rsidRPr="00270F92">
        <w:rPr>
          <w:rStyle w:val="tlid-translation"/>
          <w:rFonts w:ascii="Times New Roman" w:hAnsi="Times New Roman" w:cs="Times New Roman"/>
          <w:sz w:val="28"/>
          <w:szCs w:val="28"/>
          <w:lang w:val="en-US"/>
        </w:rPr>
        <w:t xml:space="preserve">. </w:t>
      </w:r>
      <w:r w:rsidR="005B23C7" w:rsidRPr="00270F92">
        <w:rPr>
          <w:rStyle w:val="tlid-translation"/>
          <w:rFonts w:ascii="Times New Roman" w:hAnsi="Times New Roman" w:cs="Times New Roman"/>
          <w:sz w:val="28"/>
          <w:szCs w:val="28"/>
          <w:lang w:val="en-US"/>
        </w:rPr>
        <w:t>The amount of aerobic oxidation of organic substances largely depends on the efficiency of the biological oxidation chain, in which electron carriers are an indispensable factor, coenzyme Q10 (CoQ10) in particular and cytochrome C</w:t>
      </w:r>
      <w:r w:rsidRPr="00270F92">
        <w:rPr>
          <w:rStyle w:val="tlid-translation"/>
          <w:rFonts w:ascii="Times New Roman" w:hAnsi="Times New Roman" w:cs="Times New Roman"/>
          <w:sz w:val="28"/>
          <w:szCs w:val="28"/>
          <w:lang w:val="en-US"/>
        </w:rPr>
        <w:t xml:space="preserve">. CoQ10 concentration depends on the size of its synthesis and on </w:t>
      </w:r>
      <w:r w:rsidR="005B23C7" w:rsidRPr="00270F92">
        <w:rPr>
          <w:rStyle w:val="tlid-translation"/>
          <w:rFonts w:ascii="Times New Roman" w:hAnsi="Times New Roman" w:cs="Times New Roman"/>
          <w:sz w:val="28"/>
          <w:szCs w:val="28"/>
          <w:lang w:val="en-US"/>
        </w:rPr>
        <w:t>dietary</w:t>
      </w:r>
      <w:r w:rsidRPr="00270F92">
        <w:rPr>
          <w:rStyle w:val="tlid-translation"/>
          <w:rFonts w:ascii="Times New Roman" w:hAnsi="Times New Roman" w:cs="Times New Roman"/>
          <w:sz w:val="28"/>
          <w:szCs w:val="28"/>
          <w:lang w:val="en-US"/>
        </w:rPr>
        <w:t xml:space="preserve"> intake.</w:t>
      </w:r>
      <w:r w:rsidR="005B23C7" w:rsidRPr="00270F92">
        <w:rPr>
          <w:rStyle w:val="tlid-translation"/>
          <w:rFonts w:ascii="Times New Roman" w:hAnsi="Times New Roman" w:cs="Times New Roman"/>
          <w:sz w:val="28"/>
          <w:szCs w:val="28"/>
          <w:lang w:val="en-US"/>
        </w:rPr>
        <w:t xml:space="preserve"> CoQ10 synthesis decreases with aging </w:t>
      </w:r>
      <w:r w:rsidR="006F486C" w:rsidRPr="00270F92">
        <w:rPr>
          <w:rFonts w:ascii="Times New Roman" w:hAnsi="Times New Roman" w:cs="Times New Roman"/>
          <w:sz w:val="28"/>
          <w:szCs w:val="28"/>
          <w:lang w:val="en-US"/>
        </w:rPr>
        <w:t xml:space="preserve">[18] </w:t>
      </w:r>
      <w:r w:rsidR="005B23C7" w:rsidRPr="00270F92">
        <w:rPr>
          <w:rStyle w:val="tlid-translation"/>
          <w:rFonts w:ascii="Times New Roman" w:hAnsi="Times New Roman" w:cs="Times New Roman"/>
          <w:sz w:val="28"/>
          <w:szCs w:val="28"/>
          <w:lang w:val="en-US"/>
        </w:rPr>
        <w:t xml:space="preserve">and, consequently, energy production at the aerobic stage decreases, therefore the role of anaerobic glucose oxidation growing and the process of lactate formation increases, which contributes to the activation of lipogenesis and </w:t>
      </w:r>
      <w:r w:rsidR="003C59FE" w:rsidRPr="00270F92">
        <w:rPr>
          <w:rStyle w:val="tlid-translation"/>
          <w:rFonts w:ascii="Times New Roman" w:hAnsi="Times New Roman" w:cs="Times New Roman"/>
          <w:sz w:val="28"/>
          <w:szCs w:val="28"/>
          <w:lang w:val="en-US"/>
        </w:rPr>
        <w:t>to</w:t>
      </w:r>
      <w:r w:rsidR="005B23C7" w:rsidRPr="00270F92">
        <w:rPr>
          <w:rStyle w:val="tlid-translation"/>
          <w:rFonts w:ascii="Times New Roman" w:hAnsi="Times New Roman" w:cs="Times New Roman"/>
          <w:sz w:val="28"/>
          <w:szCs w:val="28"/>
          <w:lang w:val="en-US"/>
        </w:rPr>
        <w:t xml:space="preserve"> obesity. Indeed, in mice (</w:t>
      </w:r>
      <w:proofErr w:type="spellStart"/>
      <w:r w:rsidR="005B23C7" w:rsidRPr="00270F92">
        <w:rPr>
          <w:rStyle w:val="tlid-translation"/>
          <w:rFonts w:ascii="Times New Roman" w:hAnsi="Times New Roman" w:cs="Times New Roman"/>
          <w:sz w:val="28"/>
          <w:szCs w:val="28"/>
          <w:lang w:val="en-US"/>
        </w:rPr>
        <w:t>KKAymice</w:t>
      </w:r>
      <w:proofErr w:type="spellEnd"/>
      <w:r w:rsidR="005B23C7" w:rsidRPr="00270F92">
        <w:rPr>
          <w:rStyle w:val="tlid-translation"/>
          <w:rFonts w:ascii="Times New Roman" w:hAnsi="Times New Roman" w:cs="Times New Roman"/>
          <w:sz w:val="28"/>
          <w:szCs w:val="28"/>
          <w:lang w:val="en-US"/>
        </w:rPr>
        <w:t xml:space="preserve">) with obesity, it was shown that taking CoQ10 </w:t>
      </w:r>
      <w:r w:rsidR="003C59FE" w:rsidRPr="00270F92">
        <w:rPr>
          <w:rStyle w:val="tlid-translation"/>
          <w:rFonts w:ascii="Times New Roman" w:hAnsi="Times New Roman" w:cs="Times New Roman"/>
          <w:sz w:val="28"/>
          <w:szCs w:val="28"/>
          <w:lang w:val="en-US"/>
        </w:rPr>
        <w:t>against of a diet with increased fat concentration prevents a visceral fat increase</w:t>
      </w:r>
      <w:r w:rsidR="00A647D7" w:rsidRPr="00A647D7">
        <w:rPr>
          <w:rStyle w:val="tlid-translation"/>
          <w:rFonts w:ascii="Times New Roman" w:hAnsi="Times New Roman" w:cs="Times New Roman"/>
          <w:sz w:val="28"/>
          <w:szCs w:val="28"/>
          <w:lang w:val="en-US"/>
        </w:rPr>
        <w:t xml:space="preserve"> </w:t>
      </w:r>
      <w:r w:rsidR="00A647D7">
        <w:rPr>
          <w:rFonts w:ascii="Times New Roman" w:hAnsi="Times New Roman" w:cs="Times New Roman"/>
          <w:sz w:val="28"/>
          <w:szCs w:val="28"/>
          <w:lang w:val="en-US"/>
        </w:rPr>
        <w:t>[1</w:t>
      </w:r>
      <w:r w:rsidR="00A647D7" w:rsidRPr="00A647D7">
        <w:rPr>
          <w:rFonts w:ascii="Times New Roman" w:hAnsi="Times New Roman" w:cs="Times New Roman"/>
          <w:sz w:val="28"/>
          <w:szCs w:val="28"/>
          <w:lang w:val="en-US"/>
        </w:rPr>
        <w:t>9</w:t>
      </w:r>
      <w:r w:rsidR="00A647D7" w:rsidRPr="00270F92">
        <w:rPr>
          <w:rFonts w:ascii="Times New Roman" w:hAnsi="Times New Roman" w:cs="Times New Roman"/>
          <w:sz w:val="28"/>
          <w:szCs w:val="28"/>
          <w:lang w:val="en-US"/>
        </w:rPr>
        <w:t>]</w:t>
      </w:r>
      <w:r w:rsidR="003C59FE" w:rsidRPr="00270F92">
        <w:rPr>
          <w:rStyle w:val="tlid-translation"/>
          <w:rFonts w:ascii="Times New Roman" w:hAnsi="Times New Roman" w:cs="Times New Roman"/>
          <w:sz w:val="28"/>
          <w:szCs w:val="28"/>
          <w:lang w:val="en-US"/>
        </w:rPr>
        <w:t xml:space="preserve">. </w:t>
      </w:r>
    </w:p>
    <w:p w:rsidR="003C59FE" w:rsidRPr="00270F92" w:rsidRDefault="003C59FE" w:rsidP="00C824DF">
      <w:pPr>
        <w:spacing w:after="0" w:line="240" w:lineRule="auto"/>
        <w:ind w:firstLine="708"/>
        <w:jc w:val="both"/>
        <w:rPr>
          <w:rStyle w:val="tlid-translation"/>
          <w:rFonts w:ascii="Times New Roman" w:hAnsi="Times New Roman" w:cs="Times New Roman"/>
          <w:b/>
          <w:sz w:val="28"/>
          <w:szCs w:val="28"/>
          <w:lang w:val="en-US"/>
        </w:rPr>
      </w:pPr>
      <w:r w:rsidRPr="00270F92">
        <w:rPr>
          <w:rStyle w:val="tlid-translation"/>
          <w:rFonts w:ascii="Times New Roman" w:hAnsi="Times New Roman" w:cs="Times New Roman"/>
          <w:sz w:val="28"/>
          <w:szCs w:val="28"/>
          <w:lang w:val="en-US"/>
        </w:rPr>
        <w:t xml:space="preserve">Thus, the metabolic principles allow us to develop a “magic pill” for lazy people, which can significantly reduce the obesity epidemic and will contribute to the preservation of human health and efficiency. </w:t>
      </w:r>
    </w:p>
    <w:p w:rsidR="00B73797" w:rsidRPr="00270F92" w:rsidRDefault="00B73797" w:rsidP="00B73797">
      <w:pPr>
        <w:spacing w:after="0" w:line="240" w:lineRule="auto"/>
        <w:jc w:val="center"/>
        <w:rPr>
          <w:rStyle w:val="tlid-translation"/>
          <w:rFonts w:ascii="Times New Roman" w:hAnsi="Times New Roman" w:cs="Times New Roman"/>
          <w:b/>
          <w:sz w:val="28"/>
          <w:szCs w:val="28"/>
          <w:lang w:val="en-US"/>
        </w:rPr>
      </w:pPr>
    </w:p>
    <w:p w:rsidR="005049B9" w:rsidRPr="00270F92" w:rsidRDefault="005049B9" w:rsidP="00B73797">
      <w:pPr>
        <w:spacing w:after="0" w:line="240" w:lineRule="auto"/>
        <w:jc w:val="center"/>
        <w:rPr>
          <w:rStyle w:val="tlid-translation"/>
          <w:rFonts w:ascii="Times New Roman" w:hAnsi="Times New Roman" w:cs="Times New Roman"/>
          <w:sz w:val="28"/>
          <w:szCs w:val="28"/>
          <w:lang w:val="en-US"/>
        </w:rPr>
      </w:pPr>
    </w:p>
    <w:p w:rsidR="00B73797" w:rsidRPr="00270F92" w:rsidRDefault="003C59FE" w:rsidP="00B73797">
      <w:pPr>
        <w:spacing w:after="0" w:line="240" w:lineRule="auto"/>
        <w:jc w:val="center"/>
        <w:rPr>
          <w:rFonts w:ascii="Times New Roman" w:hAnsi="Times New Roman" w:cs="Times New Roman"/>
          <w:sz w:val="28"/>
          <w:szCs w:val="28"/>
          <w:lang w:val="en-US"/>
        </w:rPr>
      </w:pPr>
      <w:r w:rsidRPr="00270F92">
        <w:rPr>
          <w:rStyle w:val="tlid-translation"/>
          <w:rFonts w:ascii="Times New Roman" w:hAnsi="Times New Roman" w:cs="Times New Roman"/>
          <w:sz w:val="28"/>
          <w:szCs w:val="28"/>
        </w:rPr>
        <w:t>References</w:t>
      </w:r>
    </w:p>
    <w:p w:rsidR="00B73797" w:rsidRPr="00270F92" w:rsidRDefault="003F7FB6" w:rsidP="00B73797">
      <w:pPr>
        <w:pStyle w:val="a4"/>
        <w:numPr>
          <w:ilvl w:val="0"/>
          <w:numId w:val="2"/>
        </w:numPr>
        <w:spacing w:after="0" w:line="240" w:lineRule="auto"/>
        <w:ind w:left="0" w:firstLine="567"/>
        <w:jc w:val="both"/>
        <w:rPr>
          <w:rFonts w:ascii="Times New Roman" w:hAnsi="Times New Roman" w:cs="Times New Roman"/>
          <w:sz w:val="28"/>
          <w:szCs w:val="28"/>
        </w:rPr>
      </w:pPr>
      <w:hyperlink r:id="rId10" w:history="1">
        <w:r w:rsidR="00B73797" w:rsidRPr="00270F92">
          <w:rPr>
            <w:rFonts w:ascii="Times New Roman" w:eastAsia="Times New Roman" w:hAnsi="Times New Roman" w:cs="Times New Roman"/>
            <w:sz w:val="28"/>
            <w:szCs w:val="28"/>
            <w:lang w:val="en-US" w:eastAsia="ru-RU"/>
          </w:rPr>
          <w:t>Caballero B</w:t>
        </w:r>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color w:val="000000"/>
          <w:kern w:val="36"/>
          <w:sz w:val="28"/>
          <w:szCs w:val="28"/>
          <w:lang w:val="en-US" w:eastAsia="ru-RU"/>
        </w:rPr>
        <w:t>Humans against Obesity: Who Will Win?</w:t>
      </w:r>
      <w:r w:rsidR="00B73797" w:rsidRPr="00270F92">
        <w:rPr>
          <w:rFonts w:ascii="Times New Roman" w:eastAsia="Times New Roman" w:hAnsi="Times New Roman" w:cs="Times New Roman"/>
          <w:sz w:val="28"/>
          <w:szCs w:val="28"/>
          <w:lang w:val="en-US" w:eastAsia="ru-RU"/>
        </w:rPr>
        <w:t xml:space="preserve"> </w:t>
      </w:r>
      <w:hyperlink r:id="rId11" w:tooltip="Advances in nutrition (Bethesda, Md.)." w:history="1">
        <w:proofErr w:type="spellStart"/>
        <w:r w:rsidR="00B73797" w:rsidRPr="00270F92">
          <w:rPr>
            <w:rFonts w:ascii="Times New Roman" w:eastAsia="Times New Roman" w:hAnsi="Times New Roman" w:cs="Times New Roman"/>
            <w:sz w:val="28"/>
            <w:szCs w:val="28"/>
            <w:lang w:val="en-US" w:eastAsia="ru-RU"/>
          </w:rPr>
          <w:t>Adv</w:t>
        </w:r>
        <w:proofErr w:type="spellEnd"/>
        <w:r w:rsidR="00B73797" w:rsidRPr="00270F92">
          <w:rPr>
            <w:rFonts w:ascii="Times New Roman" w:eastAsia="Times New Roman" w:hAnsi="Times New Roman" w:cs="Times New Roman"/>
            <w:sz w:val="28"/>
            <w:szCs w:val="28"/>
            <w:lang w:val="en-US" w:eastAsia="ru-RU"/>
          </w:rPr>
          <w:t xml:space="preserve"> Nutr.</w:t>
        </w:r>
      </w:hyperlink>
      <w:r w:rsidR="00B73797" w:rsidRPr="00270F92">
        <w:rPr>
          <w:rFonts w:ascii="Times New Roman" w:eastAsia="Times New Roman" w:hAnsi="Times New Roman" w:cs="Times New Roman"/>
          <w:sz w:val="28"/>
          <w:szCs w:val="28"/>
          <w:lang w:val="en-US" w:eastAsia="ru-RU"/>
        </w:rPr>
        <w:t>-</w:t>
      </w:r>
      <w:r w:rsidR="00B73797" w:rsidRPr="00270F92">
        <w:rPr>
          <w:rFonts w:ascii="Times New Roman" w:eastAsia="Times New Roman" w:hAnsi="Times New Roman" w:cs="Times New Roman"/>
          <w:color w:val="000000"/>
          <w:sz w:val="28"/>
          <w:szCs w:val="28"/>
          <w:lang w:val="en-US" w:eastAsia="ru-RU"/>
        </w:rPr>
        <w:t>2019.-</w:t>
      </w:r>
      <w:r w:rsidR="00B73797" w:rsidRPr="00270F92">
        <w:rPr>
          <w:rFonts w:ascii="Times New Roman" w:eastAsia="Times New Roman" w:hAnsi="Times New Roman" w:cs="Times New Roman"/>
          <w:sz w:val="28"/>
          <w:szCs w:val="28"/>
          <w:lang w:val="en-US" w:eastAsia="ru-RU"/>
        </w:rPr>
        <w:t>V.</w:t>
      </w:r>
      <w:r w:rsidR="00B73797" w:rsidRPr="00270F92">
        <w:rPr>
          <w:rFonts w:ascii="Times New Roman" w:eastAsia="Times New Roman" w:hAnsi="Times New Roman" w:cs="Times New Roman"/>
          <w:color w:val="000000"/>
          <w:sz w:val="28"/>
          <w:szCs w:val="28"/>
          <w:lang w:val="en-US" w:eastAsia="ru-RU"/>
        </w:rPr>
        <w:t>10(suppl_1).-</w:t>
      </w:r>
      <w:r w:rsidR="00B73797" w:rsidRPr="00270F92">
        <w:rPr>
          <w:rFonts w:ascii="Times New Roman" w:eastAsia="Times New Roman" w:hAnsi="Times New Roman" w:cs="Times New Roman"/>
          <w:color w:val="000000"/>
          <w:sz w:val="28"/>
          <w:szCs w:val="28"/>
          <w:lang w:eastAsia="ru-RU"/>
        </w:rPr>
        <w:t>Р</w:t>
      </w:r>
      <w:r w:rsidR="00B73797" w:rsidRPr="00270F92">
        <w:rPr>
          <w:rFonts w:ascii="Times New Roman" w:eastAsia="Times New Roman" w:hAnsi="Times New Roman" w:cs="Times New Roman"/>
          <w:color w:val="000000"/>
          <w:sz w:val="28"/>
          <w:szCs w:val="28"/>
          <w:lang w:val="en-US" w:eastAsia="ru-RU"/>
        </w:rPr>
        <w:t>.S4-S9</w:t>
      </w:r>
    </w:p>
    <w:p w:rsidR="00B73797" w:rsidRPr="00270F92" w:rsidRDefault="003F7FB6"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12" w:history="1">
        <w:proofErr w:type="spellStart"/>
        <w:r w:rsidR="00B73797" w:rsidRPr="00270F92">
          <w:rPr>
            <w:rFonts w:ascii="Times New Roman" w:eastAsia="Times New Roman" w:hAnsi="Times New Roman" w:cs="Times New Roman"/>
            <w:sz w:val="28"/>
            <w:szCs w:val="28"/>
            <w:lang w:val="en-US" w:eastAsia="ru-RU"/>
          </w:rPr>
          <w:t>A.Yalcin</w:t>
        </w:r>
        <w:proofErr w:type="spellEnd"/>
      </w:hyperlink>
      <w:r w:rsidR="00B73797" w:rsidRPr="00270F92">
        <w:rPr>
          <w:rFonts w:ascii="Times New Roman" w:eastAsia="Times New Roman" w:hAnsi="Times New Roman" w:cs="Times New Roman"/>
          <w:sz w:val="28"/>
          <w:szCs w:val="28"/>
          <w:lang w:val="en-US" w:eastAsia="ru-RU"/>
        </w:rPr>
        <w:t xml:space="preserve">, </w:t>
      </w:r>
      <w:hyperlink r:id="rId13" w:history="1">
        <w:proofErr w:type="spellStart"/>
        <w:r w:rsidR="00B73797" w:rsidRPr="00270F92">
          <w:rPr>
            <w:rFonts w:ascii="Times New Roman" w:eastAsia="Times New Roman" w:hAnsi="Times New Roman" w:cs="Times New Roman"/>
            <w:sz w:val="28"/>
            <w:szCs w:val="28"/>
            <w:lang w:val="en-US" w:eastAsia="ru-RU"/>
          </w:rPr>
          <w:t>G.S.Hotamisligil</w:t>
        </w:r>
        <w:proofErr w:type="spellEnd"/>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kern w:val="36"/>
          <w:sz w:val="28"/>
          <w:szCs w:val="28"/>
          <w:lang w:val="en-US" w:eastAsia="ru-RU"/>
        </w:rPr>
        <w:t>Impact of ER Protein Homeostasis on Metabolism//</w:t>
      </w:r>
      <w:hyperlink r:id="rId14" w:history="1">
        <w:r w:rsidR="00B73797" w:rsidRPr="00270F92">
          <w:rPr>
            <w:rFonts w:ascii="Times New Roman" w:eastAsia="Times New Roman" w:hAnsi="Times New Roman" w:cs="Times New Roman"/>
            <w:sz w:val="28"/>
            <w:szCs w:val="28"/>
            <w:lang w:val="en-US" w:eastAsia="ru-RU"/>
          </w:rPr>
          <w:t>Diabetes</w:t>
        </w:r>
      </w:hyperlink>
      <w:r w:rsidR="00B73797" w:rsidRPr="00270F92">
        <w:rPr>
          <w:rFonts w:ascii="Times New Roman" w:eastAsia="Times New Roman" w:hAnsi="Times New Roman" w:cs="Times New Roman"/>
          <w:sz w:val="28"/>
          <w:szCs w:val="28"/>
          <w:lang w:val="en-US" w:eastAsia="ru-RU"/>
        </w:rPr>
        <w:t>.-2013.-V.62.-P.691-693</w:t>
      </w:r>
    </w:p>
    <w:p w:rsidR="00B73797" w:rsidRPr="00270F92" w:rsidRDefault="003F7FB6"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15" w:history="1">
        <w:proofErr w:type="spellStart"/>
        <w:r w:rsidR="00B73797" w:rsidRPr="00270F92">
          <w:rPr>
            <w:rFonts w:ascii="Times New Roman" w:eastAsia="Times New Roman" w:hAnsi="Times New Roman" w:cs="Times New Roman"/>
            <w:sz w:val="28"/>
            <w:szCs w:val="28"/>
            <w:lang w:val="en-US" w:eastAsia="ru-RU"/>
          </w:rPr>
          <w:t>A.Yalcin</w:t>
        </w:r>
        <w:proofErr w:type="spellEnd"/>
      </w:hyperlink>
      <w:r w:rsidR="00B73797" w:rsidRPr="00270F92">
        <w:rPr>
          <w:rFonts w:ascii="Times New Roman" w:eastAsia="Times New Roman" w:hAnsi="Times New Roman" w:cs="Times New Roman"/>
          <w:sz w:val="28"/>
          <w:szCs w:val="28"/>
          <w:lang w:val="en-US" w:eastAsia="ru-RU"/>
        </w:rPr>
        <w:t xml:space="preserve">, </w:t>
      </w:r>
      <w:hyperlink r:id="rId16" w:history="1">
        <w:proofErr w:type="spellStart"/>
        <w:r w:rsidR="00B73797" w:rsidRPr="00270F92">
          <w:rPr>
            <w:rFonts w:ascii="Times New Roman" w:eastAsia="Times New Roman" w:hAnsi="Times New Roman" w:cs="Times New Roman"/>
            <w:sz w:val="28"/>
            <w:szCs w:val="28"/>
            <w:lang w:val="en-US" w:eastAsia="ru-RU"/>
          </w:rPr>
          <w:t>G.S.Hotamisligil</w:t>
        </w:r>
        <w:proofErr w:type="spellEnd"/>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kern w:val="36"/>
          <w:sz w:val="28"/>
          <w:szCs w:val="28"/>
          <w:lang w:val="en-US" w:eastAsia="ru-RU"/>
        </w:rPr>
        <w:t>Impact of ER Protein Homeostasis on Metabolism//</w:t>
      </w:r>
      <w:hyperlink r:id="rId17" w:history="1">
        <w:r w:rsidR="00B73797" w:rsidRPr="00270F92">
          <w:rPr>
            <w:rFonts w:ascii="Times New Roman" w:eastAsia="Times New Roman" w:hAnsi="Times New Roman" w:cs="Times New Roman"/>
            <w:sz w:val="28"/>
            <w:szCs w:val="28"/>
            <w:lang w:val="en-US" w:eastAsia="ru-RU"/>
          </w:rPr>
          <w:t>Diabetes</w:t>
        </w:r>
      </w:hyperlink>
      <w:r w:rsidR="00B73797" w:rsidRPr="00270F92">
        <w:rPr>
          <w:rFonts w:ascii="Times New Roman" w:eastAsia="Times New Roman" w:hAnsi="Times New Roman" w:cs="Times New Roman"/>
          <w:sz w:val="28"/>
          <w:szCs w:val="28"/>
          <w:lang w:val="en-US" w:eastAsia="ru-RU"/>
        </w:rPr>
        <w:t>.-2013.-V.62.-</w:t>
      </w:r>
      <w:r w:rsidR="00B73797" w:rsidRPr="00270F92">
        <w:rPr>
          <w:rFonts w:ascii="Times New Roman" w:eastAsia="Times New Roman" w:hAnsi="Times New Roman" w:cs="Times New Roman"/>
          <w:sz w:val="28"/>
          <w:szCs w:val="28"/>
          <w:lang w:eastAsia="ru-RU"/>
        </w:rPr>
        <w:t>Р</w:t>
      </w:r>
      <w:r w:rsidR="00B73797" w:rsidRPr="00270F92">
        <w:rPr>
          <w:rFonts w:ascii="Times New Roman" w:eastAsia="Times New Roman" w:hAnsi="Times New Roman" w:cs="Times New Roman"/>
          <w:sz w:val="28"/>
          <w:szCs w:val="28"/>
          <w:lang w:val="en-US" w:eastAsia="ru-RU"/>
        </w:rPr>
        <w:t>.691-693</w:t>
      </w:r>
      <w:r w:rsidR="00B73797" w:rsidRPr="00270F92">
        <w:rPr>
          <w:rFonts w:ascii="Times New Roman" w:eastAsia="Times New Roman" w:hAnsi="Times New Roman" w:cs="Times New Roman"/>
          <w:color w:val="000000"/>
          <w:sz w:val="28"/>
          <w:szCs w:val="28"/>
          <w:lang w:val="en-US" w:eastAsia="ru-RU"/>
        </w:rPr>
        <w:t>.</w:t>
      </w:r>
    </w:p>
    <w:p w:rsidR="00B73797" w:rsidRPr="00270F92" w:rsidRDefault="00B73797"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proofErr w:type="spellStart"/>
      <w:r w:rsidRPr="00270F92">
        <w:rPr>
          <w:rFonts w:ascii="Times New Roman" w:hAnsi="Times New Roman" w:cs="Times New Roman"/>
          <w:sz w:val="28"/>
          <w:szCs w:val="28"/>
          <w:lang w:val="en-US"/>
        </w:rPr>
        <w:t>Zierath</w:t>
      </w:r>
      <w:proofErr w:type="spellEnd"/>
      <w:r w:rsidRPr="00270F92">
        <w:rPr>
          <w:rFonts w:ascii="Times New Roman" w:hAnsi="Times New Roman" w:cs="Times New Roman"/>
          <w:sz w:val="28"/>
          <w:szCs w:val="28"/>
          <w:lang w:val="en-US"/>
        </w:rPr>
        <w:t xml:space="preserve"> JR, </w:t>
      </w:r>
      <w:proofErr w:type="spellStart"/>
      <w:r w:rsidRPr="00270F92">
        <w:rPr>
          <w:rFonts w:ascii="Times New Roman" w:hAnsi="Times New Roman" w:cs="Times New Roman"/>
          <w:sz w:val="28"/>
          <w:szCs w:val="28"/>
          <w:lang w:val="en-US"/>
        </w:rPr>
        <w:t>Krook</w:t>
      </w:r>
      <w:proofErr w:type="spellEnd"/>
      <w:r w:rsidRPr="00270F92">
        <w:rPr>
          <w:rFonts w:ascii="Times New Roman" w:hAnsi="Times New Roman" w:cs="Times New Roman"/>
          <w:sz w:val="28"/>
          <w:szCs w:val="28"/>
          <w:lang w:val="en-US"/>
        </w:rPr>
        <w:t xml:space="preserve"> A, </w:t>
      </w:r>
      <w:proofErr w:type="spellStart"/>
      <w:r w:rsidRPr="00270F92">
        <w:rPr>
          <w:rFonts w:ascii="Times New Roman" w:hAnsi="Times New Roman" w:cs="Times New Roman"/>
          <w:sz w:val="28"/>
          <w:szCs w:val="28"/>
          <w:lang w:val="en-US"/>
        </w:rPr>
        <w:t>Wallberg-Henriksson</w:t>
      </w:r>
      <w:proofErr w:type="spellEnd"/>
      <w:r w:rsidRPr="00270F92">
        <w:rPr>
          <w:rFonts w:ascii="Times New Roman" w:hAnsi="Times New Roman" w:cs="Times New Roman"/>
          <w:sz w:val="28"/>
          <w:szCs w:val="28"/>
          <w:lang w:val="en-US"/>
        </w:rPr>
        <w:t xml:space="preserve"> H: Insulin action and insulin resistance in human skeletal muscle </w:t>
      </w:r>
      <w:r w:rsidRPr="00270F92">
        <w:rPr>
          <w:rFonts w:ascii="Times New Roman" w:hAnsi="Times New Roman" w:cs="Times New Roman"/>
          <w:iCs/>
          <w:sz w:val="28"/>
          <w:szCs w:val="28"/>
          <w:lang w:val="en-US"/>
        </w:rPr>
        <w:t>Diabetologia.-</w:t>
      </w:r>
      <w:r w:rsidRPr="00270F92">
        <w:rPr>
          <w:rFonts w:ascii="Times New Roman" w:hAnsi="Times New Roman" w:cs="Times New Roman"/>
          <w:sz w:val="28"/>
          <w:szCs w:val="28"/>
          <w:lang w:val="en-US"/>
        </w:rPr>
        <w:t>2000.-V.43.-</w:t>
      </w:r>
      <w:r w:rsidRPr="00270F92">
        <w:rPr>
          <w:rFonts w:ascii="Times New Roman" w:hAnsi="Times New Roman" w:cs="Times New Roman"/>
          <w:sz w:val="28"/>
          <w:szCs w:val="28"/>
        </w:rPr>
        <w:t>Р</w:t>
      </w:r>
      <w:r w:rsidRPr="00270F92">
        <w:rPr>
          <w:rFonts w:ascii="Times New Roman" w:hAnsi="Times New Roman" w:cs="Times New Roman"/>
          <w:sz w:val="28"/>
          <w:szCs w:val="28"/>
          <w:lang w:val="en-US"/>
        </w:rPr>
        <w:t>.821-835</w:t>
      </w:r>
    </w:p>
    <w:p w:rsidR="00B73797" w:rsidRPr="00270F92" w:rsidRDefault="003F7FB6"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18" w:history="1">
        <w:proofErr w:type="spellStart"/>
        <w:r w:rsidR="00B73797" w:rsidRPr="00270F92">
          <w:rPr>
            <w:rFonts w:ascii="Times New Roman" w:eastAsia="Times New Roman" w:hAnsi="Times New Roman" w:cs="Times New Roman"/>
            <w:sz w:val="28"/>
            <w:szCs w:val="28"/>
            <w:lang w:val="en-US" w:eastAsia="ru-RU"/>
          </w:rPr>
          <w:t>Westerterp-Plantenga</w:t>
        </w:r>
        <w:proofErr w:type="spellEnd"/>
        <w:r w:rsidR="00B73797" w:rsidRPr="00270F92">
          <w:rPr>
            <w:rFonts w:ascii="Times New Roman" w:eastAsia="Times New Roman" w:hAnsi="Times New Roman" w:cs="Times New Roman"/>
            <w:sz w:val="28"/>
            <w:szCs w:val="28"/>
            <w:lang w:val="en-US" w:eastAsia="ru-RU"/>
          </w:rPr>
          <w:t xml:space="preserve"> M.S</w:t>
        </w:r>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color w:val="000000"/>
          <w:kern w:val="36"/>
          <w:sz w:val="28"/>
          <w:szCs w:val="28"/>
          <w:lang w:val="en-US" w:eastAsia="ru-RU"/>
        </w:rPr>
        <w:t>The significance of protein in food intake and body weight regulation.</w:t>
      </w:r>
      <w:r w:rsidR="00B73797" w:rsidRPr="00270F92">
        <w:rPr>
          <w:rFonts w:ascii="Times New Roman" w:eastAsia="Times New Roman" w:hAnsi="Times New Roman" w:cs="Times New Roman"/>
          <w:sz w:val="28"/>
          <w:szCs w:val="28"/>
          <w:lang w:val="en-US" w:eastAsia="ru-RU"/>
        </w:rPr>
        <w:t xml:space="preserve"> </w:t>
      </w:r>
      <w:hyperlink r:id="rId19" w:tooltip="Current opinion in clinical nutrition and metabolic care." w:history="1">
        <w:proofErr w:type="spellStart"/>
        <w:r w:rsidR="00B73797" w:rsidRPr="00270F92">
          <w:rPr>
            <w:rFonts w:ascii="Times New Roman" w:eastAsia="Times New Roman" w:hAnsi="Times New Roman" w:cs="Times New Roman"/>
            <w:sz w:val="28"/>
            <w:szCs w:val="28"/>
            <w:lang w:val="en-US" w:eastAsia="ru-RU"/>
          </w:rPr>
          <w:t>Curr</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Opin</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Clin</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Nutr</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Metab</w:t>
        </w:r>
        <w:proofErr w:type="spellEnd"/>
        <w:r w:rsidR="00B73797" w:rsidRPr="00270F92">
          <w:rPr>
            <w:rFonts w:ascii="Times New Roman" w:eastAsia="Times New Roman" w:hAnsi="Times New Roman" w:cs="Times New Roman"/>
            <w:sz w:val="28"/>
            <w:szCs w:val="28"/>
            <w:lang w:val="en-US" w:eastAsia="ru-RU"/>
          </w:rPr>
          <w:t xml:space="preserve"> Care.</w:t>
        </w:r>
      </w:hyperlink>
      <w:r w:rsidR="00B73797" w:rsidRPr="00270F92">
        <w:rPr>
          <w:rFonts w:ascii="Times New Roman" w:eastAsia="Times New Roman" w:hAnsi="Times New Roman" w:cs="Times New Roman"/>
          <w:sz w:val="28"/>
          <w:szCs w:val="28"/>
          <w:lang w:val="en-US" w:eastAsia="ru-RU"/>
        </w:rPr>
        <w:t>-2003.-</w:t>
      </w:r>
      <w:r w:rsidR="00B73797" w:rsidRPr="00270F92">
        <w:rPr>
          <w:rFonts w:ascii="Times New Roman" w:hAnsi="Times New Roman" w:cs="Times New Roman"/>
          <w:sz w:val="28"/>
          <w:szCs w:val="28"/>
          <w:lang w:val="en-US"/>
        </w:rPr>
        <w:t>V.</w:t>
      </w:r>
      <w:r w:rsidR="00B73797" w:rsidRPr="00270F92">
        <w:rPr>
          <w:rFonts w:ascii="Times New Roman" w:eastAsia="Times New Roman" w:hAnsi="Times New Roman" w:cs="Times New Roman"/>
          <w:sz w:val="28"/>
          <w:szCs w:val="28"/>
          <w:lang w:val="en-US" w:eastAsia="ru-RU"/>
        </w:rPr>
        <w:t>6.-</w:t>
      </w:r>
      <w:r w:rsidR="00B73797" w:rsidRPr="00270F92">
        <w:rPr>
          <w:rFonts w:ascii="Times New Roman" w:eastAsia="Times New Roman" w:hAnsi="Times New Roman" w:cs="Times New Roman"/>
          <w:sz w:val="28"/>
          <w:szCs w:val="28"/>
          <w:lang w:eastAsia="ru-RU"/>
        </w:rPr>
        <w:t>Р</w:t>
      </w:r>
      <w:r w:rsidR="00B73797" w:rsidRPr="00270F92">
        <w:rPr>
          <w:rFonts w:ascii="Times New Roman" w:eastAsia="Times New Roman" w:hAnsi="Times New Roman" w:cs="Times New Roman"/>
          <w:sz w:val="28"/>
          <w:szCs w:val="28"/>
          <w:lang w:val="en-US" w:eastAsia="ru-RU"/>
        </w:rPr>
        <w:t>.635-8</w:t>
      </w:r>
    </w:p>
    <w:p w:rsidR="00B73797" w:rsidRPr="00270F92" w:rsidRDefault="003F7FB6"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20" w:history="1">
        <w:r w:rsidR="00B73797" w:rsidRPr="00270F92">
          <w:rPr>
            <w:rFonts w:ascii="Times New Roman" w:eastAsia="Times New Roman" w:hAnsi="Times New Roman" w:cs="Times New Roman"/>
            <w:sz w:val="28"/>
            <w:szCs w:val="28"/>
            <w:lang w:val="en-US" w:eastAsia="ru-RU"/>
          </w:rPr>
          <w:t>Toney T.W</w:t>
        </w:r>
      </w:hyperlink>
      <w:r w:rsidR="00B73797" w:rsidRPr="00270F92">
        <w:rPr>
          <w:rFonts w:ascii="Times New Roman" w:eastAsia="Times New Roman" w:hAnsi="Times New Roman" w:cs="Times New Roman"/>
          <w:sz w:val="28"/>
          <w:szCs w:val="28"/>
          <w:lang w:val="en-US" w:eastAsia="ru-RU"/>
        </w:rPr>
        <w:t xml:space="preserve">., </w:t>
      </w:r>
      <w:hyperlink r:id="rId21" w:history="1">
        <w:proofErr w:type="spellStart"/>
        <w:r w:rsidR="00B73797" w:rsidRPr="00270F92">
          <w:rPr>
            <w:rFonts w:ascii="Times New Roman" w:eastAsia="Times New Roman" w:hAnsi="Times New Roman" w:cs="Times New Roman"/>
            <w:sz w:val="28"/>
            <w:szCs w:val="28"/>
            <w:lang w:val="en-US" w:eastAsia="ru-RU"/>
          </w:rPr>
          <w:t>Danzo</w:t>
        </w:r>
        <w:proofErr w:type="spellEnd"/>
        <w:r w:rsidR="00B73797" w:rsidRPr="00270F92">
          <w:rPr>
            <w:rFonts w:ascii="Times New Roman" w:eastAsia="Times New Roman" w:hAnsi="Times New Roman" w:cs="Times New Roman"/>
            <w:sz w:val="28"/>
            <w:szCs w:val="28"/>
            <w:lang w:val="en-US" w:eastAsia="ru-RU"/>
          </w:rPr>
          <w:t xml:space="preserve"> B.J</w:t>
        </w:r>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color w:val="000000"/>
          <w:kern w:val="36"/>
          <w:sz w:val="28"/>
          <w:szCs w:val="28"/>
          <w:lang w:val="en-US" w:eastAsia="ru-RU"/>
        </w:rPr>
        <w:t>Androgen and estrogen effects on protein synthesis by the adult rabbit epididymis.</w:t>
      </w:r>
      <w:r w:rsidR="00B73797" w:rsidRPr="00270F92">
        <w:rPr>
          <w:rFonts w:ascii="Times New Roman" w:eastAsia="Times New Roman" w:hAnsi="Times New Roman" w:cs="Times New Roman"/>
          <w:sz w:val="28"/>
          <w:szCs w:val="28"/>
          <w:lang w:val="en-US" w:eastAsia="ru-RU"/>
        </w:rPr>
        <w:t xml:space="preserve"> </w:t>
      </w:r>
      <w:hyperlink r:id="rId22" w:tooltip="Endocrinology." w:history="1">
        <w:r w:rsidR="00B73797" w:rsidRPr="00270F92">
          <w:rPr>
            <w:rFonts w:ascii="Times New Roman" w:eastAsia="Times New Roman" w:hAnsi="Times New Roman" w:cs="Times New Roman"/>
            <w:sz w:val="28"/>
            <w:szCs w:val="28"/>
            <w:lang w:val="en-US" w:eastAsia="ru-RU"/>
          </w:rPr>
          <w:t>Endocrinology.</w:t>
        </w:r>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color w:val="000000"/>
          <w:sz w:val="28"/>
          <w:szCs w:val="28"/>
          <w:lang w:val="en-US" w:eastAsia="ru-RU"/>
        </w:rPr>
        <w:t>1989 Jul;125(1):243-9</w:t>
      </w:r>
    </w:p>
    <w:p w:rsidR="00B73797" w:rsidRPr="00270F92" w:rsidRDefault="003F7FB6"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23" w:history="1">
        <w:proofErr w:type="spellStart"/>
        <w:r w:rsidR="00B73797" w:rsidRPr="00270F92">
          <w:rPr>
            <w:rFonts w:ascii="Times New Roman" w:eastAsia="Times New Roman" w:hAnsi="Times New Roman" w:cs="Times New Roman"/>
            <w:sz w:val="28"/>
            <w:szCs w:val="28"/>
            <w:lang w:val="en-US" w:eastAsia="ru-RU"/>
          </w:rPr>
          <w:t>Naseeb</w:t>
        </w:r>
        <w:proofErr w:type="spellEnd"/>
        <w:r w:rsidR="00B73797" w:rsidRPr="00270F92">
          <w:rPr>
            <w:rFonts w:ascii="Times New Roman" w:eastAsia="Times New Roman" w:hAnsi="Times New Roman" w:cs="Times New Roman"/>
            <w:sz w:val="28"/>
            <w:szCs w:val="28"/>
            <w:lang w:val="en-US" w:eastAsia="ru-RU"/>
          </w:rPr>
          <w:t xml:space="preserve"> M.A</w:t>
        </w:r>
      </w:hyperlink>
      <w:r w:rsidR="00B73797" w:rsidRPr="00270F92">
        <w:rPr>
          <w:rFonts w:ascii="Times New Roman" w:eastAsia="Times New Roman" w:hAnsi="Times New Roman" w:cs="Times New Roman"/>
          <w:sz w:val="28"/>
          <w:szCs w:val="28"/>
          <w:lang w:val="en-US" w:eastAsia="ru-RU"/>
        </w:rPr>
        <w:t xml:space="preserve">., </w:t>
      </w:r>
      <w:hyperlink r:id="rId24" w:history="1">
        <w:r w:rsidR="00B73797" w:rsidRPr="00270F92">
          <w:rPr>
            <w:rFonts w:ascii="Times New Roman" w:eastAsia="Times New Roman" w:hAnsi="Times New Roman" w:cs="Times New Roman"/>
            <w:sz w:val="28"/>
            <w:szCs w:val="28"/>
            <w:lang w:val="en-US" w:eastAsia="ru-RU"/>
          </w:rPr>
          <w:t>Volpe S.L</w:t>
        </w:r>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color w:val="000000"/>
          <w:kern w:val="36"/>
          <w:sz w:val="28"/>
          <w:szCs w:val="28"/>
          <w:lang w:val="en-US" w:eastAsia="ru-RU"/>
        </w:rPr>
        <w:t>Protein and exercise in the prevention of sarcopenia and aging.</w:t>
      </w:r>
      <w:r w:rsidR="00B73797" w:rsidRPr="00270F92">
        <w:rPr>
          <w:rFonts w:ascii="Times New Roman" w:eastAsia="Times New Roman" w:hAnsi="Times New Roman" w:cs="Times New Roman"/>
          <w:color w:val="000000"/>
          <w:sz w:val="28"/>
          <w:szCs w:val="28"/>
          <w:lang w:val="en-US" w:eastAsia="ru-RU"/>
        </w:rPr>
        <w:t xml:space="preserve"> </w:t>
      </w:r>
      <w:hyperlink r:id="rId25" w:tooltip="Nutrition research (New York, N.Y.)." w:history="1">
        <w:proofErr w:type="spellStart"/>
        <w:r w:rsidR="00B73797" w:rsidRPr="00270F92">
          <w:rPr>
            <w:rFonts w:ascii="Times New Roman" w:eastAsia="Times New Roman" w:hAnsi="Times New Roman" w:cs="Times New Roman"/>
            <w:sz w:val="28"/>
            <w:szCs w:val="28"/>
            <w:lang w:val="en-US" w:eastAsia="ru-RU"/>
          </w:rPr>
          <w:t>Nutr</w:t>
        </w:r>
        <w:proofErr w:type="spellEnd"/>
        <w:r w:rsidR="00B73797" w:rsidRPr="00270F92">
          <w:rPr>
            <w:rFonts w:ascii="Times New Roman" w:eastAsia="Times New Roman" w:hAnsi="Times New Roman" w:cs="Times New Roman"/>
            <w:sz w:val="28"/>
            <w:szCs w:val="28"/>
            <w:lang w:val="en-US" w:eastAsia="ru-RU"/>
          </w:rPr>
          <w:t xml:space="preserve"> Res</w:t>
        </w:r>
        <w:r w:rsidR="00B73797" w:rsidRPr="00270F92">
          <w:rPr>
            <w:rFonts w:ascii="Times New Roman" w:eastAsia="Times New Roman" w:hAnsi="Times New Roman" w:cs="Times New Roman"/>
            <w:color w:val="660066"/>
            <w:sz w:val="28"/>
            <w:szCs w:val="28"/>
            <w:u w:val="single"/>
            <w:lang w:val="en-US" w:eastAsia="ru-RU"/>
          </w:rPr>
          <w:t>.</w:t>
        </w:r>
      </w:hyperlink>
      <w:r w:rsidR="00B73797" w:rsidRPr="00270F92">
        <w:rPr>
          <w:rFonts w:ascii="Times New Roman" w:eastAsia="Times New Roman" w:hAnsi="Times New Roman" w:cs="Times New Roman"/>
          <w:color w:val="660066"/>
          <w:sz w:val="28"/>
          <w:szCs w:val="28"/>
          <w:u w:val="single"/>
          <w:lang w:val="en-US" w:eastAsia="ru-RU"/>
        </w:rPr>
        <w:t>-</w:t>
      </w:r>
      <w:r w:rsidR="00B73797" w:rsidRPr="00270F92">
        <w:rPr>
          <w:rFonts w:ascii="Times New Roman" w:eastAsia="Times New Roman" w:hAnsi="Times New Roman" w:cs="Times New Roman"/>
          <w:color w:val="000000"/>
          <w:sz w:val="28"/>
          <w:szCs w:val="28"/>
          <w:lang w:val="en-US" w:eastAsia="ru-RU"/>
        </w:rPr>
        <w:t>2017.-</w:t>
      </w:r>
      <w:r w:rsidR="00B73797" w:rsidRPr="00270F92">
        <w:rPr>
          <w:rFonts w:ascii="Times New Roman" w:hAnsi="Times New Roman" w:cs="Times New Roman"/>
          <w:sz w:val="28"/>
          <w:szCs w:val="28"/>
          <w:lang w:val="en-US"/>
        </w:rPr>
        <w:t>V.</w:t>
      </w:r>
      <w:r w:rsidR="00B73797" w:rsidRPr="00270F92">
        <w:rPr>
          <w:rFonts w:ascii="Times New Roman" w:eastAsia="Times New Roman" w:hAnsi="Times New Roman" w:cs="Times New Roman"/>
          <w:color w:val="000000"/>
          <w:sz w:val="28"/>
          <w:szCs w:val="28"/>
          <w:lang w:val="en-US" w:eastAsia="ru-RU"/>
        </w:rPr>
        <w:t>40.-</w:t>
      </w:r>
      <w:r w:rsidR="00B73797" w:rsidRPr="00270F92">
        <w:rPr>
          <w:rFonts w:ascii="Times New Roman" w:eastAsia="Times New Roman" w:hAnsi="Times New Roman" w:cs="Times New Roman"/>
          <w:color w:val="000000"/>
          <w:sz w:val="28"/>
          <w:szCs w:val="28"/>
          <w:lang w:eastAsia="ru-RU"/>
        </w:rPr>
        <w:t>Р</w:t>
      </w:r>
      <w:r w:rsidR="00B73797" w:rsidRPr="00270F92">
        <w:rPr>
          <w:rFonts w:ascii="Times New Roman" w:eastAsia="Times New Roman" w:hAnsi="Times New Roman" w:cs="Times New Roman"/>
          <w:color w:val="000000"/>
          <w:sz w:val="28"/>
          <w:szCs w:val="28"/>
          <w:lang w:val="en-US" w:eastAsia="ru-RU"/>
        </w:rPr>
        <w:t>.1-20</w:t>
      </w:r>
    </w:p>
    <w:p w:rsidR="00B73797" w:rsidRPr="00270F92" w:rsidRDefault="00B73797"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proofErr w:type="spellStart"/>
      <w:r w:rsidRPr="00270F92">
        <w:rPr>
          <w:rFonts w:ascii="Times New Roman" w:hAnsi="Times New Roman" w:cs="Times New Roman"/>
          <w:sz w:val="28"/>
          <w:szCs w:val="28"/>
          <w:lang w:val="en-US"/>
        </w:rPr>
        <w:t>Norrbrand</w:t>
      </w:r>
      <w:proofErr w:type="spellEnd"/>
      <w:r w:rsidRPr="00270F92">
        <w:rPr>
          <w:rFonts w:ascii="Times New Roman" w:hAnsi="Times New Roman" w:cs="Times New Roman"/>
          <w:sz w:val="28"/>
          <w:szCs w:val="28"/>
          <w:lang w:val="en-US"/>
        </w:rPr>
        <w:t xml:space="preserve"> L., </w:t>
      </w:r>
      <w:proofErr w:type="spellStart"/>
      <w:r w:rsidRPr="00270F92">
        <w:rPr>
          <w:rFonts w:ascii="Times New Roman" w:hAnsi="Times New Roman" w:cs="Times New Roman"/>
          <w:sz w:val="28"/>
          <w:szCs w:val="28"/>
          <w:lang w:val="en-US"/>
        </w:rPr>
        <w:t>Fluckey</w:t>
      </w:r>
      <w:proofErr w:type="spellEnd"/>
      <w:r w:rsidRPr="00270F92">
        <w:rPr>
          <w:rFonts w:ascii="Times New Roman" w:hAnsi="Times New Roman" w:cs="Times New Roman"/>
          <w:sz w:val="28"/>
          <w:szCs w:val="28"/>
          <w:lang w:val="en-US"/>
        </w:rPr>
        <w:t xml:space="preserve"> J.D., </w:t>
      </w:r>
      <w:proofErr w:type="spellStart"/>
      <w:r w:rsidRPr="00270F92">
        <w:rPr>
          <w:rFonts w:ascii="Times New Roman" w:hAnsi="Times New Roman" w:cs="Times New Roman"/>
          <w:sz w:val="28"/>
          <w:szCs w:val="28"/>
          <w:lang w:val="en-US"/>
        </w:rPr>
        <w:t>Pozzo</w:t>
      </w:r>
      <w:proofErr w:type="spellEnd"/>
      <w:r w:rsidRPr="00270F92">
        <w:rPr>
          <w:rFonts w:ascii="Times New Roman" w:hAnsi="Times New Roman" w:cs="Times New Roman"/>
          <w:sz w:val="28"/>
          <w:szCs w:val="28"/>
          <w:lang w:val="en-US"/>
        </w:rPr>
        <w:t xml:space="preserve"> M., </w:t>
      </w:r>
      <w:proofErr w:type="spellStart"/>
      <w:r w:rsidRPr="00270F92">
        <w:rPr>
          <w:rFonts w:ascii="Times New Roman" w:hAnsi="Times New Roman" w:cs="Times New Roman"/>
          <w:sz w:val="28"/>
          <w:szCs w:val="28"/>
          <w:lang w:val="en-US"/>
        </w:rPr>
        <w:t>Tesch</w:t>
      </w:r>
      <w:proofErr w:type="spellEnd"/>
      <w:r w:rsidRPr="00270F92">
        <w:rPr>
          <w:rFonts w:ascii="Times New Roman" w:hAnsi="Times New Roman" w:cs="Times New Roman"/>
          <w:sz w:val="28"/>
          <w:szCs w:val="28"/>
          <w:lang w:val="en-US"/>
        </w:rPr>
        <w:t xml:space="preserve"> P.A.  Resistance training using eccentric overload induces early adaptations in skeletal muscle size </w:t>
      </w:r>
      <w:proofErr w:type="spellStart"/>
      <w:r w:rsidRPr="00270F92">
        <w:rPr>
          <w:rFonts w:ascii="Times New Roman" w:hAnsi="Times New Roman" w:cs="Times New Roman"/>
          <w:iCs/>
          <w:sz w:val="28"/>
          <w:szCs w:val="28"/>
          <w:lang w:val="en-US"/>
        </w:rPr>
        <w:t>Eur</w:t>
      </w:r>
      <w:proofErr w:type="spellEnd"/>
      <w:r w:rsidRPr="00270F92">
        <w:rPr>
          <w:rFonts w:ascii="Times New Roman" w:hAnsi="Times New Roman" w:cs="Times New Roman"/>
          <w:iCs/>
          <w:sz w:val="28"/>
          <w:szCs w:val="28"/>
          <w:lang w:val="en-US"/>
        </w:rPr>
        <w:t xml:space="preserve"> J </w:t>
      </w:r>
      <w:proofErr w:type="spellStart"/>
      <w:r w:rsidRPr="00270F92">
        <w:rPr>
          <w:rFonts w:ascii="Times New Roman" w:hAnsi="Times New Roman" w:cs="Times New Roman"/>
          <w:iCs/>
          <w:sz w:val="28"/>
          <w:szCs w:val="28"/>
          <w:lang w:val="en-US"/>
        </w:rPr>
        <w:t>Appl</w:t>
      </w:r>
      <w:proofErr w:type="spellEnd"/>
      <w:r w:rsidRPr="00270F92">
        <w:rPr>
          <w:rFonts w:ascii="Times New Roman" w:hAnsi="Times New Roman" w:cs="Times New Roman"/>
          <w:iCs/>
          <w:sz w:val="28"/>
          <w:szCs w:val="28"/>
          <w:lang w:val="en-US"/>
        </w:rPr>
        <w:t xml:space="preserve"> Physiol</w:t>
      </w:r>
      <w:r w:rsidRPr="00270F92">
        <w:rPr>
          <w:rFonts w:ascii="Times New Roman" w:hAnsi="Times New Roman" w:cs="Times New Roman"/>
          <w:sz w:val="28"/>
          <w:szCs w:val="28"/>
          <w:lang w:val="en-US"/>
        </w:rPr>
        <w:t>.-2008.-V.102.-P.271–281</w:t>
      </w:r>
    </w:p>
    <w:p w:rsidR="00B73797" w:rsidRPr="00270F92" w:rsidRDefault="00B73797"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r w:rsidRPr="00270F92">
        <w:rPr>
          <w:rFonts w:ascii="Times New Roman" w:hAnsi="Times New Roman" w:cs="Times New Roman"/>
          <w:sz w:val="28"/>
          <w:szCs w:val="28"/>
          <w:lang w:val="en-US"/>
        </w:rPr>
        <w:t xml:space="preserve">Wilson F.A., </w:t>
      </w:r>
      <w:proofErr w:type="spellStart"/>
      <w:r w:rsidRPr="00270F92">
        <w:rPr>
          <w:rFonts w:ascii="Times New Roman" w:hAnsi="Times New Roman" w:cs="Times New Roman"/>
          <w:sz w:val="28"/>
          <w:szCs w:val="28"/>
          <w:lang w:val="en-US"/>
        </w:rPr>
        <w:t>Suryawan</w:t>
      </w:r>
      <w:proofErr w:type="spellEnd"/>
      <w:r w:rsidRPr="00270F92">
        <w:rPr>
          <w:rFonts w:ascii="Times New Roman" w:hAnsi="Times New Roman" w:cs="Times New Roman"/>
          <w:sz w:val="28"/>
          <w:szCs w:val="28"/>
          <w:lang w:val="en-US"/>
        </w:rPr>
        <w:t xml:space="preserve"> A., </w:t>
      </w:r>
      <w:proofErr w:type="spellStart"/>
      <w:r w:rsidRPr="00270F92">
        <w:rPr>
          <w:rFonts w:ascii="Times New Roman" w:hAnsi="Times New Roman" w:cs="Times New Roman"/>
          <w:sz w:val="28"/>
          <w:szCs w:val="28"/>
          <w:lang w:val="en-US"/>
        </w:rPr>
        <w:t>Gazzaneo</w:t>
      </w:r>
      <w:proofErr w:type="spellEnd"/>
      <w:r w:rsidRPr="00270F92">
        <w:rPr>
          <w:rFonts w:ascii="Times New Roman" w:hAnsi="Times New Roman" w:cs="Times New Roman"/>
          <w:sz w:val="28"/>
          <w:szCs w:val="28"/>
          <w:lang w:val="en-US"/>
        </w:rPr>
        <w:t xml:space="preserve"> M.C., Orellana R.A., Nguyen H.V., Davis T.A.  Stimulation of muscle protein synthesis by prolonged parenteral infusion of leucine is dependent on amino acid availability in neonatal pigs J.Nutr.-2010.-V.140.-</w:t>
      </w:r>
      <w:r w:rsidRPr="00270F92">
        <w:rPr>
          <w:rFonts w:ascii="Times New Roman" w:hAnsi="Times New Roman" w:cs="Times New Roman"/>
          <w:sz w:val="28"/>
          <w:szCs w:val="28"/>
        </w:rPr>
        <w:t>Р</w:t>
      </w:r>
      <w:r w:rsidRPr="00270F92">
        <w:rPr>
          <w:rFonts w:ascii="Times New Roman" w:hAnsi="Times New Roman" w:cs="Times New Roman"/>
          <w:sz w:val="28"/>
          <w:szCs w:val="28"/>
          <w:lang w:val="en-US"/>
        </w:rPr>
        <w:t>.264-270</w:t>
      </w:r>
    </w:p>
    <w:p w:rsidR="00B73797" w:rsidRPr="00270F92" w:rsidRDefault="00C8145A"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26" w:history="1">
        <w:proofErr w:type="spellStart"/>
        <w:r w:rsidR="00B73797" w:rsidRPr="00270F92">
          <w:rPr>
            <w:rFonts w:ascii="Times New Roman" w:eastAsia="Times New Roman" w:hAnsi="Times New Roman" w:cs="Times New Roman"/>
            <w:sz w:val="28"/>
            <w:szCs w:val="28"/>
            <w:lang w:val="en-US" w:eastAsia="ru-RU"/>
          </w:rPr>
          <w:t>Domingues-Faria</w:t>
        </w:r>
        <w:proofErr w:type="spellEnd"/>
        <w:r w:rsidR="00B73797" w:rsidRPr="00270F92">
          <w:rPr>
            <w:rFonts w:ascii="Times New Roman" w:eastAsia="Times New Roman" w:hAnsi="Times New Roman" w:cs="Times New Roman"/>
            <w:sz w:val="28"/>
            <w:szCs w:val="28"/>
            <w:lang w:val="en-US" w:eastAsia="ru-RU"/>
          </w:rPr>
          <w:t xml:space="preserve"> C</w:t>
        </w:r>
      </w:hyperlink>
      <w:proofErr w:type="gramStart"/>
      <w:r w:rsidR="00B73797" w:rsidRPr="00270F92">
        <w:rPr>
          <w:rFonts w:ascii="Times New Roman" w:eastAsia="Times New Roman" w:hAnsi="Times New Roman" w:cs="Times New Roman"/>
          <w:sz w:val="28"/>
          <w:szCs w:val="28"/>
          <w:lang w:val="en-US" w:eastAsia="ru-RU"/>
        </w:rPr>
        <w:t>.,</w:t>
      </w:r>
      <w:proofErr w:type="gramEnd"/>
      <w:r w:rsidR="00B73797" w:rsidRPr="00270F92">
        <w:rPr>
          <w:rFonts w:ascii="Times New Roman" w:eastAsia="Times New Roman" w:hAnsi="Times New Roman" w:cs="Times New Roman"/>
          <w:sz w:val="28"/>
          <w:szCs w:val="28"/>
          <w:lang w:val="en-US" w:eastAsia="ru-RU"/>
        </w:rPr>
        <w:t xml:space="preserve"> </w:t>
      </w:r>
      <w:hyperlink r:id="rId27" w:history="1">
        <w:proofErr w:type="spellStart"/>
        <w:r w:rsidR="00B73797" w:rsidRPr="00270F92">
          <w:rPr>
            <w:rFonts w:ascii="Times New Roman" w:eastAsia="Times New Roman" w:hAnsi="Times New Roman" w:cs="Times New Roman"/>
            <w:sz w:val="28"/>
            <w:szCs w:val="28"/>
            <w:lang w:val="en-US" w:eastAsia="ru-RU"/>
          </w:rPr>
          <w:t>Boirie</w:t>
        </w:r>
        <w:proofErr w:type="spellEnd"/>
        <w:r w:rsidR="00B73797" w:rsidRPr="00270F92">
          <w:rPr>
            <w:rFonts w:ascii="Times New Roman" w:eastAsia="Times New Roman" w:hAnsi="Times New Roman" w:cs="Times New Roman"/>
            <w:sz w:val="28"/>
            <w:szCs w:val="28"/>
            <w:lang w:val="en-US" w:eastAsia="ru-RU"/>
          </w:rPr>
          <w:t xml:space="preserve"> Y</w:t>
        </w:r>
      </w:hyperlink>
      <w:r w:rsidR="00B73797" w:rsidRPr="00270F92">
        <w:rPr>
          <w:rFonts w:ascii="Times New Roman" w:eastAsia="Times New Roman" w:hAnsi="Times New Roman" w:cs="Times New Roman"/>
          <w:sz w:val="28"/>
          <w:szCs w:val="28"/>
          <w:lang w:val="en-US" w:eastAsia="ru-RU"/>
        </w:rPr>
        <w:t xml:space="preserve">., </w:t>
      </w:r>
      <w:hyperlink r:id="rId28" w:history="1">
        <w:proofErr w:type="spellStart"/>
        <w:r w:rsidR="00B73797" w:rsidRPr="00270F92">
          <w:rPr>
            <w:rFonts w:ascii="Times New Roman" w:eastAsia="Times New Roman" w:hAnsi="Times New Roman" w:cs="Times New Roman"/>
            <w:sz w:val="28"/>
            <w:szCs w:val="28"/>
            <w:lang w:val="en-US" w:eastAsia="ru-RU"/>
          </w:rPr>
          <w:t>Walrand</w:t>
        </w:r>
        <w:proofErr w:type="spellEnd"/>
        <w:r w:rsidR="00B73797" w:rsidRPr="00270F92">
          <w:rPr>
            <w:rFonts w:ascii="Times New Roman" w:eastAsia="Times New Roman" w:hAnsi="Times New Roman" w:cs="Times New Roman"/>
            <w:sz w:val="28"/>
            <w:szCs w:val="28"/>
            <w:lang w:val="en-US" w:eastAsia="ru-RU"/>
          </w:rPr>
          <w:t xml:space="preserve"> S</w:t>
        </w:r>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kern w:val="36"/>
          <w:sz w:val="28"/>
          <w:szCs w:val="28"/>
          <w:lang w:val="en-US" w:eastAsia="ru-RU"/>
        </w:rPr>
        <w:t xml:space="preserve">Vitamin D and muscle </w:t>
      </w:r>
      <w:proofErr w:type="spellStart"/>
      <w:r w:rsidR="00B73797" w:rsidRPr="00270F92">
        <w:rPr>
          <w:rFonts w:ascii="Times New Roman" w:eastAsia="Times New Roman" w:hAnsi="Times New Roman" w:cs="Times New Roman"/>
          <w:bCs/>
          <w:kern w:val="36"/>
          <w:sz w:val="28"/>
          <w:szCs w:val="28"/>
          <w:lang w:val="en-US" w:eastAsia="ru-RU"/>
        </w:rPr>
        <w:t>trophicity</w:t>
      </w:r>
      <w:proofErr w:type="spellEnd"/>
      <w:r w:rsidR="00B73797" w:rsidRPr="00270F92">
        <w:rPr>
          <w:rFonts w:ascii="Times New Roman" w:eastAsia="Times New Roman" w:hAnsi="Times New Roman" w:cs="Times New Roman"/>
          <w:bCs/>
          <w:kern w:val="36"/>
          <w:sz w:val="28"/>
          <w:szCs w:val="28"/>
          <w:lang w:val="en-US" w:eastAsia="ru-RU"/>
        </w:rPr>
        <w:t>.</w:t>
      </w:r>
      <w:r w:rsidR="00B73797" w:rsidRPr="00270F92">
        <w:rPr>
          <w:rFonts w:ascii="Times New Roman" w:eastAsia="Times New Roman" w:hAnsi="Times New Roman" w:cs="Times New Roman"/>
          <w:sz w:val="28"/>
          <w:szCs w:val="28"/>
          <w:lang w:val="en-US" w:eastAsia="ru-RU"/>
        </w:rPr>
        <w:t xml:space="preserve"> </w:t>
      </w:r>
      <w:hyperlink r:id="rId29" w:tooltip="Current opinion in clinical nutrition and metabolic care." w:history="1">
        <w:proofErr w:type="spellStart"/>
        <w:r w:rsidR="00B73797" w:rsidRPr="00270F92">
          <w:rPr>
            <w:rFonts w:ascii="Times New Roman" w:eastAsia="Times New Roman" w:hAnsi="Times New Roman" w:cs="Times New Roman"/>
            <w:sz w:val="28"/>
            <w:szCs w:val="28"/>
            <w:lang w:val="en-US" w:eastAsia="ru-RU"/>
          </w:rPr>
          <w:t>Curr</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Opin</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Clin</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Nutr</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Metab</w:t>
        </w:r>
        <w:proofErr w:type="spellEnd"/>
        <w:r w:rsidR="00B73797" w:rsidRPr="00270F92">
          <w:rPr>
            <w:rFonts w:ascii="Times New Roman" w:eastAsia="Times New Roman" w:hAnsi="Times New Roman" w:cs="Times New Roman"/>
            <w:sz w:val="28"/>
            <w:szCs w:val="28"/>
            <w:lang w:val="en-US" w:eastAsia="ru-RU"/>
          </w:rPr>
          <w:t xml:space="preserve"> Care.</w:t>
        </w:r>
      </w:hyperlink>
      <w:r w:rsidR="00B73797" w:rsidRPr="00270F92">
        <w:rPr>
          <w:rFonts w:ascii="Times New Roman" w:eastAsia="Times New Roman" w:hAnsi="Times New Roman" w:cs="Times New Roman"/>
          <w:sz w:val="28"/>
          <w:szCs w:val="28"/>
          <w:lang w:val="en-US" w:eastAsia="ru-RU"/>
        </w:rPr>
        <w:t>-2017.-V.20.-P.169-174</w:t>
      </w:r>
    </w:p>
    <w:p w:rsidR="00B73797" w:rsidRPr="00270F92" w:rsidRDefault="00C8145A"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30" w:history="1">
        <w:proofErr w:type="spellStart"/>
        <w:r w:rsidR="00B73797" w:rsidRPr="00270F92">
          <w:rPr>
            <w:rFonts w:ascii="Times New Roman" w:eastAsia="Times New Roman" w:hAnsi="Times New Roman" w:cs="Times New Roman"/>
            <w:sz w:val="28"/>
            <w:szCs w:val="28"/>
            <w:lang w:val="en-US" w:eastAsia="ru-RU"/>
          </w:rPr>
          <w:t>M.Periasamy</w:t>
        </w:r>
        <w:proofErr w:type="spellEnd"/>
      </w:hyperlink>
      <w:r w:rsidR="00B73797" w:rsidRPr="00270F92">
        <w:rPr>
          <w:rFonts w:ascii="Times New Roman" w:eastAsia="Times New Roman" w:hAnsi="Times New Roman" w:cs="Times New Roman"/>
          <w:sz w:val="28"/>
          <w:szCs w:val="28"/>
          <w:lang w:val="en-US" w:eastAsia="ru-RU"/>
        </w:rPr>
        <w:t xml:space="preserve">, </w:t>
      </w:r>
      <w:hyperlink r:id="rId31" w:history="1">
        <w:proofErr w:type="spellStart"/>
        <w:r w:rsidR="00B73797" w:rsidRPr="00270F92">
          <w:rPr>
            <w:rFonts w:ascii="Times New Roman" w:eastAsia="Times New Roman" w:hAnsi="Times New Roman" w:cs="Times New Roman"/>
            <w:sz w:val="28"/>
            <w:szCs w:val="28"/>
            <w:lang w:val="en-US" w:eastAsia="ru-RU"/>
          </w:rPr>
          <w:t>J.L.Herrera</w:t>
        </w:r>
        <w:proofErr w:type="spellEnd"/>
      </w:hyperlink>
      <w:r w:rsidR="00B73797" w:rsidRPr="00270F92">
        <w:rPr>
          <w:rFonts w:ascii="Times New Roman" w:eastAsia="Times New Roman" w:hAnsi="Times New Roman" w:cs="Times New Roman"/>
          <w:sz w:val="28"/>
          <w:szCs w:val="28"/>
          <w:lang w:val="en-US" w:eastAsia="ru-RU"/>
        </w:rPr>
        <w:t xml:space="preserve">, </w:t>
      </w:r>
      <w:hyperlink r:id="rId32" w:history="1">
        <w:proofErr w:type="spellStart"/>
        <w:r w:rsidR="00B73797" w:rsidRPr="00270F92">
          <w:rPr>
            <w:rFonts w:ascii="Times New Roman" w:eastAsia="Times New Roman" w:hAnsi="Times New Roman" w:cs="Times New Roman"/>
            <w:sz w:val="28"/>
            <w:szCs w:val="28"/>
            <w:lang w:val="en-US" w:eastAsia="ru-RU"/>
          </w:rPr>
          <w:t>F.C.G.Reis</w:t>
        </w:r>
        <w:proofErr w:type="spellEnd"/>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color w:val="000000"/>
          <w:kern w:val="36"/>
          <w:sz w:val="28"/>
          <w:szCs w:val="28"/>
          <w:lang w:val="en-US" w:eastAsia="ru-RU"/>
        </w:rPr>
        <w:t xml:space="preserve">Skeletal//Muscle Thermogenesis and Its Role in Whole Body Energy Metabolism </w:t>
      </w:r>
      <w:hyperlink r:id="rId33" w:history="1">
        <w:r w:rsidR="00B73797" w:rsidRPr="00270F92">
          <w:rPr>
            <w:rFonts w:ascii="Times New Roman" w:eastAsia="Times New Roman" w:hAnsi="Times New Roman" w:cs="Times New Roman"/>
            <w:sz w:val="28"/>
            <w:szCs w:val="28"/>
            <w:lang w:val="en-US" w:eastAsia="ru-RU"/>
          </w:rPr>
          <w:t xml:space="preserve">Diabetes </w:t>
        </w:r>
        <w:proofErr w:type="spellStart"/>
        <w:r w:rsidR="00B73797" w:rsidRPr="00270F92">
          <w:rPr>
            <w:rFonts w:ascii="Times New Roman" w:eastAsia="Times New Roman" w:hAnsi="Times New Roman" w:cs="Times New Roman"/>
            <w:sz w:val="28"/>
            <w:szCs w:val="28"/>
            <w:lang w:val="en-US" w:eastAsia="ru-RU"/>
          </w:rPr>
          <w:t>Metab</w:t>
        </w:r>
        <w:proofErr w:type="spellEnd"/>
        <w:r w:rsidR="00B73797" w:rsidRPr="00270F92">
          <w:rPr>
            <w:rFonts w:ascii="Times New Roman" w:eastAsia="Times New Roman" w:hAnsi="Times New Roman" w:cs="Times New Roman"/>
            <w:sz w:val="28"/>
            <w:szCs w:val="28"/>
            <w:lang w:val="en-US" w:eastAsia="ru-RU"/>
          </w:rPr>
          <w:t xml:space="preserve"> J</w:t>
        </w:r>
      </w:hyperlink>
      <w:r w:rsidR="00B73797" w:rsidRPr="00270F92">
        <w:rPr>
          <w:rFonts w:ascii="Times New Roman" w:eastAsia="Times New Roman" w:hAnsi="Times New Roman" w:cs="Times New Roman"/>
          <w:sz w:val="28"/>
          <w:szCs w:val="28"/>
          <w:lang w:val="en-US" w:eastAsia="ru-RU"/>
        </w:rPr>
        <w:t>.-</w:t>
      </w:r>
      <w:r w:rsidR="00B73797" w:rsidRPr="00270F92">
        <w:rPr>
          <w:rFonts w:ascii="Times New Roman" w:eastAsia="Times New Roman" w:hAnsi="Times New Roman" w:cs="Times New Roman"/>
          <w:color w:val="000000"/>
          <w:sz w:val="28"/>
          <w:szCs w:val="28"/>
          <w:lang w:val="en-US" w:eastAsia="ru-RU"/>
        </w:rPr>
        <w:t>2017.-V.41.-P.-327-336</w:t>
      </w:r>
    </w:p>
    <w:p w:rsidR="00B73797" w:rsidRPr="00270F92" w:rsidRDefault="00C8145A"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34" w:history="1">
        <w:proofErr w:type="spellStart"/>
        <w:r w:rsidR="00B73797" w:rsidRPr="00270F92">
          <w:rPr>
            <w:rFonts w:ascii="Times New Roman" w:eastAsia="Times New Roman" w:hAnsi="Times New Roman" w:cs="Times New Roman"/>
            <w:sz w:val="28"/>
            <w:szCs w:val="28"/>
            <w:lang w:val="en-US" w:eastAsia="ru-RU"/>
          </w:rPr>
          <w:t>E.Heimann</w:t>
        </w:r>
        <w:proofErr w:type="spellEnd"/>
      </w:hyperlink>
      <w:r w:rsidR="00B73797" w:rsidRPr="00270F92">
        <w:rPr>
          <w:rFonts w:ascii="Times New Roman" w:eastAsia="Times New Roman" w:hAnsi="Times New Roman" w:cs="Times New Roman"/>
          <w:sz w:val="28"/>
          <w:szCs w:val="28"/>
          <w:lang w:val="en-US" w:eastAsia="ru-RU"/>
        </w:rPr>
        <w:t xml:space="preserve">, </w:t>
      </w:r>
      <w:hyperlink r:id="rId35" w:history="1">
        <w:proofErr w:type="spellStart"/>
        <w:r w:rsidR="00B73797" w:rsidRPr="00270F92">
          <w:rPr>
            <w:rFonts w:ascii="Times New Roman" w:eastAsia="Times New Roman" w:hAnsi="Times New Roman" w:cs="Times New Roman"/>
            <w:sz w:val="28"/>
            <w:szCs w:val="28"/>
            <w:lang w:val="en-US" w:eastAsia="ru-RU"/>
          </w:rPr>
          <w:t>M.Nyman</w:t>
        </w:r>
        <w:proofErr w:type="spellEnd"/>
      </w:hyperlink>
      <w:r w:rsidR="00B73797" w:rsidRPr="00270F92">
        <w:rPr>
          <w:rFonts w:ascii="Times New Roman" w:eastAsia="Times New Roman" w:hAnsi="Times New Roman" w:cs="Times New Roman"/>
          <w:sz w:val="28"/>
          <w:szCs w:val="28"/>
          <w:lang w:val="en-US" w:eastAsia="ru-RU"/>
        </w:rPr>
        <w:t xml:space="preserve">, </w:t>
      </w:r>
      <w:hyperlink r:id="rId36" w:history="1">
        <w:r w:rsidR="00B73797" w:rsidRPr="00270F92">
          <w:rPr>
            <w:rFonts w:ascii="Times New Roman" w:eastAsia="Times New Roman" w:hAnsi="Times New Roman" w:cs="Times New Roman"/>
            <w:sz w:val="28"/>
            <w:szCs w:val="28"/>
            <w:lang w:val="en-US" w:eastAsia="ru-RU"/>
          </w:rPr>
          <w:t>A-</w:t>
        </w:r>
        <w:proofErr w:type="spellStart"/>
        <w:r w:rsidR="00B73797" w:rsidRPr="00270F92">
          <w:rPr>
            <w:rFonts w:ascii="Times New Roman" w:eastAsia="Times New Roman" w:hAnsi="Times New Roman" w:cs="Times New Roman"/>
            <w:sz w:val="28"/>
            <w:szCs w:val="28"/>
            <w:lang w:val="en-US" w:eastAsia="ru-RU"/>
          </w:rPr>
          <w:t>K.Pålbrink</w:t>
        </w:r>
        <w:proofErr w:type="spellEnd"/>
      </w:hyperlink>
      <w:r w:rsidR="00B73797" w:rsidRPr="00270F92">
        <w:rPr>
          <w:rFonts w:ascii="Times New Roman" w:eastAsia="Times New Roman" w:hAnsi="Times New Roman" w:cs="Times New Roman"/>
          <w:sz w:val="28"/>
          <w:szCs w:val="28"/>
          <w:lang w:val="en-US" w:eastAsia="ru-RU"/>
        </w:rPr>
        <w:t xml:space="preserve">, </w:t>
      </w:r>
      <w:hyperlink r:id="rId37" w:history="1">
        <w:proofErr w:type="spellStart"/>
        <w:r w:rsidR="00B73797" w:rsidRPr="00270F92">
          <w:rPr>
            <w:rFonts w:ascii="Times New Roman" w:eastAsia="Times New Roman" w:hAnsi="Times New Roman" w:cs="Times New Roman"/>
            <w:sz w:val="28"/>
            <w:szCs w:val="28"/>
            <w:lang w:val="en-US" w:eastAsia="ru-RU"/>
          </w:rPr>
          <w:t>K.Lindkvist-Petersson</w:t>
        </w:r>
        <w:proofErr w:type="spellEnd"/>
      </w:hyperlink>
      <w:r w:rsidR="00B73797" w:rsidRPr="00270F92">
        <w:rPr>
          <w:rFonts w:ascii="Times New Roman" w:eastAsia="Times New Roman" w:hAnsi="Times New Roman" w:cs="Times New Roman"/>
          <w:sz w:val="28"/>
          <w:szCs w:val="28"/>
          <w:lang w:val="en-US" w:eastAsia="ru-RU"/>
        </w:rPr>
        <w:t xml:space="preserve">, </w:t>
      </w:r>
      <w:hyperlink r:id="rId38" w:history="1">
        <w:proofErr w:type="spellStart"/>
        <w:r w:rsidR="00B73797" w:rsidRPr="00270F92">
          <w:rPr>
            <w:rFonts w:ascii="Times New Roman" w:eastAsia="Times New Roman" w:hAnsi="Times New Roman" w:cs="Times New Roman"/>
            <w:sz w:val="28"/>
            <w:szCs w:val="28"/>
            <w:lang w:val="en-US" w:eastAsia="ru-RU"/>
          </w:rPr>
          <w:t>E.Degerman</w:t>
        </w:r>
        <w:proofErr w:type="spellEnd"/>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color w:val="000000"/>
          <w:kern w:val="36"/>
          <w:sz w:val="28"/>
          <w:szCs w:val="28"/>
          <w:lang w:val="en-US" w:eastAsia="ru-RU"/>
        </w:rPr>
        <w:t xml:space="preserve">Branched short-chain fatty acids modulate glucose and lipid metabolism in primary adipocytes </w:t>
      </w:r>
      <w:hyperlink r:id="rId39" w:history="1">
        <w:r w:rsidR="00B73797" w:rsidRPr="00270F92">
          <w:rPr>
            <w:rFonts w:ascii="Times New Roman" w:eastAsia="Times New Roman" w:hAnsi="Times New Roman" w:cs="Times New Roman"/>
            <w:sz w:val="28"/>
            <w:szCs w:val="28"/>
            <w:lang w:val="en-US" w:eastAsia="ru-RU"/>
          </w:rPr>
          <w:t>Adipocyte</w:t>
        </w:r>
      </w:hyperlink>
      <w:r w:rsidR="00B73797" w:rsidRPr="00270F92">
        <w:rPr>
          <w:rFonts w:ascii="Times New Roman" w:eastAsia="Times New Roman" w:hAnsi="Times New Roman" w:cs="Times New Roman"/>
          <w:sz w:val="28"/>
          <w:szCs w:val="28"/>
          <w:lang w:val="en-US" w:eastAsia="ru-RU"/>
        </w:rPr>
        <w:t>.-</w:t>
      </w:r>
      <w:r w:rsidR="00B73797" w:rsidRPr="00270F92">
        <w:rPr>
          <w:rFonts w:ascii="Times New Roman" w:eastAsia="Times New Roman" w:hAnsi="Times New Roman" w:cs="Times New Roman"/>
          <w:color w:val="000000"/>
          <w:sz w:val="28"/>
          <w:szCs w:val="28"/>
          <w:lang w:val="en-US" w:eastAsia="ru-RU"/>
        </w:rPr>
        <w:t>2016.-</w:t>
      </w:r>
      <w:r w:rsidR="00B73797" w:rsidRPr="00270F92">
        <w:rPr>
          <w:rFonts w:ascii="Times New Roman" w:hAnsi="Times New Roman" w:cs="Times New Roman"/>
          <w:sz w:val="28"/>
          <w:szCs w:val="28"/>
          <w:lang w:val="en-US"/>
        </w:rPr>
        <w:t>V.</w:t>
      </w:r>
      <w:r w:rsidR="00B73797" w:rsidRPr="00270F92">
        <w:rPr>
          <w:rFonts w:ascii="Times New Roman" w:eastAsia="Times New Roman" w:hAnsi="Times New Roman" w:cs="Times New Roman"/>
          <w:color w:val="000000"/>
          <w:sz w:val="28"/>
          <w:szCs w:val="28"/>
          <w:lang w:val="en-US" w:eastAsia="ru-RU"/>
        </w:rPr>
        <w:t>5.-</w:t>
      </w:r>
      <w:r w:rsidR="00B73797" w:rsidRPr="00270F92">
        <w:rPr>
          <w:rFonts w:ascii="Times New Roman" w:eastAsia="Times New Roman" w:hAnsi="Times New Roman" w:cs="Times New Roman"/>
          <w:color w:val="000000"/>
          <w:sz w:val="28"/>
          <w:szCs w:val="28"/>
          <w:lang w:eastAsia="ru-RU"/>
        </w:rPr>
        <w:t>Р</w:t>
      </w:r>
      <w:r w:rsidR="00B73797" w:rsidRPr="00270F92">
        <w:rPr>
          <w:rFonts w:ascii="Times New Roman" w:eastAsia="Times New Roman" w:hAnsi="Times New Roman" w:cs="Times New Roman"/>
          <w:color w:val="000000"/>
          <w:sz w:val="28"/>
          <w:szCs w:val="28"/>
          <w:lang w:val="en-US" w:eastAsia="ru-RU"/>
        </w:rPr>
        <w:t>.359-368</w:t>
      </w:r>
    </w:p>
    <w:p w:rsidR="00B73797" w:rsidRPr="00270F92" w:rsidRDefault="00C8145A"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40" w:history="1">
        <w:proofErr w:type="spellStart"/>
        <w:r w:rsidR="00B73797" w:rsidRPr="00270F92">
          <w:rPr>
            <w:rFonts w:ascii="Times New Roman" w:eastAsia="Times New Roman" w:hAnsi="Times New Roman" w:cs="Times New Roman"/>
            <w:sz w:val="28"/>
            <w:szCs w:val="28"/>
            <w:lang w:val="en-US" w:eastAsia="ru-RU"/>
          </w:rPr>
          <w:t>Westerterp-Plantenga</w:t>
        </w:r>
        <w:proofErr w:type="spellEnd"/>
        <w:r w:rsidR="00B73797" w:rsidRPr="00270F92">
          <w:rPr>
            <w:rFonts w:ascii="Times New Roman" w:eastAsia="Times New Roman" w:hAnsi="Times New Roman" w:cs="Times New Roman"/>
            <w:sz w:val="28"/>
            <w:szCs w:val="28"/>
            <w:lang w:val="en-US" w:eastAsia="ru-RU"/>
          </w:rPr>
          <w:t xml:space="preserve"> M.S</w:t>
        </w:r>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color w:val="000000"/>
          <w:kern w:val="36"/>
          <w:sz w:val="28"/>
          <w:szCs w:val="28"/>
          <w:lang w:val="en-US" w:eastAsia="ru-RU"/>
        </w:rPr>
        <w:t>The significance of protein in food intake and body weight regulation.</w:t>
      </w:r>
      <w:r w:rsidR="00B73797" w:rsidRPr="00270F92">
        <w:rPr>
          <w:rFonts w:ascii="Times New Roman" w:eastAsia="Times New Roman" w:hAnsi="Times New Roman" w:cs="Times New Roman"/>
          <w:sz w:val="28"/>
          <w:szCs w:val="28"/>
          <w:lang w:val="en-US" w:eastAsia="ru-RU"/>
        </w:rPr>
        <w:t xml:space="preserve"> </w:t>
      </w:r>
      <w:hyperlink r:id="rId41" w:tooltip="Current opinion in clinical nutrition and metabolic care." w:history="1">
        <w:proofErr w:type="spellStart"/>
        <w:r w:rsidR="00B73797" w:rsidRPr="00270F92">
          <w:rPr>
            <w:rFonts w:ascii="Times New Roman" w:eastAsia="Times New Roman" w:hAnsi="Times New Roman" w:cs="Times New Roman"/>
            <w:sz w:val="28"/>
            <w:szCs w:val="28"/>
            <w:lang w:val="en-US" w:eastAsia="ru-RU"/>
          </w:rPr>
          <w:t>Curr</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Opin</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Clin</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Nutr</w:t>
        </w:r>
        <w:proofErr w:type="spellEnd"/>
        <w:r w:rsidR="00B73797" w:rsidRPr="00270F92">
          <w:rPr>
            <w:rFonts w:ascii="Times New Roman" w:eastAsia="Times New Roman" w:hAnsi="Times New Roman" w:cs="Times New Roman"/>
            <w:sz w:val="28"/>
            <w:szCs w:val="28"/>
            <w:lang w:val="en-US" w:eastAsia="ru-RU"/>
          </w:rPr>
          <w:t xml:space="preserve"> </w:t>
        </w:r>
        <w:proofErr w:type="spellStart"/>
        <w:r w:rsidR="00B73797" w:rsidRPr="00270F92">
          <w:rPr>
            <w:rFonts w:ascii="Times New Roman" w:eastAsia="Times New Roman" w:hAnsi="Times New Roman" w:cs="Times New Roman"/>
            <w:sz w:val="28"/>
            <w:szCs w:val="28"/>
            <w:lang w:val="en-US" w:eastAsia="ru-RU"/>
          </w:rPr>
          <w:t>Metab</w:t>
        </w:r>
        <w:proofErr w:type="spellEnd"/>
        <w:r w:rsidR="00B73797" w:rsidRPr="00270F92">
          <w:rPr>
            <w:rFonts w:ascii="Times New Roman" w:eastAsia="Times New Roman" w:hAnsi="Times New Roman" w:cs="Times New Roman"/>
            <w:sz w:val="28"/>
            <w:szCs w:val="28"/>
            <w:lang w:val="en-US" w:eastAsia="ru-RU"/>
          </w:rPr>
          <w:t xml:space="preserve"> Care.</w:t>
        </w:r>
      </w:hyperlink>
      <w:r w:rsidR="00B73797" w:rsidRPr="00270F92">
        <w:rPr>
          <w:rFonts w:ascii="Times New Roman" w:eastAsia="Times New Roman" w:hAnsi="Times New Roman" w:cs="Times New Roman"/>
          <w:sz w:val="28"/>
          <w:szCs w:val="28"/>
          <w:lang w:val="en-US" w:eastAsia="ru-RU"/>
        </w:rPr>
        <w:t>-2003.-</w:t>
      </w:r>
      <w:r w:rsidR="00B73797" w:rsidRPr="00270F92">
        <w:rPr>
          <w:rFonts w:ascii="Times New Roman" w:hAnsi="Times New Roman" w:cs="Times New Roman"/>
          <w:sz w:val="28"/>
          <w:szCs w:val="28"/>
          <w:lang w:val="en-US"/>
        </w:rPr>
        <w:t>V.</w:t>
      </w:r>
      <w:r w:rsidR="00B73797" w:rsidRPr="00270F92">
        <w:rPr>
          <w:rFonts w:ascii="Times New Roman" w:eastAsia="Times New Roman" w:hAnsi="Times New Roman" w:cs="Times New Roman"/>
          <w:sz w:val="28"/>
          <w:szCs w:val="28"/>
          <w:lang w:val="en-US" w:eastAsia="ru-RU"/>
        </w:rPr>
        <w:t>6.-</w:t>
      </w:r>
      <w:r w:rsidR="00B73797" w:rsidRPr="00270F92">
        <w:rPr>
          <w:rFonts w:ascii="Times New Roman" w:eastAsia="Times New Roman" w:hAnsi="Times New Roman" w:cs="Times New Roman"/>
          <w:sz w:val="28"/>
          <w:szCs w:val="28"/>
          <w:lang w:eastAsia="ru-RU"/>
        </w:rPr>
        <w:t>Р</w:t>
      </w:r>
      <w:r w:rsidR="00B73797" w:rsidRPr="00270F92">
        <w:rPr>
          <w:rFonts w:ascii="Times New Roman" w:eastAsia="Times New Roman" w:hAnsi="Times New Roman" w:cs="Times New Roman"/>
          <w:sz w:val="28"/>
          <w:szCs w:val="28"/>
          <w:lang w:val="en-US" w:eastAsia="ru-RU"/>
        </w:rPr>
        <w:t>.635-648</w:t>
      </w:r>
    </w:p>
    <w:p w:rsidR="00B73797" w:rsidRPr="00270F92" w:rsidRDefault="00B73797"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proofErr w:type="spellStart"/>
      <w:r w:rsidRPr="00270F92">
        <w:rPr>
          <w:rFonts w:ascii="Times New Roman" w:hAnsi="Times New Roman" w:cs="Times New Roman"/>
          <w:sz w:val="28"/>
          <w:szCs w:val="28"/>
          <w:lang w:val="en-US"/>
        </w:rPr>
        <w:t>Severin</w:t>
      </w:r>
      <w:proofErr w:type="spellEnd"/>
      <w:r w:rsidRPr="00270F92">
        <w:rPr>
          <w:rFonts w:ascii="Times New Roman" w:hAnsi="Times New Roman" w:cs="Times New Roman"/>
          <w:sz w:val="28"/>
          <w:szCs w:val="28"/>
          <w:lang w:val="en-US"/>
        </w:rPr>
        <w:t xml:space="preserve"> E.S., </w:t>
      </w:r>
      <w:proofErr w:type="spellStart"/>
      <w:r w:rsidRPr="00270F92">
        <w:rPr>
          <w:rFonts w:ascii="Times New Roman" w:hAnsi="Times New Roman" w:cs="Times New Roman"/>
          <w:sz w:val="28"/>
          <w:szCs w:val="28"/>
          <w:lang w:val="en-US"/>
        </w:rPr>
        <w:t>Aleynikova</w:t>
      </w:r>
      <w:proofErr w:type="spellEnd"/>
      <w:r w:rsidRPr="00270F92">
        <w:rPr>
          <w:rFonts w:ascii="Times New Roman" w:hAnsi="Times New Roman" w:cs="Times New Roman"/>
          <w:sz w:val="28"/>
          <w:szCs w:val="28"/>
          <w:lang w:val="en-US"/>
        </w:rPr>
        <w:t xml:space="preserve"> T.L., </w:t>
      </w:r>
      <w:proofErr w:type="spellStart"/>
      <w:r w:rsidRPr="00270F92">
        <w:rPr>
          <w:rFonts w:ascii="Times New Roman" w:hAnsi="Times New Roman" w:cs="Times New Roman"/>
          <w:sz w:val="28"/>
          <w:szCs w:val="28"/>
          <w:lang w:val="en-US"/>
        </w:rPr>
        <w:t>Osipov</w:t>
      </w:r>
      <w:proofErr w:type="spellEnd"/>
      <w:r w:rsidRPr="00270F92">
        <w:rPr>
          <w:rFonts w:ascii="Times New Roman" w:hAnsi="Times New Roman" w:cs="Times New Roman"/>
          <w:sz w:val="28"/>
          <w:szCs w:val="28"/>
          <w:lang w:val="en-US"/>
        </w:rPr>
        <w:t xml:space="preserve"> E.V. </w:t>
      </w:r>
      <w:proofErr w:type="spellStart"/>
      <w:r w:rsidRPr="00270F92">
        <w:rPr>
          <w:rFonts w:ascii="Times New Roman" w:hAnsi="Times New Roman" w:cs="Times New Roman"/>
          <w:sz w:val="28"/>
          <w:szCs w:val="28"/>
          <w:lang w:val="en-US"/>
        </w:rPr>
        <w:t>Biokhimiya</w:t>
      </w:r>
      <w:proofErr w:type="spellEnd"/>
      <w:r w:rsidRPr="00270F92">
        <w:rPr>
          <w:rFonts w:ascii="Times New Roman" w:hAnsi="Times New Roman" w:cs="Times New Roman"/>
          <w:sz w:val="28"/>
          <w:szCs w:val="28"/>
          <w:lang w:val="en-US"/>
        </w:rPr>
        <w:t xml:space="preserve">, Moscow; </w:t>
      </w:r>
      <w:proofErr w:type="spellStart"/>
      <w:r w:rsidRPr="00270F92">
        <w:rPr>
          <w:rFonts w:ascii="Times New Roman" w:hAnsi="Times New Roman" w:cs="Times New Roman"/>
          <w:sz w:val="28"/>
          <w:szCs w:val="28"/>
          <w:lang w:val="en-US"/>
        </w:rPr>
        <w:t>Meditsina</w:t>
      </w:r>
      <w:proofErr w:type="spellEnd"/>
      <w:r w:rsidRPr="00270F92">
        <w:rPr>
          <w:rFonts w:ascii="Times New Roman" w:hAnsi="Times New Roman" w:cs="Times New Roman"/>
          <w:sz w:val="28"/>
          <w:szCs w:val="28"/>
          <w:lang w:val="en-US"/>
        </w:rPr>
        <w:t>; 2000. 164p.</w:t>
      </w:r>
    </w:p>
    <w:p w:rsidR="00B73797" w:rsidRPr="00270F92" w:rsidRDefault="003F7FB6"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42" w:history="1">
        <w:r w:rsidR="00B73797" w:rsidRPr="00270F92">
          <w:rPr>
            <w:rFonts w:ascii="Times New Roman" w:eastAsia="Times New Roman" w:hAnsi="Times New Roman" w:cs="Times New Roman"/>
            <w:sz w:val="28"/>
            <w:szCs w:val="28"/>
            <w:lang w:val="en-US" w:eastAsia="ru-RU"/>
          </w:rPr>
          <w:t>Maguire D</w:t>
        </w:r>
      </w:hyperlink>
      <w:r w:rsidR="00B73797" w:rsidRPr="00270F92">
        <w:rPr>
          <w:rFonts w:ascii="Times New Roman" w:eastAsia="Times New Roman" w:hAnsi="Times New Roman" w:cs="Times New Roman"/>
          <w:sz w:val="28"/>
          <w:szCs w:val="28"/>
          <w:lang w:val="en-US" w:eastAsia="ru-RU"/>
        </w:rPr>
        <w:t xml:space="preserve">., </w:t>
      </w:r>
      <w:hyperlink r:id="rId43" w:history="1">
        <w:proofErr w:type="spellStart"/>
        <w:r w:rsidR="00B73797" w:rsidRPr="00270F92">
          <w:rPr>
            <w:rFonts w:ascii="Times New Roman" w:eastAsia="Times New Roman" w:hAnsi="Times New Roman" w:cs="Times New Roman"/>
            <w:sz w:val="28"/>
            <w:szCs w:val="28"/>
            <w:lang w:val="en-US" w:eastAsia="ru-RU"/>
          </w:rPr>
          <w:t>Talwar</w:t>
        </w:r>
        <w:proofErr w:type="spellEnd"/>
        <w:r w:rsidR="00B73797" w:rsidRPr="00270F92">
          <w:rPr>
            <w:rFonts w:ascii="Times New Roman" w:eastAsia="Times New Roman" w:hAnsi="Times New Roman" w:cs="Times New Roman"/>
            <w:sz w:val="28"/>
            <w:szCs w:val="28"/>
            <w:lang w:val="en-US" w:eastAsia="ru-RU"/>
          </w:rPr>
          <w:t xml:space="preserve"> D</w:t>
        </w:r>
      </w:hyperlink>
      <w:r w:rsidR="00B73797" w:rsidRPr="00270F92">
        <w:rPr>
          <w:rFonts w:ascii="Times New Roman" w:eastAsia="Times New Roman" w:hAnsi="Times New Roman" w:cs="Times New Roman"/>
          <w:sz w:val="28"/>
          <w:szCs w:val="28"/>
          <w:lang w:val="en-US" w:eastAsia="ru-RU"/>
        </w:rPr>
        <w:t xml:space="preserve">., </w:t>
      </w:r>
      <w:hyperlink r:id="rId44" w:history="1">
        <w:proofErr w:type="spellStart"/>
        <w:r w:rsidR="00B73797" w:rsidRPr="00270F92">
          <w:rPr>
            <w:rFonts w:ascii="Times New Roman" w:eastAsia="Times New Roman" w:hAnsi="Times New Roman" w:cs="Times New Roman"/>
            <w:sz w:val="28"/>
            <w:szCs w:val="28"/>
            <w:lang w:val="en-US" w:eastAsia="ru-RU"/>
          </w:rPr>
          <w:t>Shiels</w:t>
        </w:r>
        <w:proofErr w:type="spellEnd"/>
        <w:r w:rsidR="00B73797" w:rsidRPr="00270F92">
          <w:rPr>
            <w:rFonts w:ascii="Times New Roman" w:eastAsia="Times New Roman" w:hAnsi="Times New Roman" w:cs="Times New Roman"/>
            <w:sz w:val="28"/>
            <w:szCs w:val="28"/>
            <w:lang w:val="en-US" w:eastAsia="ru-RU"/>
          </w:rPr>
          <w:t xml:space="preserve"> P.G</w:t>
        </w:r>
      </w:hyperlink>
      <w:r w:rsidR="00B73797" w:rsidRPr="00270F92">
        <w:rPr>
          <w:rFonts w:ascii="Times New Roman" w:eastAsia="Times New Roman" w:hAnsi="Times New Roman" w:cs="Times New Roman"/>
          <w:sz w:val="28"/>
          <w:szCs w:val="28"/>
          <w:lang w:val="en-US" w:eastAsia="ru-RU"/>
        </w:rPr>
        <w:t xml:space="preserve">., </w:t>
      </w:r>
      <w:hyperlink r:id="rId45" w:history="1">
        <w:r w:rsidR="00B73797" w:rsidRPr="00270F92">
          <w:rPr>
            <w:rFonts w:ascii="Times New Roman" w:eastAsia="Times New Roman" w:hAnsi="Times New Roman" w:cs="Times New Roman"/>
            <w:sz w:val="28"/>
            <w:szCs w:val="28"/>
            <w:lang w:val="en-US" w:eastAsia="ru-RU"/>
          </w:rPr>
          <w:t>McMillan D</w:t>
        </w:r>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bCs/>
          <w:color w:val="000000"/>
          <w:kern w:val="36"/>
          <w:sz w:val="28"/>
          <w:szCs w:val="28"/>
          <w:lang w:val="en-US" w:eastAsia="ru-RU"/>
        </w:rPr>
        <w:t xml:space="preserve">The role of thiamine dependent enzymes in obesity and </w:t>
      </w:r>
      <w:proofErr w:type="spellStart"/>
      <w:r w:rsidR="00B73797" w:rsidRPr="00270F92">
        <w:rPr>
          <w:rFonts w:ascii="Times New Roman" w:eastAsia="Times New Roman" w:hAnsi="Times New Roman" w:cs="Times New Roman"/>
          <w:bCs/>
          <w:color w:val="000000"/>
          <w:kern w:val="36"/>
          <w:sz w:val="28"/>
          <w:szCs w:val="28"/>
          <w:lang w:val="en-US" w:eastAsia="ru-RU"/>
        </w:rPr>
        <w:t>obesityrelated</w:t>
      </w:r>
      <w:proofErr w:type="spellEnd"/>
      <w:r w:rsidR="00B73797" w:rsidRPr="00270F92">
        <w:rPr>
          <w:rFonts w:ascii="Times New Roman" w:eastAsia="Times New Roman" w:hAnsi="Times New Roman" w:cs="Times New Roman"/>
          <w:bCs/>
          <w:color w:val="000000"/>
          <w:kern w:val="36"/>
          <w:sz w:val="28"/>
          <w:szCs w:val="28"/>
          <w:lang w:val="en-US" w:eastAsia="ru-RU"/>
        </w:rPr>
        <w:t xml:space="preserve"> chronic disease states: A systematic review.</w:t>
      </w:r>
      <w:r w:rsidR="00B73797" w:rsidRPr="00270F92">
        <w:rPr>
          <w:rFonts w:ascii="Times New Roman" w:eastAsia="Times New Roman" w:hAnsi="Times New Roman" w:cs="Times New Roman"/>
          <w:sz w:val="28"/>
          <w:szCs w:val="28"/>
          <w:lang w:val="en-US" w:eastAsia="ru-RU"/>
        </w:rPr>
        <w:t xml:space="preserve"> </w:t>
      </w:r>
      <w:hyperlink r:id="rId46" w:tooltip="Clinical nutrition ESPEN." w:history="1">
        <w:proofErr w:type="spellStart"/>
        <w:r w:rsidR="00B73797" w:rsidRPr="00270F92">
          <w:rPr>
            <w:rFonts w:ascii="Times New Roman" w:eastAsia="Times New Roman" w:hAnsi="Times New Roman" w:cs="Times New Roman"/>
            <w:sz w:val="28"/>
            <w:szCs w:val="28"/>
            <w:lang w:val="en-US" w:eastAsia="ru-RU"/>
          </w:rPr>
          <w:t>Clin</w:t>
        </w:r>
        <w:proofErr w:type="spellEnd"/>
        <w:r w:rsidR="00B73797" w:rsidRPr="00270F92">
          <w:rPr>
            <w:rFonts w:ascii="Times New Roman" w:eastAsia="Times New Roman" w:hAnsi="Times New Roman" w:cs="Times New Roman"/>
            <w:sz w:val="28"/>
            <w:szCs w:val="28"/>
            <w:lang w:eastAsia="ru-RU"/>
          </w:rPr>
          <w:t xml:space="preserve"> </w:t>
        </w:r>
        <w:proofErr w:type="spellStart"/>
        <w:r w:rsidR="00B73797" w:rsidRPr="00270F92">
          <w:rPr>
            <w:rFonts w:ascii="Times New Roman" w:eastAsia="Times New Roman" w:hAnsi="Times New Roman" w:cs="Times New Roman"/>
            <w:sz w:val="28"/>
            <w:szCs w:val="28"/>
            <w:lang w:val="en-US" w:eastAsia="ru-RU"/>
          </w:rPr>
          <w:t>Nutr</w:t>
        </w:r>
        <w:proofErr w:type="spellEnd"/>
        <w:r w:rsidR="00B73797" w:rsidRPr="00270F92">
          <w:rPr>
            <w:rFonts w:ascii="Times New Roman" w:eastAsia="Times New Roman" w:hAnsi="Times New Roman" w:cs="Times New Roman"/>
            <w:sz w:val="28"/>
            <w:szCs w:val="28"/>
            <w:lang w:eastAsia="ru-RU"/>
          </w:rPr>
          <w:t xml:space="preserve"> </w:t>
        </w:r>
        <w:r w:rsidR="00B73797" w:rsidRPr="00270F92">
          <w:rPr>
            <w:rFonts w:ascii="Times New Roman" w:eastAsia="Times New Roman" w:hAnsi="Times New Roman" w:cs="Times New Roman"/>
            <w:sz w:val="28"/>
            <w:szCs w:val="28"/>
            <w:lang w:val="en-US" w:eastAsia="ru-RU"/>
          </w:rPr>
          <w:t>ESPEN</w:t>
        </w:r>
        <w:r w:rsidR="00B73797" w:rsidRPr="00270F92">
          <w:rPr>
            <w:rFonts w:ascii="Times New Roman" w:eastAsia="Times New Roman" w:hAnsi="Times New Roman" w:cs="Times New Roman"/>
            <w:sz w:val="28"/>
            <w:szCs w:val="28"/>
            <w:lang w:eastAsia="ru-RU"/>
          </w:rPr>
          <w:t>.</w:t>
        </w:r>
      </w:hyperlink>
      <w:r w:rsidR="00B73797" w:rsidRPr="00270F92">
        <w:rPr>
          <w:rFonts w:ascii="Times New Roman" w:eastAsia="Times New Roman" w:hAnsi="Times New Roman" w:cs="Times New Roman"/>
          <w:sz w:val="28"/>
          <w:szCs w:val="28"/>
          <w:lang w:eastAsia="ru-RU"/>
        </w:rPr>
        <w:t>-</w:t>
      </w:r>
      <w:r w:rsidR="00B73797" w:rsidRPr="00270F92">
        <w:rPr>
          <w:rFonts w:ascii="Times New Roman" w:eastAsia="Times New Roman" w:hAnsi="Times New Roman" w:cs="Times New Roman"/>
          <w:color w:val="000000"/>
          <w:sz w:val="28"/>
          <w:szCs w:val="28"/>
          <w:lang w:eastAsia="ru-RU"/>
        </w:rPr>
        <w:t>2018.-</w:t>
      </w:r>
      <w:r w:rsidR="00B73797" w:rsidRPr="00270F92">
        <w:rPr>
          <w:rFonts w:ascii="Times New Roman" w:hAnsi="Times New Roman" w:cs="Times New Roman"/>
          <w:sz w:val="28"/>
          <w:szCs w:val="28"/>
          <w:lang w:val="en-US"/>
        </w:rPr>
        <w:t>V</w:t>
      </w:r>
      <w:r w:rsidR="00B73797" w:rsidRPr="00270F92">
        <w:rPr>
          <w:rFonts w:ascii="Times New Roman" w:hAnsi="Times New Roman" w:cs="Times New Roman"/>
          <w:sz w:val="28"/>
          <w:szCs w:val="28"/>
        </w:rPr>
        <w:t>.</w:t>
      </w:r>
      <w:r w:rsidR="00B73797" w:rsidRPr="00270F92">
        <w:rPr>
          <w:rFonts w:ascii="Times New Roman" w:eastAsia="Times New Roman" w:hAnsi="Times New Roman" w:cs="Times New Roman"/>
          <w:color w:val="000000"/>
          <w:sz w:val="28"/>
          <w:szCs w:val="28"/>
          <w:lang w:eastAsia="ru-RU"/>
        </w:rPr>
        <w:t>25.-Р.8-17</w:t>
      </w:r>
    </w:p>
    <w:p w:rsidR="00B73797" w:rsidRPr="00270F92" w:rsidRDefault="00B73797"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proofErr w:type="spellStart"/>
      <w:r w:rsidRPr="00270F92">
        <w:rPr>
          <w:rFonts w:ascii="Times New Roman" w:eastAsia="Times New Roman" w:hAnsi="Times New Roman" w:cs="Times New Roman"/>
          <w:color w:val="000000"/>
          <w:sz w:val="28"/>
          <w:szCs w:val="28"/>
          <w:lang w:val="en-US" w:eastAsia="ru-RU"/>
        </w:rPr>
        <w:t>Jansson</w:t>
      </w:r>
      <w:proofErr w:type="spellEnd"/>
      <w:r w:rsidRPr="00270F92">
        <w:rPr>
          <w:rFonts w:ascii="Times New Roman" w:eastAsia="Times New Roman" w:hAnsi="Times New Roman" w:cs="Times New Roman"/>
          <w:color w:val="000000"/>
          <w:sz w:val="28"/>
          <w:szCs w:val="28"/>
          <w:lang w:val="en-US" w:eastAsia="ru-RU"/>
        </w:rPr>
        <w:t xml:space="preserve"> P.A., Larsson A., Smith U., </w:t>
      </w:r>
      <w:proofErr w:type="spellStart"/>
      <w:r w:rsidRPr="00270F92">
        <w:rPr>
          <w:rFonts w:ascii="Times New Roman" w:eastAsia="Times New Roman" w:hAnsi="Times New Roman" w:cs="Times New Roman"/>
          <w:color w:val="000000"/>
          <w:sz w:val="28"/>
          <w:szCs w:val="28"/>
          <w:lang w:val="en-US" w:eastAsia="ru-RU"/>
        </w:rPr>
        <w:t>Lonnroth</w:t>
      </w:r>
      <w:proofErr w:type="spellEnd"/>
      <w:r w:rsidRPr="00270F92">
        <w:rPr>
          <w:rFonts w:ascii="Times New Roman" w:eastAsia="Times New Roman" w:hAnsi="Times New Roman" w:cs="Times New Roman"/>
          <w:color w:val="000000"/>
          <w:sz w:val="28"/>
          <w:szCs w:val="28"/>
          <w:lang w:val="en-US" w:eastAsia="ru-RU"/>
        </w:rPr>
        <w:t xml:space="preserve"> P. Lactate release from the subcutaneous tissue in lean and obese men. J </w:t>
      </w:r>
      <w:proofErr w:type="spellStart"/>
      <w:r w:rsidRPr="00270F92">
        <w:rPr>
          <w:rFonts w:ascii="Times New Roman" w:eastAsia="Times New Roman" w:hAnsi="Times New Roman" w:cs="Times New Roman"/>
          <w:color w:val="000000"/>
          <w:sz w:val="28"/>
          <w:szCs w:val="28"/>
          <w:lang w:val="en-US" w:eastAsia="ru-RU"/>
        </w:rPr>
        <w:t>Clin</w:t>
      </w:r>
      <w:proofErr w:type="spellEnd"/>
      <w:r w:rsidRPr="00270F92">
        <w:rPr>
          <w:rFonts w:ascii="Times New Roman" w:eastAsia="Times New Roman" w:hAnsi="Times New Roman" w:cs="Times New Roman"/>
          <w:color w:val="000000"/>
          <w:sz w:val="28"/>
          <w:szCs w:val="28"/>
          <w:lang w:val="en-US" w:eastAsia="ru-RU"/>
        </w:rPr>
        <w:t xml:space="preserve"> Invest.-1994.-</w:t>
      </w:r>
      <w:r w:rsidRPr="00270F92">
        <w:rPr>
          <w:rFonts w:ascii="Times New Roman" w:hAnsi="Times New Roman" w:cs="Times New Roman"/>
          <w:sz w:val="28"/>
          <w:szCs w:val="28"/>
          <w:lang w:val="en-US"/>
        </w:rPr>
        <w:t>V.</w:t>
      </w:r>
      <w:r w:rsidRPr="00270F92">
        <w:rPr>
          <w:rFonts w:ascii="Times New Roman" w:eastAsia="Times New Roman" w:hAnsi="Times New Roman" w:cs="Times New Roman"/>
          <w:color w:val="000000"/>
          <w:sz w:val="28"/>
          <w:szCs w:val="28"/>
          <w:lang w:val="en-US" w:eastAsia="ru-RU"/>
        </w:rPr>
        <w:t>93.-</w:t>
      </w:r>
      <w:r w:rsidRPr="00270F92">
        <w:rPr>
          <w:rFonts w:ascii="Times New Roman" w:eastAsia="Times New Roman" w:hAnsi="Times New Roman" w:cs="Times New Roman"/>
          <w:color w:val="000000"/>
          <w:sz w:val="28"/>
          <w:szCs w:val="28"/>
          <w:lang w:eastAsia="ru-RU"/>
        </w:rPr>
        <w:t>Р</w:t>
      </w:r>
      <w:r w:rsidRPr="00270F92">
        <w:rPr>
          <w:rFonts w:ascii="Times New Roman" w:eastAsia="Times New Roman" w:hAnsi="Times New Roman" w:cs="Times New Roman"/>
          <w:color w:val="000000"/>
          <w:sz w:val="28"/>
          <w:szCs w:val="28"/>
          <w:lang w:val="en-US" w:eastAsia="ru-RU"/>
        </w:rPr>
        <w:t xml:space="preserve">.240-246; Crawford S.O., Ambrose M.S., </w:t>
      </w:r>
      <w:proofErr w:type="spellStart"/>
      <w:r w:rsidRPr="00270F92">
        <w:rPr>
          <w:rFonts w:ascii="Times New Roman" w:eastAsia="Times New Roman" w:hAnsi="Times New Roman" w:cs="Times New Roman"/>
          <w:color w:val="000000"/>
          <w:sz w:val="28"/>
          <w:szCs w:val="28"/>
          <w:lang w:val="en-US" w:eastAsia="ru-RU"/>
        </w:rPr>
        <w:t>Hoogeveen</w:t>
      </w:r>
      <w:proofErr w:type="spellEnd"/>
      <w:r w:rsidRPr="00270F92">
        <w:rPr>
          <w:rFonts w:ascii="Times New Roman" w:eastAsia="Times New Roman" w:hAnsi="Times New Roman" w:cs="Times New Roman"/>
          <w:color w:val="000000"/>
          <w:sz w:val="28"/>
          <w:szCs w:val="28"/>
          <w:lang w:val="en-US" w:eastAsia="ru-RU"/>
        </w:rPr>
        <w:t xml:space="preserve"> R.C., </w:t>
      </w:r>
      <w:proofErr w:type="spellStart"/>
      <w:r w:rsidRPr="00270F92">
        <w:rPr>
          <w:rFonts w:ascii="Times New Roman" w:eastAsia="Times New Roman" w:hAnsi="Times New Roman" w:cs="Times New Roman"/>
          <w:color w:val="000000"/>
          <w:sz w:val="28"/>
          <w:szCs w:val="28"/>
          <w:lang w:val="en-US" w:eastAsia="ru-RU"/>
        </w:rPr>
        <w:t>Brancati</w:t>
      </w:r>
      <w:proofErr w:type="spellEnd"/>
      <w:r w:rsidRPr="00270F92">
        <w:rPr>
          <w:rFonts w:ascii="Times New Roman" w:eastAsia="Times New Roman" w:hAnsi="Times New Roman" w:cs="Times New Roman"/>
          <w:color w:val="000000"/>
          <w:sz w:val="28"/>
          <w:szCs w:val="28"/>
          <w:lang w:val="en-US" w:eastAsia="ru-RU"/>
        </w:rPr>
        <w:t xml:space="preserve"> F.L., Ballantyne C.M., Young J.H. Association of lactate with blood pressure before and after rapid weight loss. Am J Hypertens.-2008.-</w:t>
      </w:r>
      <w:r w:rsidRPr="00270F92">
        <w:rPr>
          <w:rFonts w:ascii="Times New Roman" w:hAnsi="Times New Roman" w:cs="Times New Roman"/>
          <w:sz w:val="28"/>
          <w:szCs w:val="28"/>
          <w:lang w:val="en-US"/>
        </w:rPr>
        <w:t>V.</w:t>
      </w:r>
      <w:r w:rsidRPr="00270F92">
        <w:rPr>
          <w:rFonts w:ascii="Times New Roman" w:eastAsia="Times New Roman" w:hAnsi="Times New Roman" w:cs="Times New Roman"/>
          <w:color w:val="000000"/>
          <w:sz w:val="28"/>
          <w:szCs w:val="28"/>
          <w:lang w:val="en-US" w:eastAsia="ru-RU"/>
        </w:rPr>
        <w:t>21.-</w:t>
      </w:r>
      <w:r w:rsidRPr="00270F92">
        <w:rPr>
          <w:rFonts w:ascii="Times New Roman" w:eastAsia="Times New Roman" w:hAnsi="Times New Roman" w:cs="Times New Roman"/>
          <w:color w:val="000000"/>
          <w:sz w:val="28"/>
          <w:szCs w:val="28"/>
          <w:lang w:eastAsia="ru-RU"/>
        </w:rPr>
        <w:t>Р</w:t>
      </w:r>
      <w:r w:rsidRPr="00270F92">
        <w:rPr>
          <w:rFonts w:ascii="Times New Roman" w:eastAsia="Times New Roman" w:hAnsi="Times New Roman" w:cs="Times New Roman"/>
          <w:color w:val="000000"/>
          <w:sz w:val="28"/>
          <w:szCs w:val="28"/>
          <w:lang w:val="en-US" w:eastAsia="ru-RU"/>
        </w:rPr>
        <w:t>.1337-1342</w:t>
      </w:r>
    </w:p>
    <w:p w:rsidR="00B73797" w:rsidRPr="00270F92" w:rsidRDefault="00B73797"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proofErr w:type="spellStart"/>
      <w:r w:rsidRPr="00270F92">
        <w:rPr>
          <w:rFonts w:ascii="Times New Roman" w:hAnsi="Times New Roman" w:cs="Times New Roman"/>
          <w:sz w:val="28"/>
          <w:szCs w:val="28"/>
          <w:lang w:val="en-US"/>
        </w:rPr>
        <w:t>Vendsborg</w:t>
      </w:r>
      <w:proofErr w:type="spellEnd"/>
      <w:r w:rsidRPr="00270F92">
        <w:rPr>
          <w:rFonts w:ascii="Times New Roman" w:hAnsi="Times New Roman" w:cs="Times New Roman"/>
          <w:sz w:val="28"/>
          <w:szCs w:val="28"/>
          <w:lang w:val="en-US"/>
        </w:rPr>
        <w:t xml:space="preserve">, P.B., and Bach-Mortensen, N. “Fat Cell Size and Blood Lactate in Humans.” </w:t>
      </w:r>
      <w:r w:rsidRPr="00270F92">
        <w:rPr>
          <w:rFonts w:ascii="Times New Roman" w:hAnsi="Times New Roman" w:cs="Times New Roman"/>
          <w:iCs/>
          <w:sz w:val="28"/>
          <w:szCs w:val="28"/>
          <w:lang w:val="en-US"/>
        </w:rPr>
        <w:t xml:space="preserve">Scand. J. </w:t>
      </w:r>
      <w:proofErr w:type="spellStart"/>
      <w:r w:rsidRPr="00270F92">
        <w:rPr>
          <w:rFonts w:ascii="Times New Roman" w:hAnsi="Times New Roman" w:cs="Times New Roman"/>
          <w:iCs/>
          <w:sz w:val="28"/>
          <w:szCs w:val="28"/>
          <w:lang w:val="en-US"/>
        </w:rPr>
        <w:t>Clin.and</w:t>
      </w:r>
      <w:proofErr w:type="spellEnd"/>
      <w:r w:rsidRPr="00270F92">
        <w:rPr>
          <w:rFonts w:ascii="Times New Roman" w:hAnsi="Times New Roman" w:cs="Times New Roman"/>
          <w:iCs/>
          <w:sz w:val="28"/>
          <w:szCs w:val="28"/>
          <w:lang w:val="en-US"/>
        </w:rPr>
        <w:t xml:space="preserve"> Lab. Invest</w:t>
      </w:r>
      <w:r w:rsidRPr="00270F92">
        <w:rPr>
          <w:rFonts w:ascii="Times New Roman" w:hAnsi="Times New Roman" w:cs="Times New Roman"/>
          <w:i/>
          <w:iCs/>
          <w:sz w:val="28"/>
          <w:szCs w:val="28"/>
          <w:lang w:val="en-US"/>
        </w:rPr>
        <w:t>.</w:t>
      </w:r>
      <w:r w:rsidRPr="00270F92">
        <w:rPr>
          <w:rFonts w:ascii="Times New Roman" w:hAnsi="Times New Roman" w:cs="Times New Roman"/>
          <w:iCs/>
          <w:sz w:val="28"/>
          <w:szCs w:val="28"/>
          <w:lang w:val="en-US"/>
        </w:rPr>
        <w:t>-</w:t>
      </w:r>
      <w:r w:rsidRPr="00270F92">
        <w:rPr>
          <w:rFonts w:ascii="Times New Roman" w:hAnsi="Times New Roman" w:cs="Times New Roman"/>
          <w:sz w:val="28"/>
          <w:szCs w:val="28"/>
          <w:lang w:val="en-US"/>
        </w:rPr>
        <w:t>1977.-V.37.-</w:t>
      </w:r>
      <w:r w:rsidRPr="00270F92">
        <w:rPr>
          <w:rFonts w:ascii="Times New Roman" w:hAnsi="Times New Roman" w:cs="Times New Roman"/>
          <w:sz w:val="28"/>
          <w:szCs w:val="28"/>
        </w:rPr>
        <w:t>Р</w:t>
      </w:r>
      <w:r w:rsidRPr="00270F92">
        <w:rPr>
          <w:rFonts w:ascii="Times New Roman" w:hAnsi="Times New Roman" w:cs="Times New Roman"/>
          <w:sz w:val="28"/>
          <w:szCs w:val="28"/>
          <w:lang w:val="en-US"/>
        </w:rPr>
        <w:t>.317-20</w:t>
      </w:r>
    </w:p>
    <w:p w:rsidR="00B73797" w:rsidRPr="00270F92" w:rsidRDefault="00B73797"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proofErr w:type="spellStart"/>
      <w:r w:rsidRPr="00270F92">
        <w:rPr>
          <w:rFonts w:ascii="Times New Roman" w:eastAsia="Times New Roman" w:hAnsi="Times New Roman" w:cs="Times New Roman"/>
          <w:color w:val="000000"/>
          <w:sz w:val="28"/>
          <w:szCs w:val="28"/>
          <w:lang w:val="en-US" w:eastAsia="ru-RU"/>
        </w:rPr>
        <w:t>Pignatti</w:t>
      </w:r>
      <w:proofErr w:type="spellEnd"/>
      <w:r w:rsidRPr="00270F92">
        <w:rPr>
          <w:rFonts w:ascii="Times New Roman" w:eastAsia="Times New Roman" w:hAnsi="Times New Roman" w:cs="Times New Roman"/>
          <w:color w:val="000000"/>
          <w:sz w:val="28"/>
          <w:szCs w:val="28"/>
          <w:lang w:val="en-US" w:eastAsia="ru-RU"/>
        </w:rPr>
        <w:t xml:space="preserve"> C., </w:t>
      </w:r>
      <w:proofErr w:type="spellStart"/>
      <w:r w:rsidRPr="00270F92">
        <w:rPr>
          <w:rFonts w:ascii="Times New Roman" w:eastAsia="Times New Roman" w:hAnsi="Times New Roman" w:cs="Times New Roman"/>
          <w:color w:val="000000"/>
          <w:sz w:val="28"/>
          <w:szCs w:val="28"/>
          <w:lang w:val="en-US" w:eastAsia="ru-RU"/>
        </w:rPr>
        <w:t>Cocchi</w:t>
      </w:r>
      <w:proofErr w:type="spellEnd"/>
      <w:r w:rsidRPr="00270F92">
        <w:rPr>
          <w:rFonts w:ascii="Times New Roman" w:eastAsia="Times New Roman" w:hAnsi="Times New Roman" w:cs="Times New Roman"/>
          <w:color w:val="000000"/>
          <w:sz w:val="28"/>
          <w:szCs w:val="28"/>
          <w:lang w:val="en-US" w:eastAsia="ru-RU"/>
        </w:rPr>
        <w:t xml:space="preserve"> M., Weiss H. Coenzyme Q10 levels in rat heart of different age. </w:t>
      </w:r>
      <w:proofErr w:type="spellStart"/>
      <w:r w:rsidRPr="00270F92">
        <w:rPr>
          <w:rFonts w:ascii="Times New Roman" w:eastAsia="Times New Roman" w:hAnsi="Times New Roman" w:cs="Times New Roman"/>
          <w:color w:val="000000"/>
          <w:sz w:val="28"/>
          <w:szCs w:val="28"/>
          <w:lang w:val="en-US" w:eastAsia="ru-RU"/>
        </w:rPr>
        <w:t>Biochem</w:t>
      </w:r>
      <w:proofErr w:type="spellEnd"/>
      <w:r w:rsidRPr="00270F92">
        <w:rPr>
          <w:rFonts w:ascii="Times New Roman" w:eastAsia="Times New Roman" w:hAnsi="Times New Roman" w:cs="Times New Roman"/>
          <w:color w:val="000000"/>
          <w:sz w:val="28"/>
          <w:szCs w:val="28"/>
          <w:lang w:val="en-US" w:eastAsia="ru-RU"/>
        </w:rPr>
        <w:t xml:space="preserve"> </w:t>
      </w:r>
      <w:proofErr w:type="spellStart"/>
      <w:r w:rsidRPr="00270F92">
        <w:rPr>
          <w:rFonts w:ascii="Times New Roman" w:eastAsia="Times New Roman" w:hAnsi="Times New Roman" w:cs="Times New Roman"/>
          <w:color w:val="000000"/>
          <w:sz w:val="28"/>
          <w:szCs w:val="28"/>
          <w:lang w:val="en-US" w:eastAsia="ru-RU"/>
        </w:rPr>
        <w:t>Exp</w:t>
      </w:r>
      <w:proofErr w:type="spellEnd"/>
      <w:r w:rsidRPr="00270F92">
        <w:rPr>
          <w:rFonts w:ascii="Times New Roman" w:eastAsia="Times New Roman" w:hAnsi="Times New Roman" w:cs="Times New Roman"/>
          <w:color w:val="000000"/>
          <w:sz w:val="28"/>
          <w:szCs w:val="28"/>
          <w:lang w:val="en-US" w:eastAsia="ru-RU"/>
        </w:rPr>
        <w:t xml:space="preserve"> Biol.-1980.-</w:t>
      </w:r>
      <w:r w:rsidRPr="00270F92">
        <w:rPr>
          <w:rFonts w:ascii="Times New Roman" w:hAnsi="Times New Roman" w:cs="Times New Roman"/>
          <w:sz w:val="28"/>
          <w:szCs w:val="28"/>
          <w:lang w:val="en-US"/>
        </w:rPr>
        <w:t>V.</w:t>
      </w:r>
      <w:r w:rsidRPr="00270F92">
        <w:rPr>
          <w:rFonts w:ascii="Times New Roman" w:eastAsia="Times New Roman" w:hAnsi="Times New Roman" w:cs="Times New Roman"/>
          <w:color w:val="000000"/>
          <w:sz w:val="28"/>
          <w:szCs w:val="28"/>
          <w:lang w:val="en-US" w:eastAsia="ru-RU"/>
        </w:rPr>
        <w:t>16.-</w:t>
      </w:r>
      <w:r w:rsidRPr="00270F92">
        <w:rPr>
          <w:rFonts w:ascii="Times New Roman" w:eastAsia="Times New Roman" w:hAnsi="Times New Roman" w:cs="Times New Roman"/>
          <w:color w:val="000000"/>
          <w:sz w:val="28"/>
          <w:szCs w:val="28"/>
          <w:lang w:eastAsia="ru-RU"/>
        </w:rPr>
        <w:t>Р</w:t>
      </w:r>
      <w:r w:rsidRPr="00270F92">
        <w:rPr>
          <w:rFonts w:ascii="Times New Roman" w:eastAsia="Times New Roman" w:hAnsi="Times New Roman" w:cs="Times New Roman"/>
          <w:color w:val="000000"/>
          <w:sz w:val="28"/>
          <w:szCs w:val="28"/>
          <w:lang w:val="en-US" w:eastAsia="ru-RU"/>
        </w:rPr>
        <w:t>.39-42</w:t>
      </w:r>
    </w:p>
    <w:p w:rsidR="00B73797" w:rsidRPr="00270F92" w:rsidRDefault="00C8145A" w:rsidP="00B73797">
      <w:pPr>
        <w:pStyle w:val="a4"/>
        <w:numPr>
          <w:ilvl w:val="0"/>
          <w:numId w:val="2"/>
        </w:numPr>
        <w:spacing w:after="0" w:line="240" w:lineRule="auto"/>
        <w:ind w:left="0" w:firstLine="567"/>
        <w:jc w:val="both"/>
        <w:rPr>
          <w:rFonts w:ascii="Times New Roman" w:hAnsi="Times New Roman" w:cs="Times New Roman"/>
          <w:sz w:val="28"/>
          <w:szCs w:val="28"/>
          <w:lang w:val="en-US"/>
        </w:rPr>
      </w:pPr>
      <w:hyperlink r:id="rId47" w:history="1">
        <w:proofErr w:type="spellStart"/>
        <w:r w:rsidR="00B73797" w:rsidRPr="00270F92">
          <w:rPr>
            <w:rFonts w:ascii="Times New Roman" w:eastAsia="Times New Roman" w:hAnsi="Times New Roman" w:cs="Times New Roman"/>
            <w:sz w:val="28"/>
            <w:szCs w:val="28"/>
            <w:lang w:val="en-US" w:eastAsia="ru-RU"/>
          </w:rPr>
          <w:t>Z.Xu</w:t>
        </w:r>
        <w:proofErr w:type="spellEnd"/>
      </w:hyperlink>
      <w:r w:rsidR="00B73797" w:rsidRPr="00270F92">
        <w:rPr>
          <w:rFonts w:ascii="Times New Roman" w:eastAsia="Times New Roman" w:hAnsi="Times New Roman" w:cs="Times New Roman"/>
          <w:sz w:val="28"/>
          <w:szCs w:val="28"/>
          <w:lang w:val="en-US" w:eastAsia="ru-RU"/>
        </w:rPr>
        <w:t xml:space="preserve">, </w:t>
      </w:r>
      <w:hyperlink r:id="rId48" w:history="1">
        <w:proofErr w:type="spellStart"/>
        <w:r w:rsidR="00B73797" w:rsidRPr="00270F92">
          <w:rPr>
            <w:rFonts w:ascii="Times New Roman" w:eastAsia="Times New Roman" w:hAnsi="Times New Roman" w:cs="Times New Roman"/>
            <w:sz w:val="28"/>
            <w:szCs w:val="28"/>
            <w:lang w:val="en-US" w:eastAsia="ru-RU"/>
          </w:rPr>
          <w:t>J.Huo</w:t>
        </w:r>
        <w:proofErr w:type="spellEnd"/>
      </w:hyperlink>
      <w:r w:rsidR="00B73797" w:rsidRPr="00270F92">
        <w:rPr>
          <w:rFonts w:ascii="Times New Roman" w:eastAsia="Times New Roman" w:hAnsi="Times New Roman" w:cs="Times New Roman"/>
          <w:sz w:val="28"/>
          <w:szCs w:val="28"/>
          <w:lang w:val="en-US" w:eastAsia="ru-RU"/>
        </w:rPr>
        <w:t xml:space="preserve">, </w:t>
      </w:r>
      <w:hyperlink r:id="rId49" w:history="1">
        <w:proofErr w:type="spellStart"/>
        <w:r w:rsidR="00B73797" w:rsidRPr="00270F92">
          <w:rPr>
            <w:rFonts w:ascii="Times New Roman" w:eastAsia="Times New Roman" w:hAnsi="Times New Roman" w:cs="Times New Roman"/>
            <w:sz w:val="28"/>
            <w:szCs w:val="28"/>
            <w:lang w:val="en-US" w:eastAsia="ru-RU"/>
          </w:rPr>
          <w:t>X.Ding</w:t>
        </w:r>
        <w:proofErr w:type="spellEnd"/>
      </w:hyperlink>
      <w:r w:rsidR="00B73797" w:rsidRPr="00270F92">
        <w:rPr>
          <w:rFonts w:ascii="Times New Roman" w:eastAsia="Times New Roman" w:hAnsi="Times New Roman" w:cs="Times New Roman"/>
          <w:sz w:val="28"/>
          <w:szCs w:val="28"/>
          <w:lang w:val="en-US" w:eastAsia="ru-RU"/>
        </w:rPr>
        <w:t xml:space="preserve">, </w:t>
      </w:r>
      <w:hyperlink r:id="rId50" w:history="1">
        <w:proofErr w:type="spellStart"/>
        <w:r w:rsidR="00B73797" w:rsidRPr="00270F92">
          <w:rPr>
            <w:rFonts w:ascii="Times New Roman" w:eastAsia="Times New Roman" w:hAnsi="Times New Roman" w:cs="Times New Roman"/>
            <w:sz w:val="28"/>
            <w:szCs w:val="28"/>
            <w:lang w:val="en-US" w:eastAsia="ru-RU"/>
          </w:rPr>
          <w:t>M.Yang</w:t>
        </w:r>
        <w:proofErr w:type="spellEnd"/>
      </w:hyperlink>
      <w:r w:rsidR="00B73797" w:rsidRPr="00270F92">
        <w:rPr>
          <w:rFonts w:ascii="Times New Roman" w:eastAsia="Times New Roman" w:hAnsi="Times New Roman" w:cs="Times New Roman"/>
          <w:sz w:val="28"/>
          <w:szCs w:val="28"/>
          <w:lang w:val="en-US" w:eastAsia="ru-RU"/>
        </w:rPr>
        <w:t xml:space="preserve">, </w:t>
      </w:r>
      <w:hyperlink r:id="rId51" w:history="1">
        <w:proofErr w:type="spellStart"/>
        <w:r w:rsidR="00B73797" w:rsidRPr="00270F92">
          <w:rPr>
            <w:rFonts w:ascii="Times New Roman" w:eastAsia="Times New Roman" w:hAnsi="Times New Roman" w:cs="Times New Roman"/>
            <w:sz w:val="28"/>
            <w:szCs w:val="28"/>
            <w:lang w:val="en-US" w:eastAsia="ru-RU"/>
          </w:rPr>
          <w:t>L.Li</w:t>
        </w:r>
        <w:proofErr w:type="spellEnd"/>
      </w:hyperlink>
      <w:r w:rsidR="00B73797" w:rsidRPr="00270F92">
        <w:rPr>
          <w:rFonts w:ascii="Times New Roman" w:eastAsia="Times New Roman" w:hAnsi="Times New Roman" w:cs="Times New Roman"/>
          <w:sz w:val="28"/>
          <w:szCs w:val="28"/>
          <w:lang w:val="en-US" w:eastAsia="ru-RU"/>
        </w:rPr>
        <w:t xml:space="preserve">, </w:t>
      </w:r>
      <w:hyperlink r:id="rId52" w:history="1">
        <w:proofErr w:type="spellStart"/>
        <w:r w:rsidR="00B73797" w:rsidRPr="00270F92">
          <w:rPr>
            <w:rFonts w:ascii="Times New Roman" w:eastAsia="Times New Roman" w:hAnsi="Times New Roman" w:cs="Times New Roman"/>
            <w:sz w:val="28"/>
            <w:szCs w:val="28"/>
            <w:lang w:val="en-US" w:eastAsia="ru-RU"/>
          </w:rPr>
          <w:t>J.Dai</w:t>
        </w:r>
        <w:proofErr w:type="spellEnd"/>
      </w:hyperlink>
      <w:r w:rsidR="00B73797" w:rsidRPr="00270F92">
        <w:rPr>
          <w:rFonts w:ascii="Times New Roman" w:eastAsia="Times New Roman" w:hAnsi="Times New Roman" w:cs="Times New Roman"/>
          <w:sz w:val="28"/>
          <w:szCs w:val="28"/>
          <w:lang w:val="en-US" w:eastAsia="ru-RU"/>
        </w:rPr>
        <w:t xml:space="preserve">, </w:t>
      </w:r>
      <w:hyperlink r:id="rId53" w:history="1">
        <w:proofErr w:type="spellStart"/>
        <w:r w:rsidR="00B73797" w:rsidRPr="00270F92">
          <w:rPr>
            <w:rFonts w:ascii="Times New Roman" w:eastAsia="Times New Roman" w:hAnsi="Times New Roman" w:cs="Times New Roman"/>
            <w:sz w:val="28"/>
            <w:szCs w:val="28"/>
            <w:lang w:val="en-US" w:eastAsia="ru-RU"/>
          </w:rPr>
          <w:t>K.Hosoe</w:t>
        </w:r>
        <w:proofErr w:type="spellEnd"/>
      </w:hyperlink>
      <w:r w:rsidR="00B73797" w:rsidRPr="00270F92">
        <w:rPr>
          <w:rFonts w:ascii="Times New Roman" w:eastAsia="Times New Roman" w:hAnsi="Times New Roman" w:cs="Times New Roman"/>
          <w:sz w:val="28"/>
          <w:szCs w:val="28"/>
          <w:lang w:val="en-US" w:eastAsia="ru-RU"/>
        </w:rPr>
        <w:t xml:space="preserve">, </w:t>
      </w:r>
      <w:hyperlink r:id="rId54" w:history="1">
        <w:proofErr w:type="spellStart"/>
        <w:r w:rsidR="00B73797" w:rsidRPr="00270F92">
          <w:rPr>
            <w:rFonts w:ascii="Times New Roman" w:eastAsia="Times New Roman" w:hAnsi="Times New Roman" w:cs="Times New Roman"/>
            <w:sz w:val="28"/>
            <w:szCs w:val="28"/>
            <w:lang w:val="en-US" w:eastAsia="ru-RU"/>
          </w:rPr>
          <w:t>H.Kubo</w:t>
        </w:r>
        <w:proofErr w:type="spellEnd"/>
      </w:hyperlink>
      <w:r w:rsidR="00B73797" w:rsidRPr="00270F92">
        <w:rPr>
          <w:rFonts w:ascii="Times New Roman" w:eastAsia="Times New Roman" w:hAnsi="Times New Roman" w:cs="Times New Roman"/>
          <w:sz w:val="28"/>
          <w:szCs w:val="28"/>
          <w:lang w:val="en-US" w:eastAsia="ru-RU"/>
        </w:rPr>
        <w:t xml:space="preserve">, </w:t>
      </w:r>
      <w:hyperlink r:id="rId55" w:history="1">
        <w:proofErr w:type="spellStart"/>
        <w:r w:rsidR="00B73797" w:rsidRPr="00270F92">
          <w:rPr>
            <w:rFonts w:ascii="Times New Roman" w:eastAsia="Times New Roman" w:hAnsi="Times New Roman" w:cs="Times New Roman"/>
            <w:sz w:val="28"/>
            <w:szCs w:val="28"/>
            <w:lang w:val="en-US" w:eastAsia="ru-RU"/>
          </w:rPr>
          <w:t>M.Mori</w:t>
        </w:r>
        <w:proofErr w:type="spellEnd"/>
      </w:hyperlink>
      <w:r w:rsidR="00B73797" w:rsidRPr="00270F92">
        <w:rPr>
          <w:rFonts w:ascii="Times New Roman" w:eastAsia="Times New Roman" w:hAnsi="Times New Roman" w:cs="Times New Roman"/>
          <w:sz w:val="28"/>
          <w:szCs w:val="28"/>
          <w:lang w:val="en-US" w:eastAsia="ru-RU"/>
        </w:rPr>
        <w:t xml:space="preserve">, </w:t>
      </w:r>
      <w:hyperlink r:id="rId56" w:history="1">
        <w:proofErr w:type="spellStart"/>
        <w:r w:rsidR="00B73797" w:rsidRPr="00270F92">
          <w:rPr>
            <w:rFonts w:ascii="Times New Roman" w:eastAsia="Times New Roman" w:hAnsi="Times New Roman" w:cs="Times New Roman"/>
            <w:sz w:val="28"/>
            <w:szCs w:val="28"/>
            <w:lang w:val="en-US" w:eastAsia="ru-RU"/>
          </w:rPr>
          <w:t>K.Higuchi</w:t>
        </w:r>
        <w:proofErr w:type="spellEnd"/>
      </w:hyperlink>
      <w:r w:rsidR="00B73797" w:rsidRPr="00270F92">
        <w:rPr>
          <w:rFonts w:ascii="Times New Roman" w:eastAsia="Times New Roman" w:hAnsi="Times New Roman" w:cs="Times New Roman"/>
          <w:sz w:val="28"/>
          <w:szCs w:val="28"/>
          <w:lang w:val="en-US" w:eastAsia="ru-RU"/>
        </w:rPr>
        <w:t xml:space="preserve">, </w:t>
      </w:r>
      <w:hyperlink r:id="rId57" w:history="1">
        <w:proofErr w:type="spellStart"/>
        <w:r w:rsidR="00B73797" w:rsidRPr="00270F92">
          <w:rPr>
            <w:rFonts w:ascii="Times New Roman" w:eastAsia="Times New Roman" w:hAnsi="Times New Roman" w:cs="Times New Roman"/>
            <w:sz w:val="28"/>
            <w:szCs w:val="28"/>
            <w:lang w:val="en-US" w:eastAsia="ru-RU"/>
          </w:rPr>
          <w:t>J.Sawashita</w:t>
        </w:r>
        <w:proofErr w:type="spellEnd"/>
      </w:hyperlink>
      <w:r w:rsidR="00B73797" w:rsidRPr="00270F92">
        <w:rPr>
          <w:rFonts w:ascii="Times New Roman" w:eastAsia="Times New Roman" w:hAnsi="Times New Roman" w:cs="Times New Roman"/>
          <w:sz w:val="28"/>
          <w:szCs w:val="28"/>
          <w:lang w:val="en-US" w:eastAsia="ru-RU"/>
        </w:rPr>
        <w:t xml:space="preserve"> </w:t>
      </w:r>
      <w:r w:rsidR="00B73797" w:rsidRPr="00270F92">
        <w:rPr>
          <w:rFonts w:ascii="Times New Roman" w:eastAsia="Times New Roman" w:hAnsi="Times New Roman" w:cs="Times New Roman"/>
          <w:color w:val="000000"/>
          <w:kern w:val="36"/>
          <w:sz w:val="28"/>
          <w:szCs w:val="28"/>
          <w:lang w:val="en-US" w:eastAsia="ru-RU"/>
        </w:rPr>
        <w:t xml:space="preserve">Coenzyme Q10 Improves Lipid Metabolism and Ameliorates Obesity by Regulating </w:t>
      </w:r>
      <w:proofErr w:type="spellStart"/>
      <w:r w:rsidR="00B73797" w:rsidRPr="00270F92">
        <w:rPr>
          <w:rFonts w:ascii="Times New Roman" w:eastAsia="Times New Roman" w:hAnsi="Times New Roman" w:cs="Times New Roman"/>
          <w:color w:val="000000"/>
          <w:kern w:val="36"/>
          <w:sz w:val="28"/>
          <w:szCs w:val="28"/>
          <w:lang w:val="en-US" w:eastAsia="ru-RU"/>
        </w:rPr>
        <w:t>CaMKII</w:t>
      </w:r>
      <w:proofErr w:type="spellEnd"/>
      <w:r w:rsidR="00B73797" w:rsidRPr="00270F92">
        <w:rPr>
          <w:rFonts w:ascii="Times New Roman" w:eastAsia="Times New Roman" w:hAnsi="Times New Roman" w:cs="Times New Roman"/>
          <w:color w:val="000000"/>
          <w:kern w:val="36"/>
          <w:sz w:val="28"/>
          <w:szCs w:val="28"/>
          <w:lang w:val="en-US" w:eastAsia="ru-RU"/>
        </w:rPr>
        <w:t xml:space="preserve">-Mediated PDE4 Inhibition </w:t>
      </w:r>
      <w:hyperlink r:id="rId58" w:history="1">
        <w:proofErr w:type="spellStart"/>
        <w:r w:rsidR="00B73797" w:rsidRPr="00270F92">
          <w:rPr>
            <w:rFonts w:ascii="Times New Roman" w:eastAsia="Times New Roman" w:hAnsi="Times New Roman" w:cs="Times New Roman"/>
            <w:sz w:val="28"/>
            <w:szCs w:val="28"/>
            <w:lang w:val="en-US" w:eastAsia="ru-RU"/>
          </w:rPr>
          <w:t>Sci</w:t>
        </w:r>
        <w:proofErr w:type="spellEnd"/>
        <w:r w:rsidR="00B73797" w:rsidRPr="00270F92">
          <w:rPr>
            <w:rFonts w:ascii="Times New Roman" w:eastAsia="Times New Roman" w:hAnsi="Times New Roman" w:cs="Times New Roman"/>
            <w:sz w:val="28"/>
            <w:szCs w:val="28"/>
            <w:lang w:val="en-US" w:eastAsia="ru-RU"/>
          </w:rPr>
          <w:t xml:space="preserve"> Rep</w:t>
        </w:r>
      </w:hyperlink>
      <w:r w:rsidR="00B73797" w:rsidRPr="00270F92">
        <w:rPr>
          <w:rFonts w:ascii="Times New Roman" w:eastAsia="Times New Roman" w:hAnsi="Times New Roman" w:cs="Times New Roman"/>
          <w:sz w:val="28"/>
          <w:szCs w:val="28"/>
          <w:lang w:val="en-US" w:eastAsia="ru-RU"/>
        </w:rPr>
        <w:t>.-</w:t>
      </w:r>
      <w:r w:rsidR="00B73797" w:rsidRPr="00270F92">
        <w:rPr>
          <w:rFonts w:ascii="Times New Roman" w:eastAsia="Times New Roman" w:hAnsi="Times New Roman" w:cs="Times New Roman"/>
          <w:color w:val="000000"/>
          <w:sz w:val="28"/>
          <w:szCs w:val="28"/>
          <w:lang w:val="en-US" w:eastAsia="ru-RU"/>
        </w:rPr>
        <w:t>2017.-</w:t>
      </w:r>
      <w:r w:rsidR="00B73797" w:rsidRPr="00270F92">
        <w:rPr>
          <w:rFonts w:ascii="Times New Roman" w:hAnsi="Times New Roman" w:cs="Times New Roman"/>
          <w:sz w:val="28"/>
          <w:szCs w:val="28"/>
          <w:lang w:val="en-US"/>
        </w:rPr>
        <w:t>V.</w:t>
      </w:r>
      <w:r w:rsidR="00B73797" w:rsidRPr="00270F92">
        <w:rPr>
          <w:rFonts w:ascii="Times New Roman" w:eastAsia="Times New Roman" w:hAnsi="Times New Roman" w:cs="Times New Roman"/>
          <w:color w:val="000000"/>
          <w:sz w:val="28"/>
          <w:szCs w:val="28"/>
          <w:lang w:val="en-US" w:eastAsia="ru-RU"/>
        </w:rPr>
        <w:t>7.-</w:t>
      </w:r>
      <w:r w:rsidR="00B73797" w:rsidRPr="00270F92">
        <w:rPr>
          <w:rFonts w:ascii="Times New Roman" w:eastAsia="Times New Roman" w:hAnsi="Times New Roman" w:cs="Times New Roman"/>
          <w:color w:val="000000"/>
          <w:sz w:val="28"/>
          <w:szCs w:val="28"/>
          <w:lang w:eastAsia="ru-RU"/>
        </w:rPr>
        <w:t>Р</w:t>
      </w:r>
      <w:r w:rsidR="00B73797" w:rsidRPr="00270F92">
        <w:rPr>
          <w:rFonts w:ascii="Times New Roman" w:eastAsia="Times New Roman" w:hAnsi="Times New Roman" w:cs="Times New Roman"/>
          <w:color w:val="000000"/>
          <w:sz w:val="28"/>
          <w:szCs w:val="28"/>
          <w:lang w:val="en-US" w:eastAsia="ru-RU"/>
        </w:rPr>
        <w:t>.8253</w:t>
      </w:r>
    </w:p>
    <w:p w:rsidR="00B73797" w:rsidRPr="00270F92" w:rsidRDefault="00B73797" w:rsidP="00B73797">
      <w:pPr>
        <w:spacing w:after="0" w:line="240" w:lineRule="auto"/>
        <w:jc w:val="both"/>
        <w:rPr>
          <w:rFonts w:ascii="Times New Roman" w:hAnsi="Times New Roman" w:cs="Times New Roman"/>
          <w:sz w:val="28"/>
          <w:szCs w:val="28"/>
          <w:lang w:val="en-US"/>
        </w:rPr>
      </w:pPr>
    </w:p>
    <w:sectPr w:rsidR="00B73797" w:rsidRPr="00270F92" w:rsidSect="00AB247C">
      <w:pgSz w:w="11906" w:h="16838"/>
      <w:pgMar w:top="1134" w:right="1134" w:bottom="1134" w:left="1134"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45A" w:rsidRDefault="00C8145A" w:rsidP="0075731C">
      <w:pPr>
        <w:spacing w:after="0" w:line="240" w:lineRule="auto"/>
      </w:pPr>
      <w:r>
        <w:separator/>
      </w:r>
    </w:p>
  </w:endnote>
  <w:endnote w:type="continuationSeparator" w:id="0">
    <w:p w:rsidR="00C8145A" w:rsidRDefault="00C8145A" w:rsidP="00757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45A" w:rsidRDefault="00C8145A" w:rsidP="0075731C">
      <w:pPr>
        <w:spacing w:after="0" w:line="240" w:lineRule="auto"/>
      </w:pPr>
      <w:r>
        <w:separator/>
      </w:r>
    </w:p>
  </w:footnote>
  <w:footnote w:type="continuationSeparator" w:id="0">
    <w:p w:rsidR="00C8145A" w:rsidRDefault="00C8145A" w:rsidP="007573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44713"/>
    <w:multiLevelType w:val="hybridMultilevel"/>
    <w:tmpl w:val="0F824FBC"/>
    <w:lvl w:ilvl="0" w:tplc="7F94E0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78B52D7"/>
    <w:multiLevelType w:val="hybridMultilevel"/>
    <w:tmpl w:val="019AE626"/>
    <w:lvl w:ilvl="0" w:tplc="9738ABA2">
      <w:start w:val="1"/>
      <w:numFmt w:val="decimal"/>
      <w:lvlText w:val="%1."/>
      <w:lvlJc w:val="left"/>
      <w:pPr>
        <w:tabs>
          <w:tab w:val="num" w:pos="2055"/>
        </w:tabs>
        <w:ind w:left="2055" w:hanging="133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4492C"/>
    <w:rsid w:val="00042A20"/>
    <w:rsid w:val="00086EC3"/>
    <w:rsid w:val="000A3156"/>
    <w:rsid w:val="000C0D6C"/>
    <w:rsid w:val="001213CC"/>
    <w:rsid w:val="00127503"/>
    <w:rsid w:val="001517CE"/>
    <w:rsid w:val="00170A0F"/>
    <w:rsid w:val="0017328F"/>
    <w:rsid w:val="001B3EF4"/>
    <w:rsid w:val="001B52E7"/>
    <w:rsid w:val="00212843"/>
    <w:rsid w:val="002150B3"/>
    <w:rsid w:val="0021712B"/>
    <w:rsid w:val="002233EA"/>
    <w:rsid w:val="0025721F"/>
    <w:rsid w:val="002609D9"/>
    <w:rsid w:val="0026647B"/>
    <w:rsid w:val="00270F92"/>
    <w:rsid w:val="00271F67"/>
    <w:rsid w:val="00296FAF"/>
    <w:rsid w:val="002B0C8C"/>
    <w:rsid w:val="002E0D60"/>
    <w:rsid w:val="002E5BE0"/>
    <w:rsid w:val="002F684C"/>
    <w:rsid w:val="003156D9"/>
    <w:rsid w:val="003345F5"/>
    <w:rsid w:val="00334603"/>
    <w:rsid w:val="003706F1"/>
    <w:rsid w:val="00395D16"/>
    <w:rsid w:val="003C37F5"/>
    <w:rsid w:val="003C59FE"/>
    <w:rsid w:val="003F56EE"/>
    <w:rsid w:val="003F7FB6"/>
    <w:rsid w:val="00436432"/>
    <w:rsid w:val="00437FCD"/>
    <w:rsid w:val="00451C8C"/>
    <w:rsid w:val="004622C2"/>
    <w:rsid w:val="004A6400"/>
    <w:rsid w:val="004F647D"/>
    <w:rsid w:val="005049B9"/>
    <w:rsid w:val="00531174"/>
    <w:rsid w:val="00537E4A"/>
    <w:rsid w:val="00544968"/>
    <w:rsid w:val="00550FE5"/>
    <w:rsid w:val="00583CD0"/>
    <w:rsid w:val="005B23C7"/>
    <w:rsid w:val="006140CE"/>
    <w:rsid w:val="00623418"/>
    <w:rsid w:val="006A24A3"/>
    <w:rsid w:val="006C014B"/>
    <w:rsid w:val="006F486C"/>
    <w:rsid w:val="007201CA"/>
    <w:rsid w:val="0072428F"/>
    <w:rsid w:val="007410F4"/>
    <w:rsid w:val="00746229"/>
    <w:rsid w:val="0075378E"/>
    <w:rsid w:val="0075731C"/>
    <w:rsid w:val="007E6CB2"/>
    <w:rsid w:val="008030C7"/>
    <w:rsid w:val="00844CBF"/>
    <w:rsid w:val="0088691B"/>
    <w:rsid w:val="00886A78"/>
    <w:rsid w:val="00914F4E"/>
    <w:rsid w:val="009446FD"/>
    <w:rsid w:val="00954A1E"/>
    <w:rsid w:val="0096772A"/>
    <w:rsid w:val="009B4C9D"/>
    <w:rsid w:val="009C4A1B"/>
    <w:rsid w:val="009D6D40"/>
    <w:rsid w:val="009E7CF0"/>
    <w:rsid w:val="009F7475"/>
    <w:rsid w:val="00A20173"/>
    <w:rsid w:val="00A31AA2"/>
    <w:rsid w:val="00A35D56"/>
    <w:rsid w:val="00A647D7"/>
    <w:rsid w:val="00A65384"/>
    <w:rsid w:val="00A70D2D"/>
    <w:rsid w:val="00A76074"/>
    <w:rsid w:val="00A80E5C"/>
    <w:rsid w:val="00A950A1"/>
    <w:rsid w:val="00AA31BE"/>
    <w:rsid w:val="00AB247C"/>
    <w:rsid w:val="00AB2DF8"/>
    <w:rsid w:val="00AD0CCD"/>
    <w:rsid w:val="00AE54C0"/>
    <w:rsid w:val="00AF6E92"/>
    <w:rsid w:val="00B00B2C"/>
    <w:rsid w:val="00B11F46"/>
    <w:rsid w:val="00B21983"/>
    <w:rsid w:val="00B3483F"/>
    <w:rsid w:val="00B4492C"/>
    <w:rsid w:val="00B654BA"/>
    <w:rsid w:val="00B73797"/>
    <w:rsid w:val="00B7763B"/>
    <w:rsid w:val="00BA0B68"/>
    <w:rsid w:val="00BA761C"/>
    <w:rsid w:val="00BC25DF"/>
    <w:rsid w:val="00BC3172"/>
    <w:rsid w:val="00BE02A0"/>
    <w:rsid w:val="00BE0A84"/>
    <w:rsid w:val="00BF535A"/>
    <w:rsid w:val="00C10EAA"/>
    <w:rsid w:val="00C37E92"/>
    <w:rsid w:val="00C43648"/>
    <w:rsid w:val="00C53A79"/>
    <w:rsid w:val="00C53CFE"/>
    <w:rsid w:val="00C73690"/>
    <w:rsid w:val="00C8145A"/>
    <w:rsid w:val="00C824DF"/>
    <w:rsid w:val="00CB4965"/>
    <w:rsid w:val="00D072A9"/>
    <w:rsid w:val="00D42161"/>
    <w:rsid w:val="00D84B18"/>
    <w:rsid w:val="00D95020"/>
    <w:rsid w:val="00DB0BBB"/>
    <w:rsid w:val="00DE0792"/>
    <w:rsid w:val="00DE654C"/>
    <w:rsid w:val="00DE75AD"/>
    <w:rsid w:val="00E2081A"/>
    <w:rsid w:val="00E37C3A"/>
    <w:rsid w:val="00E83987"/>
    <w:rsid w:val="00E86931"/>
    <w:rsid w:val="00EA3747"/>
    <w:rsid w:val="00EC3109"/>
    <w:rsid w:val="00F50A5E"/>
    <w:rsid w:val="00F5768E"/>
    <w:rsid w:val="00F62746"/>
    <w:rsid w:val="00F62E5B"/>
    <w:rsid w:val="00F64285"/>
    <w:rsid w:val="00F829E9"/>
    <w:rsid w:val="00FA0EEE"/>
    <w:rsid w:val="00FB6B91"/>
    <w:rsid w:val="00FC1A1F"/>
    <w:rsid w:val="00FD336C"/>
    <w:rsid w:val="00FD35CD"/>
    <w:rsid w:val="00FD382C"/>
    <w:rsid w:val="00FE2EFD"/>
    <w:rsid w:val="00FF26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0B3"/>
  </w:style>
  <w:style w:type="paragraph" w:styleId="1">
    <w:name w:val="heading 1"/>
    <w:basedOn w:val="a"/>
    <w:link w:val="10"/>
    <w:uiPriority w:val="9"/>
    <w:qFormat/>
    <w:rsid w:val="00B00B2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4">
    <w:name w:val="Style4"/>
    <w:basedOn w:val="a"/>
    <w:rsid w:val="00436432"/>
    <w:pPr>
      <w:widowControl w:val="0"/>
      <w:autoSpaceDE w:val="0"/>
      <w:autoSpaceDN w:val="0"/>
      <w:adjustRightInd w:val="0"/>
      <w:spacing w:after="0" w:line="323" w:lineRule="exact"/>
      <w:ind w:firstLine="703"/>
      <w:jc w:val="both"/>
    </w:pPr>
    <w:rPr>
      <w:rFonts w:ascii="Times New Roman" w:eastAsia="Times New Roman" w:hAnsi="Times New Roman" w:cs="Times New Roman"/>
      <w:sz w:val="24"/>
      <w:szCs w:val="24"/>
      <w:lang w:eastAsia="ru-RU"/>
    </w:rPr>
  </w:style>
  <w:style w:type="paragraph" w:customStyle="1" w:styleId="Style13">
    <w:name w:val="Style13"/>
    <w:basedOn w:val="a"/>
    <w:rsid w:val="00436432"/>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30">
    <w:name w:val="Font Style30"/>
    <w:rsid w:val="00436432"/>
    <w:rPr>
      <w:rFonts w:ascii="Times New Roman" w:hAnsi="Times New Roman" w:cs="Times New Roman"/>
      <w:sz w:val="26"/>
      <w:szCs w:val="26"/>
    </w:rPr>
  </w:style>
  <w:style w:type="character" w:customStyle="1" w:styleId="10">
    <w:name w:val="Заголовок 1 Знак"/>
    <w:basedOn w:val="a0"/>
    <w:link w:val="1"/>
    <w:uiPriority w:val="9"/>
    <w:rsid w:val="00B00B2C"/>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B00B2C"/>
    <w:rPr>
      <w:color w:val="0000FF"/>
      <w:u w:val="single"/>
    </w:rPr>
  </w:style>
  <w:style w:type="character" w:customStyle="1" w:styleId="highlight">
    <w:name w:val="highlight"/>
    <w:basedOn w:val="a0"/>
    <w:rsid w:val="00B00B2C"/>
  </w:style>
  <w:style w:type="paragraph" w:styleId="a4">
    <w:name w:val="List Paragraph"/>
    <w:basedOn w:val="a"/>
    <w:uiPriority w:val="34"/>
    <w:qFormat/>
    <w:rsid w:val="00BC3172"/>
    <w:pPr>
      <w:ind w:left="720"/>
      <w:contextualSpacing/>
    </w:pPr>
  </w:style>
  <w:style w:type="character" w:customStyle="1" w:styleId="tlid-translation">
    <w:name w:val="tlid-translation"/>
    <w:basedOn w:val="a0"/>
    <w:rsid w:val="007201CA"/>
  </w:style>
  <w:style w:type="paragraph" w:styleId="a5">
    <w:name w:val="endnote text"/>
    <w:basedOn w:val="a"/>
    <w:link w:val="a6"/>
    <w:uiPriority w:val="99"/>
    <w:semiHidden/>
    <w:unhideWhenUsed/>
    <w:rsid w:val="0075731C"/>
    <w:pPr>
      <w:spacing w:after="0" w:line="240" w:lineRule="auto"/>
    </w:pPr>
    <w:rPr>
      <w:sz w:val="20"/>
      <w:szCs w:val="20"/>
    </w:rPr>
  </w:style>
  <w:style w:type="character" w:customStyle="1" w:styleId="a6">
    <w:name w:val="Текст концевой сноски Знак"/>
    <w:basedOn w:val="a0"/>
    <w:link w:val="a5"/>
    <w:uiPriority w:val="99"/>
    <w:semiHidden/>
    <w:rsid w:val="0075731C"/>
    <w:rPr>
      <w:sz w:val="20"/>
      <w:szCs w:val="20"/>
    </w:rPr>
  </w:style>
  <w:style w:type="character" w:styleId="a7">
    <w:name w:val="endnote reference"/>
    <w:basedOn w:val="a0"/>
    <w:uiPriority w:val="99"/>
    <w:semiHidden/>
    <w:unhideWhenUsed/>
    <w:rsid w:val="0075731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132370">
      <w:bodyDiv w:val="1"/>
      <w:marLeft w:val="0"/>
      <w:marRight w:val="0"/>
      <w:marTop w:val="0"/>
      <w:marBottom w:val="0"/>
      <w:divBdr>
        <w:top w:val="none" w:sz="0" w:space="0" w:color="auto"/>
        <w:left w:val="none" w:sz="0" w:space="0" w:color="auto"/>
        <w:bottom w:val="none" w:sz="0" w:space="0" w:color="auto"/>
        <w:right w:val="none" w:sz="0" w:space="0" w:color="auto"/>
      </w:divBdr>
    </w:div>
    <w:div w:id="59575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ubmed/?term=Hotamisligil%20GS%5BAuthor%5D&amp;cauthor=true&amp;cauthor_uid=23431011" TargetMode="External"/><Relationship Id="rId18" Type="http://schemas.openxmlformats.org/officeDocument/2006/relationships/hyperlink" Target="https://www.ncbi.nlm.nih.gov/pubmed/?term=Westerterp-Plantenga%20MS%5BAuthor%5D&amp;cauthor=true&amp;cauthor_uid=14557793" TargetMode="External"/><Relationship Id="rId26" Type="http://schemas.openxmlformats.org/officeDocument/2006/relationships/hyperlink" Target="https://www.ncbi.nlm.nih.gov/pubmed/?term=Domingues-Faria%20C%5BAuthor%5D&amp;cauthor=true&amp;cauthor_uid=28257331" TargetMode="External"/><Relationship Id="rId39" Type="http://schemas.openxmlformats.org/officeDocument/2006/relationships/hyperlink" Target="https://www.ncbi.nlm.nih.gov/pmc/articles/PMC5160390/" TargetMode="External"/><Relationship Id="rId21" Type="http://schemas.openxmlformats.org/officeDocument/2006/relationships/hyperlink" Target="https://www.ncbi.nlm.nih.gov/pubmed/?term=Danzo%20BJ%5BAuthor%5D&amp;cauthor=true&amp;cauthor_uid=2737146" TargetMode="External"/><Relationship Id="rId34" Type="http://schemas.openxmlformats.org/officeDocument/2006/relationships/hyperlink" Target="https://www.ncbi.nlm.nih.gov/pubmed/?term=Heimann%20E%5BAuthor%5D&amp;cauthor=true&amp;cauthor_uid=27994949" TargetMode="External"/><Relationship Id="rId42" Type="http://schemas.openxmlformats.org/officeDocument/2006/relationships/hyperlink" Target="https://www.ncbi.nlm.nih.gov/pubmed/?term=Maguire%20D%5BAuthor%5D&amp;cauthor=true&amp;cauthor_uid=29779823" TargetMode="External"/><Relationship Id="rId47" Type="http://schemas.openxmlformats.org/officeDocument/2006/relationships/hyperlink" Target="https://www.ncbi.nlm.nih.gov/pubmed/?term=Xu%20Z%5BAuthor%5D&amp;cauthor=true&amp;cauthor_uid=28811612" TargetMode="External"/><Relationship Id="rId50" Type="http://schemas.openxmlformats.org/officeDocument/2006/relationships/hyperlink" Target="https://www.ncbi.nlm.nih.gov/pubmed/?term=Yang%20M%5BAuthor%5D&amp;cauthor=true&amp;cauthor_uid=28811612" TargetMode="External"/><Relationship Id="rId55" Type="http://schemas.openxmlformats.org/officeDocument/2006/relationships/hyperlink" Target="https://www.ncbi.nlm.nih.gov/pubmed/?term=Mori%20M%5BAuthor%5D&amp;cauthor=true&amp;cauthor_uid=28811612"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www.ncbi.nlm.nih.gov/pubmed/?term=Hotamisligil%20GS%5BAuthor%5D&amp;cauthor=true&amp;cauthor_uid=23431011" TargetMode="External"/><Relationship Id="rId29" Type="http://schemas.openxmlformats.org/officeDocument/2006/relationships/hyperlink" Target="https://www.ncbi.nlm.nih.gov/pubmed/28257331" TargetMode="External"/><Relationship Id="rId11" Type="http://schemas.openxmlformats.org/officeDocument/2006/relationships/hyperlink" Target="https://www.ncbi.nlm.nih.gov/pubmed/30721956" TargetMode="External"/><Relationship Id="rId24" Type="http://schemas.openxmlformats.org/officeDocument/2006/relationships/hyperlink" Target="https://www.ncbi.nlm.nih.gov/pubmed/?term=Volpe%20SL%5BAuthor%5D&amp;cauthor=true&amp;cauthor_uid=28473056" TargetMode="External"/><Relationship Id="rId32" Type="http://schemas.openxmlformats.org/officeDocument/2006/relationships/hyperlink" Target="https://www.ncbi.nlm.nih.gov/pubmed/?term=Reis%20FC%5BAuthor%5D&amp;cauthor=true&amp;cauthor_uid=29086530" TargetMode="External"/><Relationship Id="rId37" Type="http://schemas.openxmlformats.org/officeDocument/2006/relationships/hyperlink" Target="https://www.ncbi.nlm.nih.gov/pubmed/?term=Lindkvist-Petersson%20K%5BAuthor%5D&amp;cauthor=true&amp;cauthor_uid=27994949" TargetMode="External"/><Relationship Id="rId40" Type="http://schemas.openxmlformats.org/officeDocument/2006/relationships/hyperlink" Target="https://www.ncbi.nlm.nih.gov/pubmed/?term=Westerterp-Plantenga%20MS%5BAuthor%5D&amp;cauthor=true&amp;cauthor_uid=14557793" TargetMode="External"/><Relationship Id="rId45" Type="http://schemas.openxmlformats.org/officeDocument/2006/relationships/hyperlink" Target="https://www.ncbi.nlm.nih.gov/pubmed/?term=McMillan%20D%5BAuthor%5D&amp;cauthor=true&amp;cauthor_uid=29779823" TargetMode="External"/><Relationship Id="rId53" Type="http://schemas.openxmlformats.org/officeDocument/2006/relationships/hyperlink" Target="https://www.ncbi.nlm.nih.gov/pubmed/?term=Hosoe%20K%5BAuthor%5D&amp;cauthor=true&amp;cauthor_uid=28811612" TargetMode="External"/><Relationship Id="rId58" Type="http://schemas.openxmlformats.org/officeDocument/2006/relationships/hyperlink" Target="https://www.ncbi.nlm.nih.gov/pmc/articles/PMC5557856/" TargetMode="External"/><Relationship Id="rId5" Type="http://schemas.openxmlformats.org/officeDocument/2006/relationships/settings" Target="settings.xml"/><Relationship Id="rId19" Type="http://schemas.openxmlformats.org/officeDocument/2006/relationships/hyperlink" Target="https://www.ncbi.nlm.nih.gov/pubmed/14557793"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ncbi.nlm.nih.gov/pmc/articles/PMC3581203/" TargetMode="External"/><Relationship Id="rId22" Type="http://schemas.openxmlformats.org/officeDocument/2006/relationships/hyperlink" Target="https://www.ncbi.nlm.nih.gov/pubmed/2737146" TargetMode="External"/><Relationship Id="rId27" Type="http://schemas.openxmlformats.org/officeDocument/2006/relationships/hyperlink" Target="https://www.ncbi.nlm.nih.gov/pubmed/?term=Boirie%20Y%5BAuthor%5D&amp;cauthor=true&amp;cauthor_uid=28257331" TargetMode="External"/><Relationship Id="rId30" Type="http://schemas.openxmlformats.org/officeDocument/2006/relationships/hyperlink" Target="https://www.ncbi.nlm.nih.gov/pubmed/?term=Periasamy%20M%5BAuthor%5D&amp;cauthor=true&amp;cauthor_uid=29086530" TargetMode="External"/><Relationship Id="rId35" Type="http://schemas.openxmlformats.org/officeDocument/2006/relationships/hyperlink" Target="https://www.ncbi.nlm.nih.gov/pubmed/?term=Nyman%20M%5BAuthor%5D&amp;cauthor=true&amp;cauthor_uid=27994949" TargetMode="External"/><Relationship Id="rId43" Type="http://schemas.openxmlformats.org/officeDocument/2006/relationships/hyperlink" Target="https://www.ncbi.nlm.nih.gov/pubmed/?term=Talwar%20D%5BAuthor%5D&amp;cauthor=true&amp;cauthor_uid=29779823" TargetMode="External"/><Relationship Id="rId48" Type="http://schemas.openxmlformats.org/officeDocument/2006/relationships/hyperlink" Target="https://www.ncbi.nlm.nih.gov/pubmed/?term=Huo%20J%5BAuthor%5D&amp;cauthor=true&amp;cauthor_uid=28811612" TargetMode="External"/><Relationship Id="rId56" Type="http://schemas.openxmlformats.org/officeDocument/2006/relationships/hyperlink" Target="https://www.ncbi.nlm.nih.gov/pubmed/?term=Higuchi%20K%5BAuthor%5D&amp;cauthor=true&amp;cauthor_uid=28811612" TargetMode="External"/><Relationship Id="rId8" Type="http://schemas.openxmlformats.org/officeDocument/2006/relationships/endnotes" Target="endnotes.xml"/><Relationship Id="rId51" Type="http://schemas.openxmlformats.org/officeDocument/2006/relationships/hyperlink" Target="https://www.ncbi.nlm.nih.gov/pubmed/?term=Li%20L%5BAuthor%5D&amp;cauthor=true&amp;cauthor_uid=28811612" TargetMode="External"/><Relationship Id="rId3" Type="http://schemas.openxmlformats.org/officeDocument/2006/relationships/styles" Target="styles.xml"/><Relationship Id="rId12" Type="http://schemas.openxmlformats.org/officeDocument/2006/relationships/hyperlink" Target="https://www.ncbi.nlm.nih.gov/pubmed/?term=Yalcin%20A%5BAuthor%5D&amp;cauthor=true&amp;cauthor_uid=23431011" TargetMode="External"/><Relationship Id="rId17" Type="http://schemas.openxmlformats.org/officeDocument/2006/relationships/hyperlink" Target="https://www.ncbi.nlm.nih.gov/pmc/articles/PMC3581203/" TargetMode="External"/><Relationship Id="rId25" Type="http://schemas.openxmlformats.org/officeDocument/2006/relationships/hyperlink" Target="https://www.ncbi.nlm.nih.gov/pubmed/28473056" TargetMode="External"/><Relationship Id="rId33" Type="http://schemas.openxmlformats.org/officeDocument/2006/relationships/hyperlink" Target="https://www.ncbi.nlm.nih.gov/pmc/articles/PMC5663671/" TargetMode="External"/><Relationship Id="rId38" Type="http://schemas.openxmlformats.org/officeDocument/2006/relationships/hyperlink" Target="https://www.ncbi.nlm.nih.gov/pubmed/?term=Degerman%20E%5BAuthor%5D&amp;cauthor=true&amp;cauthor_uid=27994949" TargetMode="External"/><Relationship Id="rId46" Type="http://schemas.openxmlformats.org/officeDocument/2006/relationships/hyperlink" Target="https://www.ncbi.nlm.nih.gov/pubmed/29779823" TargetMode="External"/><Relationship Id="rId59" Type="http://schemas.openxmlformats.org/officeDocument/2006/relationships/fontTable" Target="fontTable.xml"/><Relationship Id="rId20" Type="http://schemas.openxmlformats.org/officeDocument/2006/relationships/hyperlink" Target="https://www.ncbi.nlm.nih.gov/pubmed/?term=Toney%20TW%5BAuthor%5D&amp;cauthor=true&amp;cauthor_uid=2737146" TargetMode="External"/><Relationship Id="rId41" Type="http://schemas.openxmlformats.org/officeDocument/2006/relationships/hyperlink" Target="https://www.ncbi.nlm.nih.gov/pubmed/14557793" TargetMode="External"/><Relationship Id="rId54" Type="http://schemas.openxmlformats.org/officeDocument/2006/relationships/hyperlink" Target="https://www.ncbi.nlm.nih.gov/pubmed/?term=Kubo%20H%5BAuthor%5D&amp;cauthor=true&amp;cauthor_uid=2881161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ncbi.nlm.nih.gov/pubmed/?term=Yalcin%20A%5BAuthor%5D&amp;cauthor=true&amp;cauthor_uid=23431011" TargetMode="External"/><Relationship Id="rId23" Type="http://schemas.openxmlformats.org/officeDocument/2006/relationships/hyperlink" Target="https://www.ncbi.nlm.nih.gov/pubmed/?term=Naseeb%20MA%5BAuthor%5D&amp;cauthor=true&amp;cauthor_uid=28473056" TargetMode="External"/><Relationship Id="rId28" Type="http://schemas.openxmlformats.org/officeDocument/2006/relationships/hyperlink" Target="https://www.ncbi.nlm.nih.gov/pubmed/?term=Walrand%20S%5BAuthor%5D&amp;cauthor=true&amp;cauthor_uid=28257331" TargetMode="External"/><Relationship Id="rId36" Type="http://schemas.openxmlformats.org/officeDocument/2006/relationships/hyperlink" Target="https://www.ncbi.nlm.nih.gov/pubmed/?term=P%26%23x000e5%3Blbrink%20AK%5BAuthor%5D&amp;cauthor=true&amp;cauthor_uid=27994949" TargetMode="External"/><Relationship Id="rId49" Type="http://schemas.openxmlformats.org/officeDocument/2006/relationships/hyperlink" Target="https://www.ncbi.nlm.nih.gov/pubmed/?term=Ding%20X%5BAuthor%5D&amp;cauthor=true&amp;cauthor_uid=28811612" TargetMode="External"/><Relationship Id="rId57" Type="http://schemas.openxmlformats.org/officeDocument/2006/relationships/hyperlink" Target="https://www.ncbi.nlm.nih.gov/pubmed/?term=Sawashita%20J%5BAuthor%5D&amp;cauthor=true&amp;cauthor_uid=28811612" TargetMode="External"/><Relationship Id="rId10" Type="http://schemas.openxmlformats.org/officeDocument/2006/relationships/hyperlink" Target="https://www.ncbi.nlm.nih.gov/pubmed/?term=Caballero%20B%5BAuthor%5D&amp;cauthor=true&amp;cauthor_uid=30721956" TargetMode="External"/><Relationship Id="rId31" Type="http://schemas.openxmlformats.org/officeDocument/2006/relationships/hyperlink" Target="https://www.ncbi.nlm.nih.gov/pubmed/?term=Herrera%20JL%5BAuthor%5D&amp;cauthor=true&amp;cauthor_uid=29086530" TargetMode="External"/><Relationship Id="rId44" Type="http://schemas.openxmlformats.org/officeDocument/2006/relationships/hyperlink" Target="https://www.ncbi.nlm.nih.gov/pubmed/?term=Shiels%20PG%5BAuthor%5D&amp;cauthor=true&amp;cauthor_uid=29779823" TargetMode="External"/><Relationship Id="rId52" Type="http://schemas.openxmlformats.org/officeDocument/2006/relationships/hyperlink" Target="https://www.ncbi.nlm.nih.gov/pubmed/?term=Dai%20J%5BAuthor%5D&amp;cauthor=true&amp;cauthor_uid=28811612"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BB508-194E-47AB-B6DE-C03D8F6B4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Pages>
  <Words>2968</Words>
  <Characters>16918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Виктор</cp:lastModifiedBy>
  <cp:revision>54</cp:revision>
  <dcterms:created xsi:type="dcterms:W3CDTF">2019-06-17T03:51:00Z</dcterms:created>
  <dcterms:modified xsi:type="dcterms:W3CDTF">2019-08-05T03:35:00Z</dcterms:modified>
</cp:coreProperties>
</file>