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77A" w:rsidRPr="0054777A" w:rsidRDefault="00A15348" w:rsidP="00185A0D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4777A">
        <w:rPr>
          <w:rFonts w:asciiTheme="majorBidi" w:hAnsiTheme="majorBidi" w:cstheme="majorBidi"/>
          <w:b/>
          <w:bCs/>
          <w:sz w:val="24"/>
          <w:szCs w:val="24"/>
        </w:rPr>
        <w:t xml:space="preserve">Association of vitamin D with blood pressure and obesity in </w:t>
      </w:r>
      <w:proofErr w:type="spellStart"/>
      <w:r w:rsidRPr="0054777A">
        <w:rPr>
          <w:rFonts w:asciiTheme="majorBidi" w:hAnsiTheme="majorBidi" w:cstheme="majorBidi"/>
          <w:b/>
          <w:bCs/>
          <w:sz w:val="24"/>
          <w:szCs w:val="24"/>
        </w:rPr>
        <w:t>prinzmetal</w:t>
      </w:r>
      <w:proofErr w:type="spellEnd"/>
      <w:r w:rsidRPr="0054777A">
        <w:rPr>
          <w:rFonts w:asciiTheme="majorBidi" w:hAnsiTheme="majorBidi" w:cstheme="majorBidi"/>
          <w:b/>
          <w:bCs/>
          <w:sz w:val="24"/>
          <w:szCs w:val="24"/>
        </w:rPr>
        <w:t xml:space="preserve"> angina </w:t>
      </w:r>
    </w:p>
    <w:p w:rsidR="00A36FF4" w:rsidRPr="0054777A" w:rsidRDefault="00A15348" w:rsidP="0054777A">
      <w:pPr>
        <w:bidi w:val="0"/>
        <w:jc w:val="both"/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</w:pPr>
      <w:r w:rsidRPr="0054777A">
        <w:rPr>
          <w:rFonts w:asciiTheme="majorBidi" w:hAnsiTheme="majorBidi" w:cstheme="majorBidi"/>
          <w:b/>
          <w:bCs/>
          <w:sz w:val="24"/>
          <w:szCs w:val="24"/>
        </w:rPr>
        <w:t>, Mahsa Mohajeri</w:t>
      </w:r>
      <w:r w:rsidR="0054777A" w:rsidRPr="0054777A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54777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54777A" w:rsidRPr="0054777A">
        <w:rPr>
          <w:rFonts w:asciiTheme="majorBidi" w:hAnsiTheme="majorBidi" w:cstheme="majorBidi"/>
          <w:b/>
          <w:bCs/>
          <w:sz w:val="24"/>
          <w:szCs w:val="24"/>
        </w:rPr>
        <w:t>Sorayya</w:t>
      </w:r>
      <w:proofErr w:type="spellEnd"/>
      <w:r w:rsidR="0054777A" w:rsidRPr="0054777A">
        <w:rPr>
          <w:rFonts w:asciiTheme="majorBidi" w:hAnsiTheme="majorBidi" w:cstheme="majorBidi"/>
          <w:b/>
          <w:bCs/>
          <w:sz w:val="24"/>
          <w:szCs w:val="24"/>
        </w:rPr>
        <w:t xml:space="preserve"> Kheirouri</w:t>
      </w:r>
      <w:r w:rsidR="0054777A" w:rsidRPr="0054777A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54777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54777A">
        <w:rPr>
          <w:rFonts w:asciiTheme="majorBidi" w:hAnsiTheme="majorBidi" w:cstheme="majorBidi"/>
          <w:b/>
          <w:bCs/>
          <w:sz w:val="24"/>
          <w:szCs w:val="24"/>
        </w:rPr>
        <w:t>Leili</w:t>
      </w:r>
      <w:proofErr w:type="spellEnd"/>
      <w:r w:rsidRPr="0054777A">
        <w:rPr>
          <w:rFonts w:asciiTheme="majorBidi" w:hAnsiTheme="majorBidi" w:cstheme="majorBidi"/>
          <w:b/>
          <w:bCs/>
          <w:sz w:val="24"/>
          <w:szCs w:val="24"/>
        </w:rPr>
        <w:t xml:space="preserve"> Avesta3</w:t>
      </w:r>
    </w:p>
    <w:p w:rsidR="00A15348" w:rsidRPr="0054777A" w:rsidRDefault="00A15348" w:rsidP="00A36FF4">
      <w:pPr>
        <w:bidi w:val="0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</w:p>
    <w:p w:rsidR="006D6392" w:rsidRPr="0054777A" w:rsidRDefault="00185A0D" w:rsidP="00A15348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54777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Vitamin D deficiency is a main risk factor for cardiovascular disease. Low serum vitamin D can increase blood pressure and weight in person. A case–control study was conducted on 69 matched pairs, aged 40-60 years. Vitamin D was measured by </w:t>
      </w:r>
      <w:proofErr w:type="spellStart"/>
      <w:r w:rsidRPr="0054777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Chemi</w:t>
      </w:r>
      <w:proofErr w:type="spellEnd"/>
      <w:r w:rsidRPr="0054777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-luminescence immunoassay method. There was significant difference in serum 25-Hydroxy vitamin D between groups of study (P= 0.0001). The </w:t>
      </w:r>
      <w:proofErr w:type="spellStart"/>
      <w:r w:rsidRPr="0054777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mean±SD</w:t>
      </w:r>
      <w:proofErr w:type="spellEnd"/>
      <w:r w:rsidRPr="0054777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of 25-Hydroxy vitamin D in </w:t>
      </w:r>
      <w:proofErr w:type="spellStart"/>
      <w:r w:rsidRPr="0054777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prinzmetal</w:t>
      </w:r>
      <w:proofErr w:type="spellEnd"/>
      <w:r w:rsidRPr="0054777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angina was 12.16±5.21 and in healthy persons was 23.44±2.52 ng/ml. Between vitamin D and waist circumference there was significant association in </w:t>
      </w:r>
      <w:proofErr w:type="spellStart"/>
      <w:r w:rsidRPr="0054777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prinzmetal</w:t>
      </w:r>
      <w:proofErr w:type="spellEnd"/>
      <w:r w:rsidRPr="0054777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patients (p= 0.04, ß= 0.236). There was not significant relation between vitamin D with blood pressure and BMI in study participants (P≥ 0.05). Vitamin D can effect on obesity in </w:t>
      </w:r>
      <w:proofErr w:type="spellStart"/>
      <w:r w:rsidRPr="0054777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prinzmetal</w:t>
      </w:r>
      <w:proofErr w:type="spellEnd"/>
      <w:r w:rsidRPr="0054777A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angina patients</w:t>
      </w:r>
      <w:r w:rsidR="00A15348" w:rsidRPr="0054777A">
        <w:rPr>
          <w:rFonts w:asciiTheme="majorBidi" w:hAnsiTheme="majorBidi" w:cstheme="majorBidi"/>
          <w:sz w:val="24"/>
          <w:szCs w:val="24"/>
        </w:rPr>
        <w:t>.</w:t>
      </w:r>
    </w:p>
    <w:p w:rsidR="00A15348" w:rsidRPr="0054777A" w:rsidRDefault="00475CB3" w:rsidP="00A15348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proofErr w:type="gramStart"/>
      <w:r w:rsidRPr="00475CB3">
        <w:rPr>
          <w:b/>
          <w:bCs/>
        </w:rPr>
        <w:t>Keywords :</w:t>
      </w:r>
      <w:proofErr w:type="gramEnd"/>
      <w:r>
        <w:t xml:space="preserve"> </w:t>
      </w:r>
      <w:bookmarkEnd w:id="0"/>
      <w:r w:rsidR="00B30812" w:rsidRPr="00475CB3">
        <w:rPr>
          <w:b/>
          <w:bCs/>
        </w:rPr>
        <w:t>vitamin D, obesity, blood pressure</w:t>
      </w:r>
    </w:p>
    <w:sectPr w:rsidR="00A15348" w:rsidRPr="0054777A" w:rsidSect="00E4307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A0D"/>
    <w:rsid w:val="00185A0D"/>
    <w:rsid w:val="00475CB3"/>
    <w:rsid w:val="0054777A"/>
    <w:rsid w:val="006D6392"/>
    <w:rsid w:val="00A15348"/>
    <w:rsid w:val="00A36FF4"/>
    <w:rsid w:val="00B30812"/>
    <w:rsid w:val="00E4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3C2AB0-E6D4-44D6-94F0-48E58A49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Mahsa Mohajeri</dc:creator>
  <cp:keywords/>
  <dc:description/>
  <cp:lastModifiedBy>Mahsa Mohajeri</cp:lastModifiedBy>
  <cp:revision>2</cp:revision>
  <dcterms:created xsi:type="dcterms:W3CDTF">2019-09-13T12:15:00Z</dcterms:created>
  <dcterms:modified xsi:type="dcterms:W3CDTF">2019-09-13T12:45:00Z</dcterms:modified>
</cp:coreProperties>
</file>