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008" w:rsidRPr="00254EF1" w:rsidRDefault="00164008" w:rsidP="00164008">
      <w:pPr>
        <w:ind w:left="360"/>
        <w:rPr>
          <w:b/>
          <w:bCs/>
          <w:sz w:val="24"/>
          <w:szCs w:val="24"/>
        </w:rPr>
      </w:pPr>
      <w:r w:rsidRPr="00254EF1">
        <w:rPr>
          <w:b/>
          <w:bCs/>
          <w:sz w:val="24"/>
          <w:szCs w:val="24"/>
        </w:rPr>
        <w:t>The challenges and successes of salt, sugar and fat reduction program to prevent NCDs (Iran experiences)</w:t>
      </w:r>
    </w:p>
    <w:p w:rsidR="00164008" w:rsidRPr="009651CD" w:rsidRDefault="00164008" w:rsidP="009651CD">
      <w:pPr>
        <w:ind w:left="360"/>
        <w:rPr>
          <w:vertAlign w:val="superscript"/>
        </w:rPr>
      </w:pPr>
      <w:proofErr w:type="spellStart"/>
      <w:r w:rsidRPr="00164008">
        <w:rPr>
          <w:b/>
          <w:bCs/>
        </w:rPr>
        <w:t>Hajifaraji</w:t>
      </w:r>
      <w:proofErr w:type="spellEnd"/>
      <w:r w:rsidRPr="00164008">
        <w:rPr>
          <w:b/>
          <w:bCs/>
        </w:rPr>
        <w:t xml:space="preserve">, </w:t>
      </w:r>
      <w:r w:rsidR="00254EF1">
        <w:rPr>
          <w:b/>
          <w:bCs/>
        </w:rPr>
        <w:t>M</w:t>
      </w:r>
      <w:r w:rsidR="004E2328">
        <w:rPr>
          <w:b/>
          <w:bCs/>
        </w:rPr>
        <w:t>ajid</w:t>
      </w:r>
      <w:r w:rsidR="009651CD">
        <w:rPr>
          <w:b/>
          <w:bCs/>
          <w:vertAlign w:val="superscript"/>
        </w:rPr>
        <w:t>1</w:t>
      </w:r>
      <w:r w:rsidR="00254EF1">
        <w:rPr>
          <w:b/>
          <w:bCs/>
          <w:vertAlign w:val="superscript"/>
        </w:rPr>
        <w:t>*</w:t>
      </w:r>
      <w:r w:rsidR="004E2328">
        <w:rPr>
          <w:b/>
          <w:bCs/>
        </w:rPr>
        <w:t xml:space="preserve">; </w:t>
      </w:r>
      <w:proofErr w:type="spellStart"/>
      <w:r w:rsidR="004E2328">
        <w:rPr>
          <w:b/>
          <w:bCs/>
        </w:rPr>
        <w:t>Abdollahi</w:t>
      </w:r>
      <w:proofErr w:type="spellEnd"/>
      <w:r w:rsidR="009651CD">
        <w:rPr>
          <w:b/>
          <w:bCs/>
        </w:rPr>
        <w:t>,</w:t>
      </w:r>
      <w:r w:rsidR="004E2328">
        <w:rPr>
          <w:b/>
          <w:bCs/>
        </w:rPr>
        <w:t xml:space="preserve"> zahra</w:t>
      </w:r>
      <w:r w:rsidR="009651CD">
        <w:rPr>
          <w:b/>
          <w:bCs/>
          <w:vertAlign w:val="superscript"/>
        </w:rPr>
        <w:t>2</w:t>
      </w:r>
    </w:p>
    <w:p w:rsidR="00164008" w:rsidRPr="007541B8" w:rsidRDefault="009651CD" w:rsidP="00254EF1">
      <w:pPr>
        <w:ind w:left="360"/>
        <w:rPr>
          <w:rStyle w:val="Hyperlink"/>
          <w:i/>
          <w:iCs/>
        </w:rPr>
      </w:pPr>
      <w:proofErr w:type="gramStart"/>
      <w:r w:rsidRPr="007541B8">
        <w:rPr>
          <w:vertAlign w:val="superscript"/>
        </w:rPr>
        <w:t>1</w:t>
      </w:r>
      <w:proofErr w:type="gramEnd"/>
      <w:r w:rsidRPr="007541B8">
        <w:rPr>
          <w:vertAlign w:val="superscript"/>
        </w:rPr>
        <w:t xml:space="preserve"> </w:t>
      </w:r>
      <w:r w:rsidR="00164008" w:rsidRPr="007541B8">
        <w:t>Research Associate Prof.</w:t>
      </w:r>
      <w:r w:rsidR="00254EF1" w:rsidRPr="007541B8">
        <w:t xml:space="preserve">, Food &amp; Nutrition Policy Research, </w:t>
      </w:r>
      <w:r w:rsidR="00164008" w:rsidRPr="007541B8">
        <w:rPr>
          <w:i/>
          <w:iCs/>
        </w:rPr>
        <w:t>National Nutrition and Food Technology Research Institute, Iran</w:t>
      </w:r>
      <w:r w:rsidR="00254EF1" w:rsidRPr="007541B8">
        <w:rPr>
          <w:i/>
          <w:iCs/>
        </w:rPr>
        <w:t xml:space="preserve">. </w:t>
      </w:r>
      <w:hyperlink r:id="rId6" w:history="1">
        <w:r w:rsidR="00254EF1" w:rsidRPr="007541B8">
          <w:rPr>
            <w:rStyle w:val="Hyperlink"/>
            <w:i/>
            <w:iCs/>
          </w:rPr>
          <w:t>m.hajifaraji@nnftri.ac.ir</w:t>
        </w:r>
      </w:hyperlink>
    </w:p>
    <w:p w:rsidR="009651CD" w:rsidRPr="007541B8" w:rsidRDefault="009651CD" w:rsidP="00254EF1">
      <w:pPr>
        <w:ind w:left="360"/>
        <w:rPr>
          <w:i/>
          <w:iCs/>
        </w:rPr>
      </w:pPr>
      <w:proofErr w:type="gramStart"/>
      <w:r w:rsidRPr="007541B8">
        <w:rPr>
          <w:vertAlign w:val="superscript"/>
        </w:rPr>
        <w:t>2</w:t>
      </w:r>
      <w:proofErr w:type="gramEnd"/>
      <w:r w:rsidRPr="007541B8">
        <w:t xml:space="preserve"> Assistant Prof., Dept. of Nutrition, Ministry of Health, Iran.</w:t>
      </w:r>
    </w:p>
    <w:p w:rsidR="00164008" w:rsidRPr="00164008" w:rsidRDefault="00164008" w:rsidP="00164008">
      <w:pPr>
        <w:ind w:left="360"/>
      </w:pPr>
    </w:p>
    <w:p w:rsidR="00254EF1" w:rsidRPr="00FA72EE" w:rsidRDefault="00FA72EE" w:rsidP="00F93CB5">
      <w:pPr>
        <w:ind w:left="360"/>
        <w:jc w:val="both"/>
      </w:pPr>
      <w:r w:rsidRPr="00FA72EE">
        <w:t xml:space="preserve">In January 2015, WHO released a global estimate </w:t>
      </w:r>
      <w:r w:rsidR="00DB0B85" w:rsidRPr="00FA72EE">
        <w:t>report, which</w:t>
      </w:r>
      <w:r w:rsidRPr="00FA72EE">
        <w:t xml:space="preserve"> showed more than 1.9 billion overweight adults </w:t>
      </w:r>
      <w:r w:rsidR="00F93CB5">
        <w:t>includ</w:t>
      </w:r>
      <w:bookmarkStart w:id="0" w:name="_GoBack"/>
      <w:bookmarkEnd w:id="0"/>
      <w:r w:rsidR="00F93CB5">
        <w:t>ing</w:t>
      </w:r>
      <w:r w:rsidRPr="00FA72EE">
        <w:t xml:space="preserve"> 600 million obese people in </w:t>
      </w:r>
      <w:proofErr w:type="gramStart"/>
      <w:r w:rsidR="00DB0B85">
        <w:t>2014.</w:t>
      </w:r>
      <w:proofErr w:type="gramEnd"/>
      <w:r w:rsidR="00254EF1" w:rsidRPr="00FA72EE">
        <w:t xml:space="preserve"> </w:t>
      </w:r>
      <w:r w:rsidRPr="00FA72EE">
        <w:t>Unbalanced diets and low physical activity can contribute to chronic diseases.</w:t>
      </w:r>
      <w:r w:rsidR="00254EF1" w:rsidRPr="00FA72EE">
        <w:t xml:space="preserve"> % 65 of Iranian adults 40-64Y are overweight and obese, %45 with hypercholesterolemia and %47 are hypertensive and %42 have low physical activity and 16% identified and non-identified diabetes in total.</w:t>
      </w:r>
    </w:p>
    <w:p w:rsidR="00DE19A2" w:rsidRPr="00FA72EE" w:rsidRDefault="00254EF1" w:rsidP="00FA72EE">
      <w:pPr>
        <w:ind w:left="360"/>
        <w:jc w:val="both"/>
      </w:pPr>
      <w:r w:rsidRPr="00FA72EE">
        <w:t xml:space="preserve">The studies show that </w:t>
      </w:r>
      <w:r w:rsidR="00FA72EE" w:rsidRPr="00FA72EE">
        <w:t xml:space="preserve">%80 of CVD and Diabetes and %40 of cancers are preventable by controlling the </w:t>
      </w:r>
      <w:r w:rsidRPr="00FA72EE">
        <w:t xml:space="preserve">above </w:t>
      </w:r>
      <w:r w:rsidR="00FA72EE" w:rsidRPr="00FA72EE">
        <w:t>risk factors</w:t>
      </w:r>
      <w:r w:rsidR="006C6A49" w:rsidRPr="00FA72EE">
        <w:t xml:space="preserve"> and d</w:t>
      </w:r>
      <w:r w:rsidR="00FA72EE" w:rsidRPr="00FA72EE">
        <w:t xml:space="preserve">ietary patterns have a pivotal role in the control of NCD's. </w:t>
      </w:r>
    </w:p>
    <w:p w:rsidR="00DE19A2" w:rsidRPr="00FA72EE" w:rsidRDefault="00FA72EE" w:rsidP="00F93CB5">
      <w:pPr>
        <w:ind w:left="360"/>
        <w:jc w:val="both"/>
      </w:pPr>
      <w:r w:rsidRPr="00FA72EE">
        <w:t>Two main restrictive policies which performed by Iranian authority to minimize the consumption of fat, salt and sugar:</w:t>
      </w:r>
      <w:r w:rsidR="006C6A49" w:rsidRPr="00FA72EE">
        <w:t xml:space="preserve"> </w:t>
      </w:r>
      <w:r w:rsidRPr="00FA72EE">
        <w:t xml:space="preserve">The first one is putting the tax for unhealthy food </w:t>
      </w:r>
      <w:r w:rsidR="006C6A49" w:rsidRPr="00FA72EE">
        <w:t>products and t</w:t>
      </w:r>
      <w:r w:rsidRPr="00FA72EE">
        <w:t>he updated list of unhealthy food products are published every year by M</w:t>
      </w:r>
      <w:r w:rsidR="006C6A49" w:rsidRPr="00FA72EE">
        <w:t xml:space="preserve">inistry of Health. </w:t>
      </w:r>
      <w:r w:rsidRPr="00FA72EE">
        <w:t xml:space="preserve">In this program, tax of unhealthy foods </w:t>
      </w:r>
      <w:r w:rsidR="006C6A49" w:rsidRPr="00FA72EE">
        <w:t>spends</w:t>
      </w:r>
      <w:r w:rsidRPr="00FA72EE">
        <w:t xml:space="preserve"> on healthcare system.</w:t>
      </w:r>
      <w:r w:rsidR="006C6A49" w:rsidRPr="00FA72EE">
        <w:t xml:space="preserve"> </w:t>
      </w:r>
      <w:r w:rsidRPr="00FA72EE">
        <w:t xml:space="preserve"> The second strategy is designing of a food traffic light labeling system which easily helps to estimate amounts of fat, salt, sugar and trans-fatty acids in one serving of food products.</w:t>
      </w:r>
      <w:r w:rsidR="006C6A49" w:rsidRPr="00FA72EE">
        <w:t xml:space="preserve"> </w:t>
      </w:r>
      <w:r w:rsidRPr="00FA72EE">
        <w:t>This system of labeling is mandatory for all of the industrial food products.</w:t>
      </w:r>
      <w:r w:rsidR="006C6A49" w:rsidRPr="00FA72EE">
        <w:t xml:space="preserve"> Within 3 years we could succeeded to reduce %1- 2.5</w:t>
      </w:r>
      <w:r w:rsidR="00F93CB5">
        <w:t xml:space="preserve"> </w:t>
      </w:r>
      <w:r w:rsidR="006C6A49" w:rsidRPr="00FA72EE">
        <w:t xml:space="preserve">salt in bread, snacks, cheeses and sauces. </w:t>
      </w:r>
      <w:r w:rsidRPr="00FA72EE">
        <w:t>The standard of salt in bread decreased from %2.3 to %1.8 and then %1 in 2016</w:t>
      </w:r>
      <w:r w:rsidR="006C6A49" w:rsidRPr="00FA72EE">
        <w:t xml:space="preserve">. </w:t>
      </w:r>
    </w:p>
    <w:p w:rsidR="00D84ED2" w:rsidRPr="00FA72EE" w:rsidRDefault="006C6A49" w:rsidP="00F93CB5">
      <w:pPr>
        <w:ind w:left="360"/>
        <w:jc w:val="both"/>
      </w:pPr>
      <w:r w:rsidRPr="00FA72EE">
        <w:t>According to the legislations and</w:t>
      </w:r>
      <w:r w:rsidR="00FA72EE" w:rsidRPr="00FA72EE">
        <w:t xml:space="preserve"> operational plan</w:t>
      </w:r>
      <w:r w:rsidRPr="00FA72EE">
        <w:t>s</w:t>
      </w:r>
      <w:r w:rsidR="00FA72EE" w:rsidRPr="00FA72EE">
        <w:t xml:space="preserve"> </w:t>
      </w:r>
      <w:r w:rsidRPr="00FA72EE">
        <w:t xml:space="preserve">SFA in oil products was reduced to &lt;%25 and in food products such as snacks, biscuits and confections &lt;%30. TFA was reduced </w:t>
      </w:r>
      <w:r w:rsidR="00D84ED2" w:rsidRPr="00FA72EE">
        <w:t>from</w:t>
      </w:r>
      <w:r w:rsidRPr="00FA72EE">
        <w:t xml:space="preserve"> &gt;</w:t>
      </w:r>
      <w:r w:rsidR="00FA72EE" w:rsidRPr="00FA72EE">
        <w:t>%</w:t>
      </w:r>
      <w:r w:rsidRPr="00FA72EE">
        <w:t>20 to</w:t>
      </w:r>
      <w:r w:rsidR="00D84ED2" w:rsidRPr="00FA72EE">
        <w:t xml:space="preserve"> &lt;8% </w:t>
      </w:r>
      <w:r w:rsidRPr="00FA72EE">
        <w:t>in food products</w:t>
      </w:r>
      <w:r w:rsidR="00D84ED2" w:rsidRPr="00FA72EE">
        <w:t xml:space="preserve"> and</w:t>
      </w:r>
      <w:r w:rsidRPr="00FA72EE">
        <w:t xml:space="preserve"> </w:t>
      </w:r>
      <w:r w:rsidR="00D84ED2" w:rsidRPr="00FA72EE">
        <w:t>&lt;</w:t>
      </w:r>
      <w:r w:rsidR="00FA72EE" w:rsidRPr="00FA72EE">
        <w:t>%</w:t>
      </w:r>
      <w:r w:rsidR="00D84ED2" w:rsidRPr="00FA72EE">
        <w:t xml:space="preserve">2 in edible oils </w:t>
      </w:r>
      <w:r w:rsidR="00F93CB5">
        <w:t>in 2016.</w:t>
      </w:r>
    </w:p>
    <w:p w:rsidR="00164008" w:rsidRPr="00FA72EE" w:rsidRDefault="00D84ED2" w:rsidP="00FA72EE">
      <w:pPr>
        <w:ind w:left="360"/>
        <w:jc w:val="both"/>
      </w:pPr>
      <w:r w:rsidRPr="00FA72EE">
        <w:t>As a Future plan, t</w:t>
      </w:r>
      <w:r w:rsidR="00164008" w:rsidRPr="00FA72EE">
        <w:t>he road map in the national nutrition po</w:t>
      </w:r>
      <w:r w:rsidR="00FA72EE" w:rsidRPr="00FA72EE">
        <w:t xml:space="preserve">licy and food security in Iran </w:t>
      </w:r>
      <w:r w:rsidR="00164008" w:rsidRPr="00FA72EE">
        <w:t>by 2025</w:t>
      </w:r>
      <w:r w:rsidR="00FA72EE" w:rsidRPr="00FA72EE">
        <w:t xml:space="preserve"> is</w:t>
      </w:r>
      <w:r w:rsidR="00FA72EE" w:rsidRPr="00FA72EE">
        <w:rPr>
          <w:rFonts w:hint="cs"/>
          <w:rtl/>
        </w:rPr>
        <w:t xml:space="preserve"> </w:t>
      </w:r>
      <w:r w:rsidR="00FA72EE" w:rsidRPr="00FA72EE">
        <w:t>mainly emphasizing on NCDs.</w:t>
      </w:r>
    </w:p>
    <w:p w:rsidR="00164008" w:rsidRPr="00164008" w:rsidRDefault="00164008" w:rsidP="00164008">
      <w:pPr>
        <w:ind w:left="720"/>
      </w:pPr>
    </w:p>
    <w:p w:rsidR="0081612E" w:rsidRDefault="0081612E"/>
    <w:sectPr w:rsidR="008161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C5C5C"/>
    <w:multiLevelType w:val="hybridMultilevel"/>
    <w:tmpl w:val="ED789562"/>
    <w:lvl w:ilvl="0" w:tplc="6B16AB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56B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420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8A8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8C9D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DA8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E4E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3E88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D64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DF15D4"/>
    <w:multiLevelType w:val="hybridMultilevel"/>
    <w:tmpl w:val="3560F976"/>
    <w:lvl w:ilvl="0" w:tplc="C66CA7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E8AC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DA8D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E87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BC1F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F617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ADC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2230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3039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E0F682B"/>
    <w:multiLevelType w:val="hybridMultilevel"/>
    <w:tmpl w:val="279E4180"/>
    <w:lvl w:ilvl="0" w:tplc="378E8A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E55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7C72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EC31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32AE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E21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328C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4A95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968A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E5B021A"/>
    <w:multiLevelType w:val="hybridMultilevel"/>
    <w:tmpl w:val="953CBE2A"/>
    <w:lvl w:ilvl="0" w:tplc="08CA88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7647A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FC36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CACD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28AB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8E09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E264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E296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AE498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151B0"/>
    <w:multiLevelType w:val="hybridMultilevel"/>
    <w:tmpl w:val="425C3232"/>
    <w:lvl w:ilvl="0" w:tplc="37AE693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C4D7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F5AB3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2859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7FE91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10C496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B8CC6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26C57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1EC1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4A3C1ABA"/>
    <w:multiLevelType w:val="hybridMultilevel"/>
    <w:tmpl w:val="09149272"/>
    <w:lvl w:ilvl="0" w:tplc="CC8E23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7C863C">
      <w:start w:val="4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F8A96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38E2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FAE36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7EFC6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30D5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1C40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2E0B0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83B1A"/>
    <w:multiLevelType w:val="hybridMultilevel"/>
    <w:tmpl w:val="482C2254"/>
    <w:lvl w:ilvl="0" w:tplc="3D101EC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484F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720E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4613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FA5C9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BAC3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BC5EA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8612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7E8BD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5292A"/>
    <w:multiLevelType w:val="hybridMultilevel"/>
    <w:tmpl w:val="C4488286"/>
    <w:lvl w:ilvl="0" w:tplc="F0E8B3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8418B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203F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80429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0045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C7B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2CE31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6441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862E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A65B7"/>
    <w:multiLevelType w:val="hybridMultilevel"/>
    <w:tmpl w:val="EB06C598"/>
    <w:lvl w:ilvl="0" w:tplc="057A76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84A79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B2B70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0B58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EA076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9C8C9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B2B1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7A6E8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1EE76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C7BE6"/>
    <w:multiLevelType w:val="hybridMultilevel"/>
    <w:tmpl w:val="034E46DA"/>
    <w:lvl w:ilvl="0" w:tplc="8C169C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4671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606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D6B2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DCCD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8A81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2FC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4A2D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0C3E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DAC33EA"/>
    <w:multiLevelType w:val="hybridMultilevel"/>
    <w:tmpl w:val="8AC8C532"/>
    <w:lvl w:ilvl="0" w:tplc="8A1CF9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2C64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8435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6896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5295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6A20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4E02E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3ED2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86641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0C70B3"/>
    <w:multiLevelType w:val="hybridMultilevel"/>
    <w:tmpl w:val="80E66D40"/>
    <w:lvl w:ilvl="0" w:tplc="BE8CAC1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C07E8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32073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9E4B4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0C89C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8CAEA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4A6F7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48030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46C7E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6"/>
  </w:num>
  <w:num w:numId="6">
    <w:abstractNumId w:val="10"/>
  </w:num>
  <w:num w:numId="7">
    <w:abstractNumId w:val="5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008"/>
    <w:rsid w:val="00164008"/>
    <w:rsid w:val="00254EF1"/>
    <w:rsid w:val="004428DD"/>
    <w:rsid w:val="004E2328"/>
    <w:rsid w:val="005C118F"/>
    <w:rsid w:val="006C6A49"/>
    <w:rsid w:val="007541B8"/>
    <w:rsid w:val="0081612E"/>
    <w:rsid w:val="0096332D"/>
    <w:rsid w:val="009651CD"/>
    <w:rsid w:val="00BF1D5C"/>
    <w:rsid w:val="00C71469"/>
    <w:rsid w:val="00D84ED2"/>
    <w:rsid w:val="00DB0B85"/>
    <w:rsid w:val="00DE19A2"/>
    <w:rsid w:val="00F93CB5"/>
    <w:rsid w:val="00FA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993BAF-69E4-46A6-B1DA-FA87FCA9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400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64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2330">
          <w:marLeft w:val="432"/>
          <w:marRight w:val="0"/>
          <w:marTop w:val="11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0738">
          <w:marLeft w:val="432"/>
          <w:marRight w:val="0"/>
          <w:marTop w:val="11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0253">
          <w:marLeft w:val="432"/>
          <w:marRight w:val="0"/>
          <w:marTop w:val="11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3855">
          <w:marLeft w:val="432"/>
          <w:marRight w:val="0"/>
          <w:marTop w:val="11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6015">
          <w:marLeft w:val="432"/>
          <w:marRight w:val="0"/>
          <w:marTop w:val="11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7316">
          <w:marLeft w:val="432"/>
          <w:marRight w:val="0"/>
          <w:marTop w:val="11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6742">
          <w:marLeft w:val="432"/>
          <w:marRight w:val="0"/>
          <w:marTop w:val="11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447">
          <w:marLeft w:val="432"/>
          <w:marRight w:val="0"/>
          <w:marTop w:val="11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7539">
          <w:marLeft w:val="43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2095">
          <w:marLeft w:val="43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2482">
          <w:marLeft w:val="8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6139">
          <w:marLeft w:val="8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51478">
          <w:marLeft w:val="547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792">
          <w:marLeft w:val="547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1100">
          <w:marLeft w:val="547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8340">
          <w:marLeft w:val="547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6385">
          <w:marLeft w:val="547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2483">
          <w:marLeft w:val="547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9032">
          <w:marLeft w:val="274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29805">
          <w:marLeft w:val="274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3850">
          <w:marLeft w:val="274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0469">
          <w:marLeft w:val="274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9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316">
          <w:marLeft w:val="44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79868">
          <w:marLeft w:val="44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4772">
          <w:marLeft w:val="547"/>
          <w:marRight w:val="0"/>
          <w:marTop w:val="15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6719">
          <w:marLeft w:val="547"/>
          <w:marRight w:val="0"/>
          <w:marTop w:val="15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8375">
          <w:marLeft w:val="547"/>
          <w:marRight w:val="0"/>
          <w:marTop w:val="15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83119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3366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1464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55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2545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6316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2055">
          <w:marLeft w:val="44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4741">
          <w:marLeft w:val="44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380">
          <w:marLeft w:val="44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7445">
          <w:marLeft w:val="547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229">
          <w:marLeft w:val="547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9481">
          <w:marLeft w:val="547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.hajifaraji@nnftri.ac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8843B5C-1E9E-47F2-B8D0-E409E012E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دکتر مجید حاجی فرجی</dc:creator>
  <cp:keywords/>
  <dc:description/>
  <cp:lastModifiedBy>Majid</cp:lastModifiedBy>
  <cp:revision>5</cp:revision>
  <dcterms:created xsi:type="dcterms:W3CDTF">2017-05-30T10:00:00Z</dcterms:created>
  <dcterms:modified xsi:type="dcterms:W3CDTF">2017-05-30T10:24:00Z</dcterms:modified>
</cp:coreProperties>
</file>