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5AA" w:rsidRDefault="00AB15AA" w:rsidP="00AB15AA">
      <w:pPr>
        <w:pStyle w:val="NoSpacing"/>
        <w:jc w:val="both"/>
      </w:pPr>
      <w:r>
        <w:t xml:space="preserve">Conference Series LLC Ltd hosts the </w:t>
      </w:r>
      <w:r w:rsidR="001F11EC">
        <w:t>European Conference on Pharmacovigilance</w:t>
      </w:r>
      <w:r w:rsidR="00C23A5D">
        <w:t xml:space="preserve"> and </w:t>
      </w:r>
      <w:r w:rsidR="001F11EC">
        <w:t xml:space="preserve">Drug </w:t>
      </w:r>
      <w:proofErr w:type="gramStart"/>
      <w:r w:rsidR="001F11EC">
        <w:t>Safety</w:t>
      </w:r>
      <w:r>
        <w:t>(</w:t>
      </w:r>
      <w:proofErr w:type="gramEnd"/>
      <w:r w:rsidR="001F11EC">
        <w:t xml:space="preserve">Euro Pharmacovigilance </w:t>
      </w:r>
      <w:r w:rsidR="00F446DF">
        <w:t>2019</w:t>
      </w:r>
      <w:r>
        <w:t>) that discusses the new paradigm approach to probe every single element in</w:t>
      </w:r>
      <w:r w:rsidR="001F11EC">
        <w:t xml:space="preserve"> Pharmacovigilance and Drug Safety </w:t>
      </w:r>
      <w:r>
        <w:t xml:space="preserve">. </w:t>
      </w:r>
      <w:r w:rsidR="00C23A5D">
        <w:t xml:space="preserve">Euro </w:t>
      </w:r>
      <w:r w:rsidR="001F11EC">
        <w:t xml:space="preserve">Pharmacovigilance </w:t>
      </w:r>
      <w:r w:rsidR="00C23A5D">
        <w:t>2019</w:t>
      </w:r>
      <w:r w:rsidRPr="004A11DA">
        <w:t xml:space="preserve"> aims to bring together leading academic scientists, researchers and research scholars to exchange and share their experiences and research results on all aspects of </w:t>
      </w:r>
      <w:r w:rsidR="001F11EC">
        <w:t xml:space="preserve">Drug </w:t>
      </w:r>
      <w:r w:rsidRPr="004A11DA">
        <w:t xml:space="preserve">and </w:t>
      </w:r>
      <w:r w:rsidR="00751A7C">
        <w:t>Nano</w:t>
      </w:r>
      <w:bookmarkStart w:id="0" w:name="_GoBack"/>
      <w:bookmarkEnd w:id="0"/>
      <w:r w:rsidR="00751A7C" w:rsidRPr="00751A7C">
        <w:t>medicine</w:t>
      </w:r>
      <w:r w:rsidRPr="004A11DA">
        <w:t>. It also provides a premier interdisciplinary platform for researchers, practitioners and educators to present and discuss the most recent innovations, trends, and concerns as well as practical challenges encountered and solutions adopted in the fields of</w:t>
      </w:r>
      <w:r w:rsidR="001F11EC">
        <w:t xml:space="preserve"> Pharmacovigilance and Drug </w:t>
      </w:r>
      <w:proofErr w:type="gramStart"/>
      <w:r w:rsidR="001F11EC">
        <w:t xml:space="preserve">Safety </w:t>
      </w:r>
      <w:r>
        <w:t>.</w:t>
      </w:r>
      <w:proofErr w:type="gramEnd"/>
      <w:r>
        <w:t xml:space="preserve"> </w:t>
      </w:r>
      <w:r w:rsidR="001F11EC">
        <w:t>Euro Pharmacovigilance 2019</w:t>
      </w:r>
      <w:r>
        <w:t xml:space="preserve"> will be organized around the theme “</w:t>
      </w:r>
      <w:r w:rsidR="001F11EC" w:rsidRPr="001F11EC">
        <w:t>Emerging Technologies and Scientific Advancements in Pharmacovigilance and Drug Safety</w:t>
      </w:r>
      <w:r>
        <w:t xml:space="preserve">” on </w:t>
      </w:r>
      <w:r w:rsidR="00C23A5D">
        <w:t>November 18-19, 2019</w:t>
      </w:r>
      <w:r>
        <w:t xml:space="preserve"> at </w:t>
      </w:r>
      <w:r w:rsidR="00C23A5D">
        <w:t>Prague, Czech Republic</w:t>
      </w:r>
      <w:r>
        <w:t>.</w:t>
      </w:r>
    </w:p>
    <w:p w:rsidR="00C23A5D" w:rsidRDefault="00C23A5D" w:rsidP="00AB15AA">
      <w:pPr>
        <w:pStyle w:val="NoSpacing"/>
        <w:jc w:val="both"/>
      </w:pPr>
    </w:p>
    <w:p w:rsidR="00C23A5D" w:rsidRDefault="00C23A5D" w:rsidP="00AB15AA">
      <w:pPr>
        <w:pStyle w:val="NoSpacing"/>
        <w:jc w:val="both"/>
      </w:pPr>
      <w:r w:rsidRPr="00C23A5D">
        <w:t xml:space="preserve">We gratefully to </w:t>
      </w:r>
      <w:r>
        <w:t xml:space="preserve">welcome </w:t>
      </w:r>
      <w:r w:rsidRPr="00C23A5D">
        <w:t xml:space="preserve">all our wonderful Speakers, Conference Attendees, Students, Media Partners, and Associations for </w:t>
      </w:r>
      <w:r>
        <w:t>Euro Nanomedicine 2019</w:t>
      </w:r>
      <w:r w:rsidRPr="00C23A5D">
        <w:t xml:space="preserve"> Conference </w:t>
      </w:r>
      <w:r>
        <w:t>a grand successful</w:t>
      </w:r>
      <w:r w:rsidRPr="00C23A5D">
        <w:t>!</w:t>
      </w:r>
    </w:p>
    <w:p w:rsidR="00AB15AA" w:rsidRDefault="00AB15AA" w:rsidP="00AB15AA">
      <w:pPr>
        <w:pStyle w:val="NoSpacing"/>
        <w:jc w:val="both"/>
      </w:pPr>
    </w:p>
    <w:p w:rsidR="00AB15AA" w:rsidRDefault="00AB15AA" w:rsidP="00AB15AA">
      <w:pPr>
        <w:pStyle w:val="NoSpacing"/>
        <w:jc w:val="both"/>
      </w:pPr>
      <w:r>
        <w:t>The attendees of the Congress will enjoy special events and lectures featuring expertise in the field. It is a perfect platform for</w:t>
      </w:r>
      <w:r w:rsidR="001F11EC">
        <w:t xml:space="preserve"> Pharmacovigilance and Drug Safety</w:t>
      </w:r>
      <w:r w:rsidRPr="00900425">
        <w:t xml:space="preserve">, </w:t>
      </w:r>
      <w:r w:rsidR="001F11EC">
        <w:t>Bio Pharmaceutics</w:t>
      </w:r>
      <w:r w:rsidRPr="00900425">
        <w:t xml:space="preserve">, </w:t>
      </w:r>
      <w:r w:rsidR="001F11EC">
        <w:t>Drug and Discovery</w:t>
      </w:r>
      <w:r w:rsidRPr="00900425">
        <w:t>, academicians, doctors, CRO’s, study sponsors, related associations &amp; societies; Executives from biomedical, biopharma, medical devices and pharmaceutical industries</w:t>
      </w:r>
      <w:r>
        <w:t xml:space="preserve">. Euro </w:t>
      </w:r>
      <w:r w:rsidR="001F11EC">
        <w:t xml:space="preserve">Pharmacovigilance </w:t>
      </w:r>
      <w:r>
        <w:t>2019 will also provide an excellent opportunity for the budding scientists and young researchers through its special initiatives like Young Researcher Forum, Poster Presentation, B2B and Scientific Meetings.</w:t>
      </w:r>
    </w:p>
    <w:p w:rsidR="00F446DF" w:rsidRDefault="00F446DF" w:rsidP="00AB15AA">
      <w:pPr>
        <w:pStyle w:val="NoSpacing"/>
        <w:jc w:val="both"/>
      </w:pPr>
    </w:p>
    <w:p w:rsidR="00AB15AA" w:rsidRDefault="00F446DF" w:rsidP="00AB15AA">
      <w:pPr>
        <w:pStyle w:val="NoSpacing"/>
        <w:jc w:val="both"/>
      </w:pPr>
      <w:r w:rsidRPr="00F446DF">
        <w:t>The conference was initiated with the Honourable presence of the Keynote forum. The list includes:</w:t>
      </w:r>
    </w:p>
    <w:p w:rsidR="00F446DF" w:rsidRDefault="00756EE8" w:rsidP="00F446DF">
      <w:pPr>
        <w:pStyle w:val="NoSpacing"/>
        <w:numPr>
          <w:ilvl w:val="0"/>
          <w:numId w:val="2"/>
        </w:numPr>
        <w:jc w:val="both"/>
      </w:pPr>
      <w:r>
        <w:t>Ms Paula Barreto, Brazil</w:t>
      </w:r>
    </w:p>
    <w:p w:rsidR="00756EE8" w:rsidRDefault="00756EE8" w:rsidP="00F446DF">
      <w:pPr>
        <w:pStyle w:val="NoSpacing"/>
        <w:numPr>
          <w:ilvl w:val="0"/>
          <w:numId w:val="2"/>
        </w:numPr>
        <w:jc w:val="both"/>
      </w:pPr>
      <w:r>
        <w:t>Ms. Camila  Augusto, Brazil</w:t>
      </w:r>
    </w:p>
    <w:p w:rsidR="00756EE8" w:rsidRDefault="00756EE8" w:rsidP="00F446DF">
      <w:pPr>
        <w:pStyle w:val="NoSpacing"/>
        <w:numPr>
          <w:ilvl w:val="0"/>
          <w:numId w:val="2"/>
        </w:numPr>
        <w:jc w:val="both"/>
      </w:pPr>
      <w:r>
        <w:t>Dr. Mirian Cohen, Brazil</w:t>
      </w:r>
    </w:p>
    <w:p w:rsidR="00F446DF" w:rsidRDefault="00756EE8" w:rsidP="00F446DF">
      <w:pPr>
        <w:pStyle w:val="NoSpacing"/>
        <w:numPr>
          <w:ilvl w:val="0"/>
          <w:numId w:val="2"/>
        </w:numPr>
        <w:jc w:val="both"/>
      </w:pPr>
      <w:r>
        <w:t xml:space="preserve">Mr. Eduardo Freire, Brazil </w:t>
      </w:r>
    </w:p>
    <w:p w:rsidR="00F446DF" w:rsidRDefault="00756EE8" w:rsidP="00F446DF">
      <w:pPr>
        <w:pStyle w:val="NoSpacing"/>
        <w:numPr>
          <w:ilvl w:val="0"/>
          <w:numId w:val="2"/>
        </w:numPr>
        <w:jc w:val="both"/>
      </w:pPr>
      <w:r>
        <w:t xml:space="preserve">Prof.Toumi Houari, Algeria </w:t>
      </w:r>
    </w:p>
    <w:p w:rsidR="00F446DF" w:rsidRDefault="00756EE8" w:rsidP="00F446DF">
      <w:pPr>
        <w:pStyle w:val="NoSpacing"/>
        <w:numPr>
          <w:ilvl w:val="0"/>
          <w:numId w:val="2"/>
        </w:numPr>
        <w:jc w:val="both"/>
      </w:pPr>
      <w:r>
        <w:t xml:space="preserve">Dr. Mohamed Assao,Algeria </w:t>
      </w:r>
    </w:p>
    <w:p w:rsidR="00F446DF" w:rsidRDefault="00756EE8" w:rsidP="00F446DF">
      <w:pPr>
        <w:pStyle w:val="NoSpacing"/>
        <w:numPr>
          <w:ilvl w:val="0"/>
          <w:numId w:val="2"/>
        </w:numPr>
        <w:jc w:val="both"/>
      </w:pPr>
      <w:r>
        <w:t xml:space="preserve">Dr. Preeti Varma, India </w:t>
      </w:r>
    </w:p>
    <w:p w:rsidR="00756EE8" w:rsidRDefault="00756EE8" w:rsidP="00F446DF">
      <w:pPr>
        <w:pStyle w:val="NoSpacing"/>
        <w:numPr>
          <w:ilvl w:val="0"/>
          <w:numId w:val="2"/>
        </w:numPr>
        <w:jc w:val="both"/>
      </w:pPr>
      <w:r>
        <w:t xml:space="preserve"> Dr. Mohammad Wasif, India </w:t>
      </w:r>
    </w:p>
    <w:p w:rsidR="00F446DF" w:rsidRDefault="00756EE8" w:rsidP="00F446DF">
      <w:pPr>
        <w:pStyle w:val="NoSpacing"/>
        <w:numPr>
          <w:ilvl w:val="0"/>
          <w:numId w:val="2"/>
        </w:numPr>
        <w:jc w:val="both"/>
      </w:pPr>
      <w:r>
        <w:t xml:space="preserve">Dr. Rahul, India </w:t>
      </w:r>
      <w:r w:rsidR="00B9253E">
        <w:t>and many more updating…</w:t>
      </w:r>
    </w:p>
    <w:p w:rsidR="00B9253E" w:rsidRDefault="00B9253E" w:rsidP="00B9253E">
      <w:pPr>
        <w:pStyle w:val="NoSpacing"/>
        <w:jc w:val="both"/>
      </w:pPr>
    </w:p>
    <w:p w:rsidR="00AB15AA" w:rsidRDefault="00AB15AA" w:rsidP="00AB15AA">
      <w:pPr>
        <w:pStyle w:val="NoSpacing"/>
        <w:jc w:val="both"/>
      </w:pPr>
      <w:r>
        <w:t xml:space="preserve">All the papers to be presented in Euro </w:t>
      </w:r>
      <w:r w:rsidR="00756EE8">
        <w:t xml:space="preserve">Pharmacovigilance </w:t>
      </w:r>
      <w:r w:rsidR="00C23A5D">
        <w:t xml:space="preserve">2019 </w:t>
      </w:r>
      <w:r>
        <w:t xml:space="preserve">will be published in Journal of </w:t>
      </w:r>
      <w:r w:rsidR="00756EE8">
        <w:t xml:space="preserve">Pharmacovigilance and Drug Safety </w:t>
      </w:r>
      <w:r>
        <w:t>or Research &amp; Reviews</w:t>
      </w:r>
      <w:r w:rsidR="00756EE8">
        <w:t xml:space="preserve">: Journal of Pharmaceutics and </w:t>
      </w:r>
      <w:proofErr w:type="gramStart"/>
      <w:r w:rsidR="00756EE8">
        <w:t xml:space="preserve">Pharmacovigilance </w:t>
      </w:r>
      <w:r>
        <w:t xml:space="preserve"> or</w:t>
      </w:r>
      <w:proofErr w:type="gramEnd"/>
      <w:r>
        <w:t xml:space="preserve"> Journal of </w:t>
      </w:r>
      <w:proofErr w:type="spellStart"/>
      <w:r w:rsidR="00C23A5D">
        <w:t>Nanoresearch</w:t>
      </w:r>
      <w:proofErr w:type="spellEnd"/>
      <w:r w:rsidR="00C23A5D">
        <w:t xml:space="preserve"> </w:t>
      </w:r>
      <w:r>
        <w:t>&amp; Applications in regard to the topic.</w:t>
      </w:r>
    </w:p>
    <w:p w:rsidR="00AB15AA" w:rsidRDefault="00AB15AA" w:rsidP="00AB15AA">
      <w:pPr>
        <w:pStyle w:val="NoSpacing"/>
        <w:jc w:val="both"/>
      </w:pPr>
    </w:p>
    <w:p w:rsidR="00AB15AA" w:rsidRDefault="00AB15AA" w:rsidP="00AB15AA">
      <w:pPr>
        <w:pStyle w:val="NoSpacing"/>
        <w:jc w:val="both"/>
      </w:pPr>
      <w:r>
        <w:t>Conference Highlights:</w:t>
      </w:r>
    </w:p>
    <w:p w:rsidR="00756EE8" w:rsidRDefault="00756EE8" w:rsidP="00C23A5D">
      <w:pPr>
        <w:pStyle w:val="NoSpacing"/>
        <w:numPr>
          <w:ilvl w:val="0"/>
          <w:numId w:val="1"/>
        </w:numPr>
        <w:jc w:val="both"/>
      </w:pPr>
      <w:r>
        <w:t>Pharmacovigilance and Drug Safety</w:t>
      </w:r>
    </w:p>
    <w:p w:rsidR="00C23A5D" w:rsidRDefault="00756EE8" w:rsidP="00756EE8">
      <w:pPr>
        <w:pStyle w:val="NoSpacing"/>
        <w:numPr>
          <w:ilvl w:val="0"/>
          <w:numId w:val="1"/>
        </w:numPr>
        <w:jc w:val="both"/>
      </w:pPr>
      <w:r w:rsidRPr="00756EE8">
        <w:t>Pharmacovigilance &amp; Risk Management</w:t>
      </w:r>
      <w:r>
        <w:t xml:space="preserve"> </w:t>
      </w:r>
    </w:p>
    <w:p w:rsidR="00C23A5D" w:rsidRDefault="00756EE8" w:rsidP="00756EE8">
      <w:pPr>
        <w:pStyle w:val="NoSpacing"/>
        <w:numPr>
          <w:ilvl w:val="0"/>
          <w:numId w:val="1"/>
        </w:numPr>
        <w:jc w:val="both"/>
      </w:pPr>
      <w:r w:rsidRPr="00756EE8">
        <w:t>Adverse Event Reporting</w:t>
      </w:r>
      <w:r>
        <w:t xml:space="preserve"> </w:t>
      </w:r>
    </w:p>
    <w:p w:rsidR="00C23A5D" w:rsidRDefault="00751A7C" w:rsidP="00751A7C">
      <w:pPr>
        <w:pStyle w:val="NoSpacing"/>
        <w:numPr>
          <w:ilvl w:val="0"/>
          <w:numId w:val="1"/>
        </w:numPr>
        <w:jc w:val="both"/>
      </w:pPr>
      <w:r w:rsidRPr="00751A7C">
        <w:t>Adverse Event Reporting</w:t>
      </w:r>
      <w:r>
        <w:t xml:space="preserve"> </w:t>
      </w:r>
    </w:p>
    <w:p w:rsidR="00C23A5D" w:rsidRDefault="00751A7C" w:rsidP="00751A7C">
      <w:pPr>
        <w:pStyle w:val="NoSpacing"/>
        <w:numPr>
          <w:ilvl w:val="0"/>
          <w:numId w:val="1"/>
        </w:numPr>
        <w:jc w:val="both"/>
      </w:pPr>
      <w:r w:rsidRPr="00751A7C">
        <w:t>Entrepreneurs Investment meet</w:t>
      </w:r>
      <w:r>
        <w:t xml:space="preserve"> </w:t>
      </w:r>
    </w:p>
    <w:p w:rsidR="00C23A5D" w:rsidRDefault="00751A7C" w:rsidP="00751A7C">
      <w:pPr>
        <w:pStyle w:val="NoSpacing"/>
        <w:numPr>
          <w:ilvl w:val="0"/>
          <w:numId w:val="1"/>
        </w:numPr>
        <w:jc w:val="both"/>
      </w:pPr>
      <w:r w:rsidRPr="00751A7C">
        <w:t>Drug Discovery &amp; Development</w:t>
      </w:r>
      <w:r>
        <w:t xml:space="preserve"> </w:t>
      </w:r>
    </w:p>
    <w:p w:rsidR="00C23A5D" w:rsidRDefault="00751A7C" w:rsidP="00751A7C">
      <w:pPr>
        <w:pStyle w:val="NoSpacing"/>
        <w:numPr>
          <w:ilvl w:val="0"/>
          <w:numId w:val="1"/>
        </w:numPr>
        <w:jc w:val="both"/>
      </w:pPr>
      <w:r w:rsidRPr="00751A7C">
        <w:t>Pharmacy Practices</w:t>
      </w:r>
      <w:r>
        <w:t xml:space="preserve"> </w:t>
      </w:r>
    </w:p>
    <w:p w:rsidR="00C23A5D" w:rsidRDefault="00751A7C" w:rsidP="00751A7C">
      <w:pPr>
        <w:pStyle w:val="NoSpacing"/>
        <w:numPr>
          <w:ilvl w:val="0"/>
          <w:numId w:val="1"/>
        </w:numPr>
        <w:jc w:val="both"/>
      </w:pPr>
      <w:r w:rsidRPr="00751A7C">
        <w:t>Regulatory Affairs</w:t>
      </w:r>
      <w:r>
        <w:t xml:space="preserve"> </w:t>
      </w:r>
    </w:p>
    <w:p w:rsidR="00C23A5D" w:rsidRDefault="00751A7C" w:rsidP="00751A7C">
      <w:pPr>
        <w:pStyle w:val="NoSpacing"/>
        <w:numPr>
          <w:ilvl w:val="0"/>
          <w:numId w:val="1"/>
        </w:numPr>
        <w:jc w:val="both"/>
      </w:pPr>
      <w:r w:rsidRPr="00751A7C">
        <w:t>Business Opportunity for Pharmacovigilance</w:t>
      </w:r>
      <w:r>
        <w:t xml:space="preserve"> </w:t>
      </w:r>
    </w:p>
    <w:p w:rsidR="00C23A5D" w:rsidRDefault="00751A7C" w:rsidP="00751A7C">
      <w:pPr>
        <w:pStyle w:val="NoSpacing"/>
        <w:numPr>
          <w:ilvl w:val="0"/>
          <w:numId w:val="1"/>
        </w:numPr>
        <w:jc w:val="both"/>
      </w:pPr>
      <w:r w:rsidRPr="00751A7C">
        <w:t>Novel Drugs to Nano Drugs</w:t>
      </w:r>
      <w:r>
        <w:t xml:space="preserve"> </w:t>
      </w:r>
    </w:p>
    <w:p w:rsidR="00C23A5D" w:rsidRDefault="00751A7C" w:rsidP="00751A7C">
      <w:pPr>
        <w:pStyle w:val="NoSpacing"/>
        <w:numPr>
          <w:ilvl w:val="0"/>
          <w:numId w:val="1"/>
        </w:numPr>
        <w:jc w:val="both"/>
      </w:pPr>
      <w:proofErr w:type="spellStart"/>
      <w:r w:rsidRPr="00751A7C">
        <w:t>Biopharmaceutics</w:t>
      </w:r>
      <w:proofErr w:type="spellEnd"/>
      <w:r>
        <w:t xml:space="preserve"> </w:t>
      </w:r>
    </w:p>
    <w:p w:rsidR="00C23A5D" w:rsidRDefault="00751A7C" w:rsidP="00751A7C">
      <w:pPr>
        <w:pStyle w:val="NoSpacing"/>
        <w:numPr>
          <w:ilvl w:val="0"/>
          <w:numId w:val="1"/>
        </w:numPr>
        <w:jc w:val="both"/>
      </w:pPr>
      <w:proofErr w:type="spellStart"/>
      <w:r w:rsidRPr="00751A7C">
        <w:t>Biosimilars</w:t>
      </w:r>
      <w:proofErr w:type="spellEnd"/>
      <w:r w:rsidRPr="00751A7C">
        <w:t xml:space="preserve"> and Biologics</w:t>
      </w:r>
      <w:r>
        <w:t xml:space="preserve"> </w:t>
      </w:r>
    </w:p>
    <w:p w:rsidR="00C23A5D" w:rsidRDefault="00751A7C" w:rsidP="00751A7C">
      <w:pPr>
        <w:pStyle w:val="NoSpacing"/>
        <w:numPr>
          <w:ilvl w:val="0"/>
          <w:numId w:val="1"/>
        </w:numPr>
        <w:jc w:val="both"/>
      </w:pPr>
      <w:r w:rsidRPr="00751A7C">
        <w:t>Toxicology Testing Methods</w:t>
      </w:r>
      <w:r>
        <w:t xml:space="preserve"> </w:t>
      </w:r>
    </w:p>
    <w:p w:rsidR="00C23A5D" w:rsidRDefault="00751A7C" w:rsidP="00751A7C">
      <w:pPr>
        <w:pStyle w:val="NoSpacing"/>
        <w:numPr>
          <w:ilvl w:val="0"/>
          <w:numId w:val="1"/>
        </w:numPr>
        <w:jc w:val="both"/>
      </w:pPr>
      <w:r w:rsidRPr="00751A7C">
        <w:t>Drug Tolerance</w:t>
      </w:r>
      <w:r>
        <w:t xml:space="preserve"> </w:t>
      </w:r>
    </w:p>
    <w:p w:rsidR="00AB15AA" w:rsidRDefault="00AB15AA" w:rsidP="00AB15AA">
      <w:pPr>
        <w:pStyle w:val="NoSpacing"/>
        <w:jc w:val="both"/>
      </w:pPr>
    </w:p>
    <w:p w:rsidR="00AB15AA" w:rsidRDefault="00B9253E" w:rsidP="00AB15AA">
      <w:pPr>
        <w:pStyle w:val="NoSpacing"/>
        <w:jc w:val="both"/>
      </w:pPr>
      <w:r>
        <w:t xml:space="preserve">Join our conference and share your research at Prague. </w:t>
      </w:r>
      <w:r w:rsidR="00AB15AA">
        <w:t>If you are interested to know more about the Congress,</w:t>
      </w:r>
    </w:p>
    <w:p w:rsidR="00AB15AA" w:rsidRDefault="00AB15AA" w:rsidP="00AB15AA">
      <w:pPr>
        <w:pStyle w:val="NoSpacing"/>
        <w:jc w:val="both"/>
      </w:pPr>
    </w:p>
    <w:p w:rsidR="00AB15AA" w:rsidRDefault="00AB15AA" w:rsidP="00AB15AA">
      <w:pPr>
        <w:pStyle w:val="NoSpacing"/>
      </w:pPr>
      <w:r>
        <w:t xml:space="preserve">Contact: </w:t>
      </w:r>
      <w:r w:rsidR="00751A7C">
        <w:t>Johnson</w:t>
      </w:r>
    </w:p>
    <w:p w:rsidR="00AB15AA" w:rsidRDefault="00AB15AA" w:rsidP="00AB15AA">
      <w:pPr>
        <w:pStyle w:val="NoSpacing"/>
      </w:pPr>
      <w:r>
        <w:t>Tel.: +44-203-936-3178</w:t>
      </w:r>
    </w:p>
    <w:p w:rsidR="00AB15AA" w:rsidRDefault="00AB15AA" w:rsidP="00AB15AA">
      <w:pPr>
        <w:pStyle w:val="NoSpacing"/>
      </w:pPr>
      <w:r>
        <w:t xml:space="preserve">Email: </w:t>
      </w:r>
      <w:r w:rsidR="00751A7C">
        <w:t>Pharmacovigilance@eurpoemeet.com</w:t>
      </w:r>
    </w:p>
    <w:p w:rsidR="00751A7C" w:rsidRDefault="00AB15AA" w:rsidP="00751A7C">
      <w:pPr>
        <w:pStyle w:val="NoSpacing"/>
      </w:pPr>
      <w:r>
        <w:t xml:space="preserve">Website: </w:t>
      </w:r>
      <w:hyperlink r:id="rId6" w:history="1">
        <w:r w:rsidR="00751A7C">
          <w:rPr>
            <w:rStyle w:val="Hyperlink"/>
          </w:rPr>
          <w:t>https://europharmacovigilance.pharmaceuticalconferences.com</w:t>
        </w:r>
      </w:hyperlink>
    </w:p>
    <w:p w:rsidR="00751A7C" w:rsidRDefault="00751A7C" w:rsidP="00751A7C">
      <w:pPr>
        <w:tabs>
          <w:tab w:val="left" w:pos="1725"/>
        </w:tabs>
      </w:pPr>
      <w:r>
        <w:tab/>
      </w:r>
    </w:p>
    <w:p w:rsidR="001756DC" w:rsidRDefault="00751A7C" w:rsidP="00751A7C">
      <w:pPr>
        <w:pStyle w:val="NoSpacing"/>
      </w:pPr>
    </w:p>
    <w:sectPr w:rsidR="00175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C305AF"/>
    <w:multiLevelType w:val="hybridMultilevel"/>
    <w:tmpl w:val="540E2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7790EEC"/>
    <w:multiLevelType w:val="hybridMultilevel"/>
    <w:tmpl w:val="53E4A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5AA"/>
    <w:rsid w:val="00015555"/>
    <w:rsid w:val="001F11EC"/>
    <w:rsid w:val="00323F0C"/>
    <w:rsid w:val="004F6A38"/>
    <w:rsid w:val="00751A7C"/>
    <w:rsid w:val="00756EE8"/>
    <w:rsid w:val="008010D9"/>
    <w:rsid w:val="00897E06"/>
    <w:rsid w:val="008C257C"/>
    <w:rsid w:val="00A1426D"/>
    <w:rsid w:val="00AB15AA"/>
    <w:rsid w:val="00B701E7"/>
    <w:rsid w:val="00B9253E"/>
    <w:rsid w:val="00C23A5D"/>
    <w:rsid w:val="00D71209"/>
    <w:rsid w:val="00F446DF"/>
    <w:rsid w:val="00F53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15AA"/>
    <w:pPr>
      <w:spacing w:after="0" w:line="240" w:lineRule="auto"/>
    </w:pPr>
  </w:style>
  <w:style w:type="character" w:styleId="Hyperlink">
    <w:name w:val="Hyperlink"/>
    <w:basedOn w:val="DefaultParagraphFont"/>
    <w:uiPriority w:val="99"/>
    <w:unhideWhenUsed/>
    <w:rsid w:val="00AB15A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15AA"/>
    <w:pPr>
      <w:spacing w:after="0" w:line="240" w:lineRule="auto"/>
    </w:pPr>
  </w:style>
  <w:style w:type="character" w:styleId="Hyperlink">
    <w:name w:val="Hyperlink"/>
    <w:basedOn w:val="DefaultParagraphFont"/>
    <w:uiPriority w:val="99"/>
    <w:unhideWhenUsed/>
    <w:rsid w:val="00AB15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15728">
      <w:bodyDiv w:val="1"/>
      <w:marLeft w:val="0"/>
      <w:marRight w:val="0"/>
      <w:marTop w:val="0"/>
      <w:marBottom w:val="0"/>
      <w:divBdr>
        <w:top w:val="none" w:sz="0" w:space="0" w:color="auto"/>
        <w:left w:val="none" w:sz="0" w:space="0" w:color="auto"/>
        <w:bottom w:val="none" w:sz="0" w:space="0" w:color="auto"/>
        <w:right w:val="none" w:sz="0" w:space="0" w:color="auto"/>
      </w:divBdr>
    </w:div>
    <w:div w:id="382338298">
      <w:bodyDiv w:val="1"/>
      <w:marLeft w:val="0"/>
      <w:marRight w:val="0"/>
      <w:marTop w:val="0"/>
      <w:marBottom w:val="0"/>
      <w:divBdr>
        <w:top w:val="none" w:sz="0" w:space="0" w:color="auto"/>
        <w:left w:val="none" w:sz="0" w:space="0" w:color="auto"/>
        <w:bottom w:val="none" w:sz="0" w:space="0" w:color="auto"/>
        <w:right w:val="none" w:sz="0" w:space="0" w:color="auto"/>
      </w:divBdr>
    </w:div>
    <w:div w:id="560602756">
      <w:bodyDiv w:val="1"/>
      <w:marLeft w:val="0"/>
      <w:marRight w:val="0"/>
      <w:marTop w:val="0"/>
      <w:marBottom w:val="0"/>
      <w:divBdr>
        <w:top w:val="none" w:sz="0" w:space="0" w:color="auto"/>
        <w:left w:val="none" w:sz="0" w:space="0" w:color="auto"/>
        <w:bottom w:val="none" w:sz="0" w:space="0" w:color="auto"/>
        <w:right w:val="none" w:sz="0" w:space="0" w:color="auto"/>
      </w:divBdr>
    </w:div>
    <w:div w:id="564100814">
      <w:bodyDiv w:val="1"/>
      <w:marLeft w:val="0"/>
      <w:marRight w:val="0"/>
      <w:marTop w:val="0"/>
      <w:marBottom w:val="0"/>
      <w:divBdr>
        <w:top w:val="none" w:sz="0" w:space="0" w:color="auto"/>
        <w:left w:val="none" w:sz="0" w:space="0" w:color="auto"/>
        <w:bottom w:val="none" w:sz="0" w:space="0" w:color="auto"/>
        <w:right w:val="none" w:sz="0" w:space="0" w:color="auto"/>
      </w:divBdr>
    </w:div>
    <w:div w:id="741023306">
      <w:bodyDiv w:val="1"/>
      <w:marLeft w:val="0"/>
      <w:marRight w:val="0"/>
      <w:marTop w:val="0"/>
      <w:marBottom w:val="0"/>
      <w:divBdr>
        <w:top w:val="none" w:sz="0" w:space="0" w:color="auto"/>
        <w:left w:val="none" w:sz="0" w:space="0" w:color="auto"/>
        <w:bottom w:val="none" w:sz="0" w:space="0" w:color="auto"/>
        <w:right w:val="none" w:sz="0" w:space="0" w:color="auto"/>
      </w:divBdr>
    </w:div>
    <w:div w:id="841241256">
      <w:bodyDiv w:val="1"/>
      <w:marLeft w:val="0"/>
      <w:marRight w:val="0"/>
      <w:marTop w:val="0"/>
      <w:marBottom w:val="0"/>
      <w:divBdr>
        <w:top w:val="none" w:sz="0" w:space="0" w:color="auto"/>
        <w:left w:val="none" w:sz="0" w:space="0" w:color="auto"/>
        <w:bottom w:val="none" w:sz="0" w:space="0" w:color="auto"/>
        <w:right w:val="none" w:sz="0" w:space="0" w:color="auto"/>
      </w:divBdr>
    </w:div>
    <w:div w:id="1482622171">
      <w:bodyDiv w:val="1"/>
      <w:marLeft w:val="0"/>
      <w:marRight w:val="0"/>
      <w:marTop w:val="0"/>
      <w:marBottom w:val="0"/>
      <w:divBdr>
        <w:top w:val="none" w:sz="0" w:space="0" w:color="auto"/>
        <w:left w:val="none" w:sz="0" w:space="0" w:color="auto"/>
        <w:bottom w:val="none" w:sz="0" w:space="0" w:color="auto"/>
        <w:right w:val="none" w:sz="0" w:space="0" w:color="auto"/>
      </w:divBdr>
    </w:div>
    <w:div w:id="199132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opharmacovigilance.pharmaceuticalconference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Microbiology Congress 2017</dc:creator>
  <cp:lastModifiedBy>Regenerative Medicine</cp:lastModifiedBy>
  <cp:revision>2</cp:revision>
  <dcterms:created xsi:type="dcterms:W3CDTF">2019-10-15T09:00:00Z</dcterms:created>
  <dcterms:modified xsi:type="dcterms:W3CDTF">2019-10-15T09:00:00Z</dcterms:modified>
</cp:coreProperties>
</file>