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764" w:rsidRDefault="009E7764" w:rsidP="009E7764">
      <w:pPr>
        <w:jc w:val="center"/>
        <w:rPr>
          <w:rFonts w:ascii="Arial" w:hAnsi="Arial" w:cs="Arial"/>
          <w:b/>
          <w:sz w:val="24"/>
          <w:szCs w:val="24"/>
        </w:rPr>
      </w:pPr>
      <w:r>
        <w:rPr>
          <w:rFonts w:ascii="Arial" w:hAnsi="Arial" w:cs="Arial"/>
          <w:b/>
          <w:sz w:val="24"/>
          <w:szCs w:val="24"/>
        </w:rPr>
        <w:t>Oligosaccharides</w:t>
      </w:r>
    </w:p>
    <w:p w:rsidR="009E7764" w:rsidRDefault="009E7764" w:rsidP="009E7764">
      <w:pPr>
        <w:jc w:val="center"/>
        <w:rPr>
          <w:rFonts w:ascii="Arial" w:hAnsi="Arial" w:cs="Arial"/>
          <w:sz w:val="24"/>
          <w:szCs w:val="24"/>
        </w:rPr>
      </w:pPr>
      <w:r>
        <w:rPr>
          <w:rFonts w:ascii="Arial" w:hAnsi="Arial" w:cs="Arial"/>
          <w:sz w:val="24"/>
          <w:szCs w:val="24"/>
        </w:rPr>
        <w:t>(Chemicals structure, manufacturing process, regulations, and applications)</w:t>
      </w:r>
    </w:p>
    <w:p w:rsidR="009E7764" w:rsidRDefault="009E7764" w:rsidP="009E7764">
      <w:pPr>
        <w:jc w:val="center"/>
        <w:rPr>
          <w:rFonts w:ascii="Arial" w:hAnsi="Arial" w:cs="Arial"/>
          <w:sz w:val="24"/>
          <w:szCs w:val="24"/>
        </w:rPr>
      </w:pPr>
    </w:p>
    <w:p w:rsidR="009E7764" w:rsidRDefault="009E7764" w:rsidP="009E7764">
      <w:pPr>
        <w:jc w:val="center"/>
        <w:rPr>
          <w:rFonts w:ascii="Arial" w:hAnsi="Arial" w:cs="Arial"/>
          <w:sz w:val="24"/>
          <w:szCs w:val="24"/>
        </w:rPr>
      </w:pPr>
      <w:r>
        <w:rPr>
          <w:rFonts w:ascii="Arial" w:hAnsi="Arial" w:cs="Arial"/>
          <w:sz w:val="24"/>
          <w:szCs w:val="24"/>
        </w:rPr>
        <w:t>Osama O. Ibrahim, Ph.D.</w:t>
      </w:r>
    </w:p>
    <w:p w:rsidR="009E7764" w:rsidRDefault="009E7764" w:rsidP="009E7764">
      <w:pPr>
        <w:jc w:val="center"/>
        <w:rPr>
          <w:rFonts w:ascii="Arial" w:hAnsi="Arial" w:cs="Arial"/>
          <w:sz w:val="24"/>
          <w:szCs w:val="24"/>
        </w:rPr>
      </w:pPr>
      <w:r>
        <w:rPr>
          <w:rFonts w:ascii="Arial" w:hAnsi="Arial" w:cs="Arial"/>
          <w:sz w:val="24"/>
          <w:szCs w:val="24"/>
        </w:rPr>
        <w:t>Consultant Biotechnology</w:t>
      </w:r>
    </w:p>
    <w:p w:rsidR="009E7764" w:rsidRDefault="009E7764" w:rsidP="009E7764">
      <w:pPr>
        <w:jc w:val="center"/>
        <w:rPr>
          <w:rFonts w:ascii="Arial" w:hAnsi="Arial" w:cs="Arial"/>
          <w:sz w:val="24"/>
          <w:szCs w:val="24"/>
        </w:rPr>
      </w:pPr>
      <w:r>
        <w:rPr>
          <w:rFonts w:ascii="Arial" w:hAnsi="Arial" w:cs="Arial"/>
          <w:sz w:val="24"/>
          <w:szCs w:val="24"/>
        </w:rPr>
        <w:t>Bio Innovation</w:t>
      </w:r>
    </w:p>
    <w:p w:rsidR="009E7764" w:rsidRDefault="009E7764" w:rsidP="009E7764">
      <w:pPr>
        <w:jc w:val="center"/>
        <w:rPr>
          <w:rFonts w:ascii="Arial" w:hAnsi="Arial" w:cs="Arial"/>
          <w:sz w:val="24"/>
          <w:szCs w:val="24"/>
        </w:rPr>
      </w:pPr>
      <w:r>
        <w:rPr>
          <w:rFonts w:ascii="Arial" w:hAnsi="Arial" w:cs="Arial"/>
          <w:sz w:val="24"/>
          <w:szCs w:val="24"/>
        </w:rPr>
        <w:t>847-682-0655</w:t>
      </w:r>
    </w:p>
    <w:p w:rsidR="009E7764" w:rsidRDefault="009E7764" w:rsidP="009E7764">
      <w:pPr>
        <w:jc w:val="center"/>
        <w:rPr>
          <w:rFonts w:ascii="Arial" w:hAnsi="Arial" w:cs="Arial"/>
          <w:sz w:val="24"/>
          <w:szCs w:val="24"/>
        </w:rPr>
      </w:pPr>
      <w:r>
        <w:rPr>
          <w:rFonts w:ascii="Arial" w:hAnsi="Arial" w:cs="Arial"/>
          <w:sz w:val="24"/>
          <w:szCs w:val="24"/>
        </w:rPr>
        <w:t>Bioinnovation04@yahoo.com</w:t>
      </w:r>
      <w:bookmarkStart w:id="0" w:name="_GoBack"/>
      <w:bookmarkEnd w:id="0"/>
    </w:p>
    <w:p w:rsidR="009E7764" w:rsidRDefault="009E7764" w:rsidP="009E7764"/>
    <w:p w:rsidR="009E7764" w:rsidRDefault="009E7764" w:rsidP="009E7764">
      <w:pPr>
        <w:rPr>
          <w:rFonts w:ascii="Arial" w:hAnsi="Arial" w:cs="Arial"/>
          <w:sz w:val="24"/>
          <w:szCs w:val="24"/>
        </w:rPr>
      </w:pPr>
      <w:r>
        <w:rPr>
          <w:rFonts w:ascii="Arial" w:hAnsi="Arial" w:cs="Arial"/>
          <w:sz w:val="24"/>
          <w:szCs w:val="24"/>
        </w:rPr>
        <w:t>Abstract</w:t>
      </w:r>
    </w:p>
    <w:p w:rsidR="009E7764" w:rsidRDefault="009E7764" w:rsidP="009E7764">
      <w:pPr>
        <w:rPr>
          <w:rFonts w:ascii="Arial" w:hAnsi="Arial" w:cs="Arial"/>
          <w:sz w:val="24"/>
          <w:szCs w:val="24"/>
        </w:rPr>
      </w:pPr>
      <w:r>
        <w:rPr>
          <w:rFonts w:ascii="Arial" w:hAnsi="Arial" w:cs="Arial"/>
          <w:sz w:val="24"/>
          <w:szCs w:val="24"/>
        </w:rPr>
        <w:t>Oligosaccharides are carbohydrates that have three to six units of simple sugars (monosaccharides). They are one of the components of fibers, found in many plants with large amounts include Jerusalem artichokes from which most commercial inulin is extracted. They are also found in onions, garlic, legumes, wheat, asparagus and other plant foods.  Most oligosaccharides have a mildly sweet taste and have certain other characteristics, such as mouth feel they lend to food. This mouth feels characteristic interest food industry to add oligosaccharides in some foods as a partial substitute for fat and sugars and to improve texture.  Because 90 % of oligosaccharides escapes digestion in small intestine  and reach  the clone where it  perform  a different function  as a growth factor  (prebiotics) that enhance the growth of beneficial bacteria (probiotics) in the colon. This recent benefit has increased the global market for oligosaccharides. Because increasing demand of oligosaccharide more and more of the oligosaccharides are synthetically produced as a replacement to plants extraction methods. Properties, benefits, legal status and manufacturing process for oligosaccharides available in the market will be highlighted in this presentation.</w:t>
      </w:r>
    </w:p>
    <w:p w:rsidR="00E5104C" w:rsidRDefault="00E5104C"/>
    <w:sectPr w:rsidR="00E51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764"/>
    <w:rsid w:val="009E7764"/>
    <w:rsid w:val="00E5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B7B9C4-DE95-4B1D-BCFE-DA764665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76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0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1</cp:revision>
  <dcterms:created xsi:type="dcterms:W3CDTF">2017-11-11T18:27:00Z</dcterms:created>
  <dcterms:modified xsi:type="dcterms:W3CDTF">2017-11-11T18:29:00Z</dcterms:modified>
</cp:coreProperties>
</file>