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0E" w:rsidRPr="008651C5" w:rsidRDefault="00110322">
      <w:pPr>
        <w:rPr>
          <w:b/>
          <w:sz w:val="28"/>
          <w:szCs w:val="28"/>
        </w:rPr>
      </w:pPr>
      <w:r w:rsidRPr="008651C5">
        <w:rPr>
          <w:b/>
          <w:sz w:val="28"/>
          <w:szCs w:val="28"/>
        </w:rPr>
        <w:t>ABSTRACT</w:t>
      </w:r>
    </w:p>
    <w:p w:rsidR="00110322" w:rsidRPr="00110322" w:rsidRDefault="00110322">
      <w:pPr>
        <w:rPr>
          <w:rFonts w:ascii="Times New Roman" w:hAnsi="Times New Roman" w:cs="Times New Roman"/>
          <w:b/>
          <w:sz w:val="28"/>
          <w:szCs w:val="28"/>
        </w:rPr>
      </w:pPr>
      <w:r w:rsidRPr="00110322">
        <w:rPr>
          <w:b/>
          <w:sz w:val="28"/>
          <w:szCs w:val="28"/>
        </w:rPr>
        <w:t>Objective:</w:t>
      </w:r>
      <w:r w:rsidRPr="00110322">
        <w:rPr>
          <w:sz w:val="28"/>
          <w:szCs w:val="28"/>
        </w:rPr>
        <w:t xml:space="preserve"> Obtaining information on the knowledge and practices of a target group is essential for the development of effective health education programs. This study was conducted to</w:t>
      </w:r>
      <w:r>
        <w:t xml:space="preserve"> </w:t>
      </w:r>
      <w:r w:rsidRPr="00110322">
        <w:rPr>
          <w:sz w:val="28"/>
          <w:szCs w:val="28"/>
        </w:rPr>
        <w:t>investigate</w:t>
      </w:r>
      <w:r w:rsidRPr="00397DFF">
        <w:rPr>
          <w:rFonts w:ascii="Times New Roman" w:hAnsi="Times New Roman" w:cs="Times New Roman"/>
          <w:sz w:val="28"/>
          <w:szCs w:val="28"/>
        </w:rPr>
        <w:t xml:space="preserve"> the feeding problems of the diabetic patients and its implications in control and management of diabetes in </w:t>
      </w:r>
      <w:proofErr w:type="spellStart"/>
      <w:r w:rsidRPr="00397DFF">
        <w:rPr>
          <w:rFonts w:ascii="Times New Roman" w:hAnsi="Times New Roman" w:cs="Times New Roman"/>
          <w:sz w:val="28"/>
          <w:szCs w:val="28"/>
        </w:rPr>
        <w:t>Idemili</w:t>
      </w:r>
      <w:proofErr w:type="spellEnd"/>
      <w:r w:rsidRPr="00397DFF">
        <w:rPr>
          <w:rFonts w:ascii="Times New Roman" w:hAnsi="Times New Roman" w:cs="Times New Roman"/>
          <w:sz w:val="28"/>
          <w:szCs w:val="28"/>
        </w:rPr>
        <w:t xml:space="preserve"> North Local Government Area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Anambra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State</w:t>
      </w:r>
      <w:r w:rsidR="008651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Nigeria</w:t>
      </w:r>
      <w:r w:rsidRPr="00397DFF">
        <w:rPr>
          <w:rFonts w:ascii="Times New Roman" w:hAnsi="Times New Roman" w:cs="Times New Roman"/>
          <w:sz w:val="28"/>
          <w:szCs w:val="28"/>
        </w:rPr>
        <w:t>.</w:t>
      </w:r>
    </w:p>
    <w:p w:rsidR="00110322" w:rsidRPr="00397DFF" w:rsidRDefault="00110322" w:rsidP="001103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322">
        <w:rPr>
          <w:rFonts w:ascii="Times New Roman" w:hAnsi="Times New Roman" w:cs="Times New Roman"/>
          <w:b/>
          <w:sz w:val="28"/>
          <w:szCs w:val="28"/>
        </w:rPr>
        <w:t>Materials and methods: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397DFF">
        <w:rPr>
          <w:rFonts w:ascii="Times New Roman" w:hAnsi="Times New Roman" w:cs="Times New Roman"/>
          <w:sz w:val="28"/>
          <w:szCs w:val="28"/>
        </w:rPr>
        <w:t>elected towns and hospitals</w:t>
      </w:r>
      <w:r>
        <w:rPr>
          <w:rFonts w:ascii="Times New Roman" w:hAnsi="Times New Roman" w:cs="Times New Roman"/>
          <w:sz w:val="28"/>
          <w:szCs w:val="28"/>
        </w:rPr>
        <w:t xml:space="preserve"> were visited</w:t>
      </w:r>
      <w:r w:rsidRPr="00397DFF">
        <w:rPr>
          <w:rFonts w:ascii="Times New Roman" w:hAnsi="Times New Roman" w:cs="Times New Roman"/>
          <w:sz w:val="28"/>
          <w:szCs w:val="28"/>
        </w:rPr>
        <w:t xml:space="preserve"> </w:t>
      </w:r>
      <w:r w:rsidR="008651C5" w:rsidRPr="00397DFF">
        <w:rPr>
          <w:rFonts w:ascii="Times New Roman" w:hAnsi="Times New Roman" w:cs="Times New Roman"/>
          <w:sz w:val="28"/>
          <w:szCs w:val="28"/>
        </w:rPr>
        <w:t>and</w:t>
      </w:r>
      <w:r w:rsidR="008651C5">
        <w:rPr>
          <w:rFonts w:ascii="Times New Roman" w:hAnsi="Times New Roman" w:cs="Times New Roman"/>
          <w:sz w:val="28"/>
          <w:szCs w:val="28"/>
        </w:rPr>
        <w:t xml:space="preserve"> questionnaires</w:t>
      </w:r>
      <w:r>
        <w:rPr>
          <w:rFonts w:ascii="Times New Roman" w:hAnsi="Times New Roman" w:cs="Times New Roman"/>
          <w:sz w:val="28"/>
          <w:szCs w:val="28"/>
        </w:rPr>
        <w:t xml:space="preserve"> were administered</w:t>
      </w:r>
      <w:r w:rsidRPr="00397DFF">
        <w:rPr>
          <w:rFonts w:ascii="Times New Roman" w:hAnsi="Times New Roman" w:cs="Times New Roman"/>
          <w:sz w:val="28"/>
          <w:szCs w:val="28"/>
        </w:rPr>
        <w:t xml:space="preserve"> personally to th</w:t>
      </w:r>
      <w:r>
        <w:rPr>
          <w:rFonts w:ascii="Times New Roman" w:hAnsi="Times New Roman" w:cs="Times New Roman"/>
          <w:sz w:val="28"/>
          <w:szCs w:val="28"/>
        </w:rPr>
        <w:t>e respondents and collected</w:t>
      </w:r>
      <w:r w:rsidRPr="00397DFF">
        <w:rPr>
          <w:rFonts w:ascii="Times New Roman" w:hAnsi="Times New Roman" w:cs="Times New Roman"/>
          <w:sz w:val="28"/>
          <w:szCs w:val="28"/>
        </w:rPr>
        <w:t xml:space="preserve"> back after completion</w:t>
      </w:r>
      <w:r>
        <w:rPr>
          <w:rFonts w:ascii="Times New Roman" w:hAnsi="Times New Roman" w:cs="Times New Roman"/>
          <w:sz w:val="28"/>
          <w:szCs w:val="28"/>
        </w:rPr>
        <w:t xml:space="preserve">. Data on </w:t>
      </w:r>
      <w:r w:rsidRPr="00397DFF">
        <w:rPr>
          <w:rFonts w:ascii="Times New Roman" w:hAnsi="Times New Roman" w:cs="Times New Roman"/>
          <w:sz w:val="28"/>
          <w:szCs w:val="28"/>
        </w:rPr>
        <w:t>feeding pattern of diabetics</w:t>
      </w:r>
      <w:r>
        <w:rPr>
          <w:rFonts w:ascii="Times New Roman" w:hAnsi="Times New Roman" w:cs="Times New Roman"/>
          <w:sz w:val="28"/>
          <w:szCs w:val="28"/>
        </w:rPr>
        <w:t>, type</w:t>
      </w:r>
      <w:r w:rsidR="005A2CEF">
        <w:rPr>
          <w:rFonts w:ascii="Times New Roman" w:hAnsi="Times New Roman" w:cs="Times New Roman"/>
          <w:sz w:val="28"/>
          <w:szCs w:val="28"/>
        </w:rPr>
        <w:t>s of food eaten and</w:t>
      </w:r>
      <w:r w:rsidRPr="00397D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322" w:rsidRDefault="00865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Problems</w:t>
      </w:r>
      <w:r w:rsidR="00110322" w:rsidRPr="00110322">
        <w:rPr>
          <w:rFonts w:ascii="Times New Roman" w:hAnsi="Times New Roman" w:cs="Times New Roman"/>
          <w:sz w:val="28"/>
          <w:szCs w:val="28"/>
        </w:rPr>
        <w:t xml:space="preserve"> encounter</w:t>
      </w:r>
      <w:r w:rsidR="00110322">
        <w:rPr>
          <w:rFonts w:ascii="Times New Roman" w:hAnsi="Times New Roman" w:cs="Times New Roman"/>
          <w:sz w:val="28"/>
          <w:szCs w:val="28"/>
        </w:rPr>
        <w:t>ed</w:t>
      </w:r>
      <w:r w:rsidR="00110322" w:rsidRPr="00110322">
        <w:rPr>
          <w:rFonts w:ascii="Times New Roman" w:hAnsi="Times New Roman" w:cs="Times New Roman"/>
          <w:sz w:val="28"/>
          <w:szCs w:val="28"/>
        </w:rPr>
        <w:t xml:space="preserve"> with their feeding</w:t>
      </w:r>
      <w:r w:rsidR="005A2CEF">
        <w:rPr>
          <w:rFonts w:ascii="Times New Roman" w:hAnsi="Times New Roman" w:cs="Times New Roman"/>
          <w:sz w:val="28"/>
          <w:szCs w:val="28"/>
        </w:rPr>
        <w:t xml:space="preserve"> practices were captured. Interpretation of data was done using percentage, mean for score percentage. Monte Carlo proportion was used to </w:t>
      </w:r>
      <w:r>
        <w:rPr>
          <w:rFonts w:ascii="Times New Roman" w:hAnsi="Times New Roman" w:cs="Times New Roman"/>
          <w:sz w:val="28"/>
          <w:szCs w:val="28"/>
        </w:rPr>
        <w:t xml:space="preserve">compare </w:t>
      </w:r>
      <w:r w:rsidR="005A2CEF">
        <w:rPr>
          <w:rFonts w:ascii="Times New Roman" w:hAnsi="Times New Roman" w:cs="Times New Roman"/>
          <w:sz w:val="28"/>
          <w:szCs w:val="28"/>
        </w:rPr>
        <w:t>right answers.</w:t>
      </w:r>
    </w:p>
    <w:p w:rsidR="005A2CEF" w:rsidRDefault="005A2CEF">
      <w:pPr>
        <w:rPr>
          <w:rFonts w:ascii="Times New Roman" w:hAnsi="Times New Roman" w:cs="Times New Roman"/>
          <w:sz w:val="28"/>
          <w:szCs w:val="28"/>
        </w:rPr>
      </w:pPr>
      <w:r w:rsidRPr="005A2CEF">
        <w:rPr>
          <w:rFonts w:ascii="Times New Roman" w:hAnsi="Times New Roman" w:cs="Times New Roman"/>
          <w:b/>
          <w:sz w:val="28"/>
          <w:szCs w:val="28"/>
        </w:rPr>
        <w:t>Results:</w:t>
      </w:r>
      <w:r w:rsidR="00486E0C" w:rsidRPr="00486E0C">
        <w:rPr>
          <w:rFonts w:ascii="Times New Roman" w:hAnsi="Times New Roman" w:cs="Times New Roman"/>
          <w:sz w:val="28"/>
          <w:szCs w:val="28"/>
        </w:rPr>
        <w:t xml:space="preserve"> </w:t>
      </w:r>
      <w:r w:rsidR="00486E0C" w:rsidRPr="00397DFF">
        <w:rPr>
          <w:rFonts w:ascii="Times New Roman" w:hAnsi="Times New Roman" w:cs="Times New Roman"/>
          <w:sz w:val="28"/>
          <w:szCs w:val="28"/>
        </w:rPr>
        <w:t>The result shows that the major problems the respondents encounter with their feeding is the high c</w:t>
      </w:r>
      <w:r w:rsidR="00486E0C">
        <w:rPr>
          <w:rFonts w:ascii="Times New Roman" w:hAnsi="Times New Roman" w:cs="Times New Roman"/>
          <w:sz w:val="28"/>
          <w:szCs w:val="28"/>
        </w:rPr>
        <w:t>ost of their food items (</w:t>
      </w:r>
      <w:r w:rsidR="00486E0C" w:rsidRPr="00397DFF">
        <w:rPr>
          <w:rFonts w:ascii="Times New Roman" w:hAnsi="Times New Roman" w:cs="Times New Roman"/>
          <w:sz w:val="28"/>
          <w:szCs w:val="28"/>
        </w:rPr>
        <w:t xml:space="preserve"> 100%),</w:t>
      </w:r>
      <w:r w:rsidR="008651C5">
        <w:rPr>
          <w:rFonts w:ascii="Times New Roman" w:hAnsi="Times New Roman" w:cs="Times New Roman"/>
          <w:sz w:val="28"/>
          <w:szCs w:val="28"/>
        </w:rPr>
        <w:t xml:space="preserve"> </w:t>
      </w:r>
      <w:r w:rsidR="00F01997">
        <w:rPr>
          <w:rFonts w:ascii="Times New Roman" w:hAnsi="Times New Roman" w:cs="Times New Roman"/>
          <w:sz w:val="28"/>
          <w:szCs w:val="28"/>
        </w:rPr>
        <w:t>90% indicate that the foods we</w:t>
      </w:r>
      <w:r w:rsidR="008651C5" w:rsidRPr="00397DFF">
        <w:rPr>
          <w:rFonts w:ascii="Times New Roman" w:hAnsi="Times New Roman" w:cs="Times New Roman"/>
          <w:sz w:val="28"/>
          <w:szCs w:val="28"/>
        </w:rPr>
        <w:t xml:space="preserve">re seasonal, 50% </w:t>
      </w:r>
      <w:r w:rsidR="00F01997">
        <w:rPr>
          <w:rFonts w:ascii="Times New Roman" w:hAnsi="Times New Roman" w:cs="Times New Roman"/>
          <w:sz w:val="28"/>
          <w:szCs w:val="28"/>
        </w:rPr>
        <w:t>indicate that the foods we</w:t>
      </w:r>
      <w:r w:rsidR="008651C5">
        <w:rPr>
          <w:rFonts w:ascii="Times New Roman" w:hAnsi="Times New Roman" w:cs="Times New Roman"/>
          <w:sz w:val="28"/>
          <w:szCs w:val="28"/>
        </w:rPr>
        <w:t>re scar</w:t>
      </w:r>
      <w:r w:rsidR="008651C5" w:rsidRPr="00397DFF">
        <w:rPr>
          <w:rFonts w:ascii="Times New Roman" w:hAnsi="Times New Roman" w:cs="Times New Roman"/>
          <w:sz w:val="28"/>
          <w:szCs w:val="28"/>
        </w:rPr>
        <w:t>ce in the market, 83</w:t>
      </w:r>
      <w:r w:rsidR="008651C5">
        <w:rPr>
          <w:rFonts w:ascii="Times New Roman" w:hAnsi="Times New Roman" w:cs="Times New Roman"/>
          <w:sz w:val="28"/>
          <w:szCs w:val="28"/>
        </w:rPr>
        <w:t>.3</w:t>
      </w:r>
      <w:r w:rsidR="008651C5" w:rsidRPr="00397DFF">
        <w:rPr>
          <w:rFonts w:ascii="Times New Roman" w:hAnsi="Times New Roman" w:cs="Times New Roman"/>
          <w:sz w:val="28"/>
          <w:szCs w:val="28"/>
        </w:rPr>
        <w:t>% indicated that the foods needed</w:t>
      </w:r>
      <w:r w:rsidR="00F01997">
        <w:rPr>
          <w:rFonts w:ascii="Times New Roman" w:hAnsi="Times New Roman" w:cs="Times New Roman"/>
          <w:sz w:val="28"/>
          <w:szCs w:val="28"/>
        </w:rPr>
        <w:t xml:space="preserve"> we</w:t>
      </w:r>
      <w:r w:rsidR="008651C5">
        <w:rPr>
          <w:rFonts w:ascii="Times New Roman" w:hAnsi="Times New Roman" w:cs="Times New Roman"/>
          <w:sz w:val="28"/>
          <w:szCs w:val="28"/>
        </w:rPr>
        <w:t>re</w:t>
      </w:r>
      <w:r w:rsidR="008651C5" w:rsidRPr="00397DFF">
        <w:rPr>
          <w:rFonts w:ascii="Times New Roman" w:hAnsi="Times New Roman" w:cs="Times New Roman"/>
          <w:sz w:val="28"/>
          <w:szCs w:val="28"/>
        </w:rPr>
        <w:t xml:space="preserve"> highly perisha</w:t>
      </w:r>
      <w:r w:rsidR="008651C5">
        <w:rPr>
          <w:rFonts w:ascii="Times New Roman" w:hAnsi="Times New Roman" w:cs="Times New Roman"/>
          <w:sz w:val="28"/>
          <w:szCs w:val="28"/>
        </w:rPr>
        <w:t xml:space="preserve">ble and 40% indicate that some </w:t>
      </w:r>
      <w:r w:rsidR="00F01997">
        <w:rPr>
          <w:rFonts w:ascii="Times New Roman" w:hAnsi="Times New Roman" w:cs="Times New Roman"/>
          <w:sz w:val="28"/>
          <w:szCs w:val="28"/>
        </w:rPr>
        <w:t>foods we</w:t>
      </w:r>
      <w:r w:rsidR="008651C5" w:rsidRPr="00397DFF">
        <w:rPr>
          <w:rFonts w:ascii="Times New Roman" w:hAnsi="Times New Roman" w:cs="Times New Roman"/>
          <w:sz w:val="28"/>
          <w:szCs w:val="28"/>
        </w:rPr>
        <w:t>re not easily prepared.</w:t>
      </w:r>
      <w:r w:rsidR="00C51DAB" w:rsidRPr="00C51DAB">
        <w:rPr>
          <w:rFonts w:ascii="Times New Roman" w:hAnsi="Times New Roman" w:cs="Times New Roman"/>
          <w:sz w:val="28"/>
          <w:szCs w:val="28"/>
        </w:rPr>
        <w:t xml:space="preserve"> </w:t>
      </w:r>
      <w:r w:rsidR="00C51DAB" w:rsidRPr="00397DFF">
        <w:rPr>
          <w:rFonts w:ascii="Times New Roman" w:hAnsi="Times New Roman" w:cs="Times New Roman"/>
          <w:sz w:val="28"/>
          <w:szCs w:val="28"/>
        </w:rPr>
        <w:t>Seventy-seven percent (77%) admitted that the guide or advice was given them by a medical doctors, 4% by pharmacist; 14% by dietitian while 5% by nutritionist. Nineteen percent (19%) of the respondents reported that they had been seen by dietitians or nutritionist while 81% had never been seen since their diagnosis.</w:t>
      </w:r>
      <w:r w:rsidR="002738A3" w:rsidRPr="002738A3">
        <w:rPr>
          <w:rFonts w:ascii="Times New Roman" w:hAnsi="Times New Roman" w:cs="Times New Roman"/>
          <w:sz w:val="28"/>
          <w:szCs w:val="28"/>
        </w:rPr>
        <w:t xml:space="preserve"> </w:t>
      </w:r>
      <w:r w:rsidR="002738A3" w:rsidRPr="00397DFF">
        <w:rPr>
          <w:rFonts w:ascii="Times New Roman" w:hAnsi="Times New Roman" w:cs="Times New Roman"/>
          <w:sz w:val="28"/>
          <w:szCs w:val="28"/>
        </w:rPr>
        <w:t xml:space="preserve">100% of the foods listed in the questionnaire </w:t>
      </w:r>
      <w:r w:rsidR="002738A3">
        <w:rPr>
          <w:rFonts w:ascii="Times New Roman" w:hAnsi="Times New Roman" w:cs="Times New Roman"/>
          <w:sz w:val="28"/>
          <w:szCs w:val="28"/>
        </w:rPr>
        <w:t xml:space="preserve">were </w:t>
      </w:r>
      <w:r w:rsidR="002738A3" w:rsidRPr="00397DFF">
        <w:rPr>
          <w:rFonts w:ascii="Times New Roman" w:hAnsi="Times New Roman" w:cs="Times New Roman"/>
          <w:sz w:val="28"/>
          <w:szCs w:val="28"/>
        </w:rPr>
        <w:t>taken without restriction,</w:t>
      </w:r>
      <w:r w:rsidR="002738A3">
        <w:rPr>
          <w:rFonts w:ascii="Times New Roman" w:hAnsi="Times New Roman" w:cs="Times New Roman"/>
          <w:sz w:val="28"/>
          <w:szCs w:val="28"/>
        </w:rPr>
        <w:t xml:space="preserve"> because they were not properly guided they eat whatever they believed was good for them.</w:t>
      </w:r>
    </w:p>
    <w:p w:rsidR="002738A3" w:rsidRPr="008651C5" w:rsidRDefault="002738A3">
      <w:pPr>
        <w:rPr>
          <w:sz w:val="28"/>
          <w:szCs w:val="28"/>
        </w:rPr>
      </w:pPr>
      <w:r w:rsidRPr="002738A3">
        <w:rPr>
          <w:rFonts w:ascii="Times New Roman" w:hAnsi="Times New Roman" w:cs="Times New Roman"/>
          <w:b/>
          <w:sz w:val="28"/>
          <w:szCs w:val="28"/>
        </w:rPr>
        <w:t>Conclusion: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51C5">
        <w:rPr>
          <w:rFonts w:ascii="Times New Roman" w:hAnsi="Times New Roman" w:cs="Times New Roman"/>
          <w:sz w:val="28"/>
          <w:szCs w:val="28"/>
        </w:rPr>
        <w:t xml:space="preserve">Findings of the study suggest the need for health education programs by Nutritionist, taking care to reach the </w:t>
      </w:r>
      <w:r w:rsidR="008651C5" w:rsidRPr="008651C5">
        <w:rPr>
          <w:rFonts w:ascii="Times New Roman" w:hAnsi="Times New Roman" w:cs="Times New Roman"/>
          <w:sz w:val="28"/>
          <w:szCs w:val="28"/>
        </w:rPr>
        <w:t>grassroots</w:t>
      </w:r>
      <w:r w:rsidRPr="008651C5">
        <w:rPr>
          <w:rFonts w:ascii="Times New Roman" w:hAnsi="Times New Roman" w:cs="Times New Roman"/>
          <w:sz w:val="28"/>
          <w:szCs w:val="28"/>
        </w:rPr>
        <w:t xml:space="preserve"> disseminating </w:t>
      </w:r>
      <w:r w:rsidR="008651C5" w:rsidRPr="008651C5">
        <w:rPr>
          <w:rFonts w:ascii="Times New Roman" w:hAnsi="Times New Roman" w:cs="Times New Roman"/>
          <w:sz w:val="28"/>
          <w:szCs w:val="28"/>
        </w:rPr>
        <w:t>information</w:t>
      </w:r>
      <w:r w:rsidRPr="008651C5">
        <w:rPr>
          <w:rFonts w:ascii="Times New Roman" w:hAnsi="Times New Roman" w:cs="Times New Roman"/>
          <w:sz w:val="28"/>
          <w:szCs w:val="28"/>
        </w:rPr>
        <w:t xml:space="preserve"> on the importance of meeting the Nutritionist and Dietitians for proper diet guides on how </w:t>
      </w:r>
      <w:r w:rsidR="008651C5" w:rsidRPr="008651C5">
        <w:rPr>
          <w:rFonts w:ascii="Times New Roman" w:hAnsi="Times New Roman" w:cs="Times New Roman"/>
          <w:sz w:val="28"/>
          <w:szCs w:val="28"/>
        </w:rPr>
        <w:t>to make the food items readily available and its best use.</w:t>
      </w:r>
    </w:p>
    <w:sectPr w:rsidR="002738A3" w:rsidRPr="008651C5" w:rsidSect="00787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10322"/>
    <w:rsid w:val="00003035"/>
    <w:rsid w:val="00110322"/>
    <w:rsid w:val="002738A3"/>
    <w:rsid w:val="0029690E"/>
    <w:rsid w:val="00486E0C"/>
    <w:rsid w:val="005A2CEF"/>
    <w:rsid w:val="006B5704"/>
    <w:rsid w:val="006F22FA"/>
    <w:rsid w:val="007875B2"/>
    <w:rsid w:val="008651C5"/>
    <w:rsid w:val="00C51DAB"/>
    <w:rsid w:val="00EE2BBE"/>
    <w:rsid w:val="00F01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2016-07-03T15:41:00Z</dcterms:created>
  <dcterms:modified xsi:type="dcterms:W3CDTF">2016-07-03T15:43:00Z</dcterms:modified>
</cp:coreProperties>
</file>