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0F7" w:rsidRPr="00C02E35" w:rsidRDefault="006450F7" w:rsidP="006450F7">
      <w:pPr>
        <w:jc w:val="center"/>
        <w:rPr>
          <w:rFonts w:ascii="Times New Roman" w:hAnsi="Times New Roman"/>
          <w:sz w:val="28"/>
          <w:szCs w:val="28"/>
        </w:rPr>
      </w:pPr>
      <w:r w:rsidRPr="006C4DD5">
        <w:rPr>
          <w:rFonts w:ascii="Times New Roman" w:hAnsi="Times New Roman"/>
          <w:b/>
          <w:bCs/>
          <w:sz w:val="28"/>
          <w:szCs w:val="28"/>
        </w:rPr>
        <w:t>Abstract</w:t>
      </w:r>
    </w:p>
    <w:p w:rsidR="006450F7" w:rsidRPr="00B973D5" w:rsidRDefault="006450F7" w:rsidP="006450F7">
      <w:pPr>
        <w:pStyle w:val="Default"/>
        <w:spacing w:line="360" w:lineRule="auto"/>
      </w:pPr>
      <w:r w:rsidRPr="00B973D5">
        <w:rPr>
          <w:b/>
          <w:bCs/>
        </w:rPr>
        <w:t xml:space="preserve">Background: </w:t>
      </w:r>
      <w:r w:rsidRPr="00B973D5">
        <w:t>Child malnutrition is one of the most serious public health problems in the developing world including Bangladesh. In the 1950s, the United Nations and its agencies became involved in evaluating the extent of the problem, and malnutrition became the subject of worldwide study.</w:t>
      </w:r>
      <w:r>
        <w:t xml:space="preserve"> </w:t>
      </w:r>
      <w:r w:rsidRPr="00B973D5">
        <w:t>The scenario of Bangladesh is much frightening as it poses a major bulk of the malnourished children of the developing countries.</w:t>
      </w:r>
      <w:r>
        <w:t xml:space="preserve"> </w:t>
      </w:r>
      <w:r w:rsidRPr="00B973D5">
        <w:t>Bangladesh is one of the three countries in South Asia region that accounts for half the world’s malnourished children.</w:t>
      </w:r>
    </w:p>
    <w:p w:rsidR="006450F7" w:rsidRPr="00B973D5" w:rsidRDefault="006450F7" w:rsidP="006450F7">
      <w:pPr>
        <w:pStyle w:val="Default"/>
        <w:spacing w:line="360" w:lineRule="auto"/>
        <w:rPr>
          <w:b/>
          <w:bCs/>
        </w:rPr>
      </w:pPr>
    </w:p>
    <w:p w:rsidR="006450F7" w:rsidRPr="00B973D5" w:rsidRDefault="006450F7" w:rsidP="006450F7">
      <w:pPr>
        <w:spacing w:line="360" w:lineRule="auto"/>
        <w:rPr>
          <w:rFonts w:ascii="Times New Roman" w:hAnsi="Times New Roman"/>
          <w:b/>
          <w:bCs/>
          <w:sz w:val="24"/>
          <w:szCs w:val="24"/>
        </w:rPr>
      </w:pPr>
      <w:r w:rsidRPr="00B973D5">
        <w:rPr>
          <w:rFonts w:ascii="Times New Roman" w:hAnsi="Times New Roman"/>
          <w:b/>
          <w:bCs/>
          <w:sz w:val="24"/>
          <w:szCs w:val="24"/>
        </w:rPr>
        <w:t xml:space="preserve">Objective: </w:t>
      </w:r>
      <w:r w:rsidRPr="00B973D5">
        <w:rPr>
          <w:rFonts w:ascii="Times New Roman" w:hAnsi="Times New Roman"/>
          <w:sz w:val="24"/>
          <w:szCs w:val="24"/>
        </w:rPr>
        <w:t>To assess the prevalence of malnutrition among under 5years children in a selected area of Bangladesh.</w:t>
      </w:r>
    </w:p>
    <w:p w:rsidR="006450F7" w:rsidRPr="00B973D5" w:rsidRDefault="006450F7" w:rsidP="006450F7">
      <w:pPr>
        <w:spacing w:line="360" w:lineRule="auto"/>
        <w:rPr>
          <w:rFonts w:ascii="Times New Roman" w:hAnsi="Times New Roman"/>
          <w:sz w:val="24"/>
          <w:szCs w:val="24"/>
        </w:rPr>
      </w:pPr>
      <w:r w:rsidRPr="00B973D5">
        <w:rPr>
          <w:rFonts w:ascii="Times New Roman" w:hAnsi="Times New Roman"/>
          <w:b/>
          <w:bCs/>
          <w:sz w:val="24"/>
          <w:szCs w:val="24"/>
        </w:rPr>
        <w:t xml:space="preserve">Methods: </w:t>
      </w:r>
      <w:r w:rsidRPr="00B973D5">
        <w:rPr>
          <w:rFonts w:ascii="Times New Roman" w:hAnsi="Times New Roman"/>
          <w:sz w:val="24"/>
          <w:szCs w:val="24"/>
        </w:rPr>
        <w:t xml:space="preserve">A cross sectional study was done among </w:t>
      </w:r>
      <w:proofErr w:type="gramStart"/>
      <w:r w:rsidRPr="00B973D5">
        <w:rPr>
          <w:rFonts w:ascii="Times New Roman" w:hAnsi="Times New Roman"/>
          <w:sz w:val="24"/>
          <w:szCs w:val="24"/>
        </w:rPr>
        <w:t>under</w:t>
      </w:r>
      <w:proofErr w:type="gramEnd"/>
      <w:r w:rsidRPr="00B973D5">
        <w:rPr>
          <w:rFonts w:ascii="Times New Roman" w:hAnsi="Times New Roman"/>
          <w:sz w:val="24"/>
          <w:szCs w:val="24"/>
        </w:rPr>
        <w:t xml:space="preserve"> five children found in </w:t>
      </w:r>
      <w:proofErr w:type="spellStart"/>
      <w:r w:rsidRPr="00B973D5">
        <w:rPr>
          <w:rFonts w:ascii="Times New Roman" w:hAnsi="Times New Roman"/>
          <w:sz w:val="24"/>
          <w:szCs w:val="24"/>
        </w:rPr>
        <w:t>Katiadi</w:t>
      </w:r>
      <w:proofErr w:type="spellEnd"/>
      <w:r w:rsidRPr="00B973D5">
        <w:rPr>
          <w:rFonts w:ascii="Times New Roman" w:hAnsi="Times New Roman"/>
          <w:sz w:val="24"/>
          <w:szCs w:val="24"/>
        </w:rPr>
        <w:t xml:space="preserve"> </w:t>
      </w:r>
      <w:proofErr w:type="spellStart"/>
      <w:r w:rsidRPr="00B973D5">
        <w:rPr>
          <w:rFonts w:ascii="Times New Roman" w:hAnsi="Times New Roman"/>
          <w:sz w:val="24"/>
          <w:szCs w:val="24"/>
        </w:rPr>
        <w:t>Upazilla</w:t>
      </w:r>
      <w:proofErr w:type="spellEnd"/>
      <w:r w:rsidRPr="00B973D5">
        <w:rPr>
          <w:rFonts w:ascii="Times New Roman" w:hAnsi="Times New Roman"/>
          <w:sz w:val="24"/>
          <w:szCs w:val="24"/>
        </w:rPr>
        <w:t xml:space="preserve"> Health Complex,</w:t>
      </w:r>
      <w:r>
        <w:rPr>
          <w:rFonts w:ascii="Times New Roman" w:hAnsi="Times New Roman"/>
          <w:sz w:val="24"/>
          <w:szCs w:val="24"/>
        </w:rPr>
        <w:t xml:space="preserve"> </w:t>
      </w:r>
      <w:proofErr w:type="spellStart"/>
      <w:r w:rsidRPr="00B973D5">
        <w:rPr>
          <w:rFonts w:ascii="Times New Roman" w:hAnsi="Times New Roman"/>
          <w:sz w:val="24"/>
          <w:szCs w:val="24"/>
        </w:rPr>
        <w:t>Kishoreganj</w:t>
      </w:r>
      <w:proofErr w:type="spellEnd"/>
      <w:r w:rsidRPr="00B973D5">
        <w:rPr>
          <w:rFonts w:ascii="Times New Roman" w:hAnsi="Times New Roman"/>
          <w:sz w:val="24"/>
          <w:szCs w:val="24"/>
        </w:rPr>
        <w:t xml:space="preserve">. The sample size of the study was 113. A pre-tested structured questionnaire and interview guide were employed to obtain the necessary information for this study. The structured questionnaire were originally prepared in English language and then translated into Bengali and then back to English. The collected data was analyzing using SPSS Version 20.0 and triangulated. </w:t>
      </w:r>
      <w:proofErr w:type="spellStart"/>
      <w:r w:rsidRPr="00B973D5">
        <w:rPr>
          <w:rFonts w:ascii="Times New Roman" w:hAnsi="Times New Roman"/>
          <w:sz w:val="24"/>
          <w:szCs w:val="24"/>
        </w:rPr>
        <w:t>Bivariate</w:t>
      </w:r>
      <w:proofErr w:type="spellEnd"/>
      <w:r w:rsidRPr="00B973D5">
        <w:rPr>
          <w:rFonts w:ascii="Times New Roman" w:hAnsi="Times New Roman"/>
          <w:sz w:val="24"/>
          <w:szCs w:val="24"/>
        </w:rPr>
        <w:t xml:space="preserve"> and multivariate logistic regressions were carried out. </w:t>
      </w:r>
    </w:p>
    <w:p w:rsidR="006450F7" w:rsidRDefault="006450F7" w:rsidP="006450F7">
      <w:pPr>
        <w:pStyle w:val="Default"/>
        <w:spacing w:line="360" w:lineRule="auto"/>
      </w:pPr>
      <w:r w:rsidRPr="00B973D5">
        <w:rPr>
          <w:b/>
          <w:bCs/>
        </w:rPr>
        <w:t xml:space="preserve">Result: </w:t>
      </w:r>
      <w:r w:rsidRPr="00B973D5">
        <w:t>The analysis this st</w:t>
      </w:r>
      <w:r>
        <w:t>udy revealed that, 57.5%, 25.6</w:t>
      </w:r>
      <w:r w:rsidRPr="00B973D5">
        <w:t>% and 33.7% of children were underweight ,wasted, and stunted respectively and also revealed that 3.5%, 10.6% and 13.3% of children were severe underweight , severe wasted and severe stunted. The main associated factors of malnutrition were found to be mother’s age at first birth, place of delivery and duration of breastfeeding.</w:t>
      </w:r>
    </w:p>
    <w:p w:rsidR="006450F7" w:rsidRPr="00B973D5" w:rsidRDefault="006450F7" w:rsidP="006450F7">
      <w:pPr>
        <w:pStyle w:val="Default"/>
        <w:spacing w:line="360" w:lineRule="auto"/>
      </w:pPr>
    </w:p>
    <w:p w:rsidR="006450F7" w:rsidRDefault="006450F7" w:rsidP="006450F7">
      <w:pPr>
        <w:spacing w:line="360" w:lineRule="auto"/>
        <w:rPr>
          <w:rFonts w:ascii="Times New Roman" w:hAnsi="Times New Roman"/>
          <w:sz w:val="24"/>
          <w:szCs w:val="24"/>
        </w:rPr>
      </w:pPr>
      <w:r w:rsidRPr="00B973D5">
        <w:rPr>
          <w:rFonts w:ascii="Times New Roman" w:hAnsi="Times New Roman"/>
          <w:b/>
          <w:bCs/>
          <w:sz w:val="24"/>
          <w:szCs w:val="24"/>
        </w:rPr>
        <w:t>Conclusion and recommendation</w:t>
      </w:r>
      <w:r>
        <w:rPr>
          <w:rFonts w:ascii="Times New Roman" w:hAnsi="Times New Roman"/>
          <w:sz w:val="24"/>
          <w:szCs w:val="24"/>
        </w:rPr>
        <w:t xml:space="preserve">: </w:t>
      </w:r>
      <w:r w:rsidRPr="00B973D5">
        <w:rPr>
          <w:rFonts w:ascii="Times New Roman" w:hAnsi="Times New Roman"/>
          <w:sz w:val="24"/>
          <w:szCs w:val="24"/>
        </w:rPr>
        <w:t xml:space="preserve"> This study revealed that, prevalence of malnutrition was high and it was the top list among the health problems in </w:t>
      </w:r>
      <w:proofErr w:type="spellStart"/>
      <w:r w:rsidRPr="00B973D5">
        <w:rPr>
          <w:rFonts w:ascii="Times New Roman" w:hAnsi="Times New Roman"/>
          <w:sz w:val="24"/>
          <w:szCs w:val="24"/>
        </w:rPr>
        <w:t>Katiadi</w:t>
      </w:r>
      <w:proofErr w:type="spellEnd"/>
      <w:r w:rsidRPr="00B973D5">
        <w:rPr>
          <w:rFonts w:ascii="Times New Roman" w:hAnsi="Times New Roman"/>
          <w:sz w:val="24"/>
          <w:szCs w:val="24"/>
        </w:rPr>
        <w:t>,</w:t>
      </w:r>
      <w:r>
        <w:rPr>
          <w:rFonts w:ascii="Times New Roman" w:hAnsi="Times New Roman"/>
          <w:sz w:val="24"/>
          <w:szCs w:val="24"/>
        </w:rPr>
        <w:t xml:space="preserve"> </w:t>
      </w:r>
      <w:proofErr w:type="spellStart"/>
      <w:r w:rsidRPr="00B973D5">
        <w:rPr>
          <w:rFonts w:ascii="Times New Roman" w:hAnsi="Times New Roman"/>
          <w:sz w:val="24"/>
          <w:szCs w:val="24"/>
        </w:rPr>
        <w:t>Kishoreganj</w:t>
      </w:r>
      <w:proofErr w:type="spellEnd"/>
      <w:r w:rsidRPr="00B973D5">
        <w:rPr>
          <w:rFonts w:ascii="Times New Roman" w:hAnsi="Times New Roman"/>
          <w:sz w:val="24"/>
          <w:szCs w:val="24"/>
        </w:rPr>
        <w:t xml:space="preserve">. In Bangladesh where most mothers do not know nutritional status and nutrient foods, a lot should be done by different sectors. We suggest that under nutrition prevention programs and strategies in the region as well </w:t>
      </w:r>
      <w:r>
        <w:rPr>
          <w:rFonts w:ascii="Times New Roman" w:hAnsi="Times New Roman"/>
          <w:sz w:val="24"/>
          <w:szCs w:val="24"/>
        </w:rPr>
        <w:t>as other regions should target n</w:t>
      </w:r>
      <w:r w:rsidRPr="00B973D5">
        <w:rPr>
          <w:rFonts w:ascii="Times New Roman" w:hAnsi="Times New Roman"/>
          <w:sz w:val="24"/>
          <w:szCs w:val="24"/>
        </w:rPr>
        <w:t>utritional status among mothers and their children in extensive way to bring further positive changes related to diet.</w:t>
      </w:r>
    </w:p>
    <w:p w:rsidR="003B604D" w:rsidRDefault="006450F7" w:rsidP="006450F7">
      <w:r w:rsidRPr="0060349D">
        <w:rPr>
          <w:rFonts w:ascii="Times New Roman" w:hAnsi="Times New Roman"/>
          <w:b/>
          <w:sz w:val="28"/>
          <w:szCs w:val="28"/>
        </w:rPr>
        <w:t xml:space="preserve">                                                            </w:t>
      </w:r>
    </w:p>
    <w:sectPr w:rsidR="003B604D" w:rsidSect="003B60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50F7"/>
    <w:rsid w:val="001366D4"/>
    <w:rsid w:val="003B604D"/>
    <w:rsid w:val="006450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F7"/>
    <w:rPr>
      <w:rFonts w:ascii="Calibri" w:eastAsia="SimSun" w:hAnsi="Calibr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50F7"/>
    <w:pPr>
      <w:autoSpaceDE w:val="0"/>
      <w:autoSpaceDN w:val="0"/>
      <w:adjustRightInd w:val="0"/>
      <w:spacing w:after="0" w:line="240" w:lineRule="auto"/>
    </w:pPr>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Mizan</dc:creator>
  <cp:lastModifiedBy>Mizan</cp:lastModifiedBy>
  <cp:revision>1</cp:revision>
  <dcterms:created xsi:type="dcterms:W3CDTF">2017-06-18T04:16:00Z</dcterms:created>
  <dcterms:modified xsi:type="dcterms:W3CDTF">2017-06-18T04:23:00Z</dcterms:modified>
</cp:coreProperties>
</file>