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EBC" w:rsidRDefault="00582EBC" w:rsidP="00F85C10">
      <w:pPr>
        <w:jc w:val="center"/>
        <w:rPr>
          <w:rFonts w:ascii="Times New Roman" w:hAnsi="Times New Roman" w:cs="Times New Roman"/>
          <w:sz w:val="24"/>
          <w:szCs w:val="24"/>
        </w:rPr>
      </w:pPr>
      <w:bookmarkStart w:id="0" w:name="_GoBack"/>
      <w:bookmarkEnd w:id="0"/>
    </w:p>
    <w:p w:rsidR="00582EBC" w:rsidRPr="00582EBC" w:rsidRDefault="00582EBC" w:rsidP="00AF79CB">
      <w:pPr>
        <w:spacing w:after="0" w:line="240" w:lineRule="auto"/>
        <w:jc w:val="right"/>
        <w:rPr>
          <w:rFonts w:ascii="Arial" w:eastAsia="Times New Roman" w:hAnsi="Arial" w:cs="Arial"/>
          <w:vanish/>
          <w:color w:val="222222"/>
          <w:sz w:val="24"/>
          <w:szCs w:val="24"/>
          <w:lang/>
        </w:rPr>
      </w:pPr>
      <w:r>
        <w:rPr>
          <w:rFonts w:ascii="Arial" w:eastAsia="Times New Roman" w:hAnsi="Arial" w:cs="Arial"/>
          <w:noProof/>
          <w:color w:val="222222"/>
          <w:sz w:val="24"/>
          <w:szCs w:val="24"/>
        </w:rPr>
        <w:drawing>
          <wp:inline distT="0" distB="0" distL="0" distR="0">
            <wp:extent cx="800100" cy="1104900"/>
            <wp:effectExtent l="19050" t="0" r="0" b="0"/>
            <wp:docPr id="5" name="Picture 5" descr="C:\Users\Danuta\Desktop\Wojnar 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uta\Desktop\Wojnar images.jpg"/>
                    <pic:cNvPicPr>
                      <a:picLocks noChangeAspect="1" noChangeArrowheads="1"/>
                    </pic:cNvPicPr>
                  </pic:nvPicPr>
                  <pic:blipFill>
                    <a:blip r:embed="rId4" cstate="print"/>
                    <a:srcRect/>
                    <a:stretch>
                      <a:fillRect/>
                    </a:stretch>
                  </pic:blipFill>
                  <pic:spPr bwMode="auto">
                    <a:xfrm>
                      <a:off x="0" y="0"/>
                      <a:ext cx="800100" cy="1104900"/>
                    </a:xfrm>
                    <a:prstGeom prst="rect">
                      <a:avLst/>
                    </a:prstGeom>
                    <a:noFill/>
                    <a:ln w="9525">
                      <a:noFill/>
                      <a:miter lim="800000"/>
                      <a:headEnd/>
                      <a:tailEnd/>
                    </a:ln>
                  </pic:spPr>
                </pic:pic>
              </a:graphicData>
            </a:graphic>
          </wp:inline>
        </w:drawing>
      </w:r>
      <w:r>
        <w:rPr>
          <w:rFonts w:ascii="Arial" w:eastAsia="Times New Roman" w:hAnsi="Arial" w:cs="Arial"/>
          <w:noProof/>
          <w:vanish/>
          <w:color w:val="0000FF"/>
          <w:sz w:val="24"/>
          <w:szCs w:val="24"/>
        </w:rPr>
        <w:drawing>
          <wp:inline distT="0" distB="0" distL="0" distR="0">
            <wp:extent cx="1009650" cy="1390650"/>
            <wp:effectExtent l="19050" t="0" r="0" b="0"/>
            <wp:docPr id="3" name="irc_ilrp_mut" descr="https://encrypted-tbn3.gstatic.com/images?q=tbn:ANd9GcTjr_eIjAtiYaq9aw--vUUXbJeRhT-P2I6VAqbJTonppjCma9JKTOiPiQ">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3.gstatic.com/images?q=tbn:ANd9GcTjr_eIjAtiYaq9aw--vUUXbJeRhT-P2I6VAqbJTonppjCma9JKTOiPiQ">
                      <a:hlinkClick r:id="rId5"/>
                    </pic:cNvPr>
                    <pic:cNvPicPr>
                      <a:picLocks noChangeAspect="1" noChangeArrowheads="1"/>
                    </pic:cNvPicPr>
                  </pic:nvPicPr>
                  <pic:blipFill>
                    <a:blip r:embed="rId6" cstate="print"/>
                    <a:srcRect/>
                    <a:stretch>
                      <a:fillRect/>
                    </a:stretch>
                  </pic:blipFill>
                  <pic:spPr bwMode="auto">
                    <a:xfrm>
                      <a:off x="0" y="0"/>
                      <a:ext cx="1009650" cy="1390650"/>
                    </a:xfrm>
                    <a:prstGeom prst="rect">
                      <a:avLst/>
                    </a:prstGeom>
                    <a:noFill/>
                    <a:ln w="9525">
                      <a:noFill/>
                      <a:miter lim="800000"/>
                      <a:headEnd/>
                      <a:tailEnd/>
                    </a:ln>
                  </pic:spPr>
                </pic:pic>
              </a:graphicData>
            </a:graphic>
          </wp:inline>
        </w:drawing>
      </w:r>
    </w:p>
    <w:p w:rsidR="00582EBC" w:rsidRPr="00582EBC" w:rsidRDefault="00582EBC" w:rsidP="00582EBC">
      <w:pPr>
        <w:spacing w:after="0" w:line="240" w:lineRule="auto"/>
        <w:rPr>
          <w:rFonts w:ascii="Arial" w:eastAsia="Times New Roman" w:hAnsi="Arial" w:cs="Arial"/>
          <w:vanish/>
          <w:color w:val="222222"/>
          <w:sz w:val="24"/>
          <w:szCs w:val="24"/>
          <w:lang/>
        </w:rPr>
      </w:pPr>
      <w:r>
        <w:rPr>
          <w:rFonts w:ascii="Arial" w:eastAsia="Times New Roman" w:hAnsi="Arial" w:cs="Arial"/>
          <w:noProof/>
          <w:vanish/>
          <w:color w:val="0000FF"/>
          <w:sz w:val="24"/>
          <w:szCs w:val="24"/>
        </w:rPr>
        <w:drawing>
          <wp:inline distT="0" distB="0" distL="0" distR="0">
            <wp:extent cx="1009650" cy="1390650"/>
            <wp:effectExtent l="19050" t="0" r="0" b="0"/>
            <wp:docPr id="1" name="irc_ilrp_mut" descr="https://encrypted-tbn3.gstatic.com/images?q=tbn:ANd9GcTjr_eIjAtiYaq9aw--vUUXbJeRhT-P2I6VAqbJTonppjCma9JKTOiPiQ">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mut" descr="https://encrypted-tbn3.gstatic.com/images?q=tbn:ANd9GcTjr_eIjAtiYaq9aw--vUUXbJeRhT-P2I6VAqbJTonppjCma9JKTOiPiQ">
                      <a:hlinkClick r:id="rId5"/>
                    </pic:cNvPr>
                    <pic:cNvPicPr>
                      <a:picLocks noChangeAspect="1" noChangeArrowheads="1"/>
                    </pic:cNvPicPr>
                  </pic:nvPicPr>
                  <pic:blipFill>
                    <a:blip r:embed="rId6" cstate="print"/>
                    <a:srcRect/>
                    <a:stretch>
                      <a:fillRect/>
                    </a:stretch>
                  </pic:blipFill>
                  <pic:spPr bwMode="auto">
                    <a:xfrm>
                      <a:off x="0" y="0"/>
                      <a:ext cx="1009650" cy="1390650"/>
                    </a:xfrm>
                    <a:prstGeom prst="rect">
                      <a:avLst/>
                    </a:prstGeom>
                    <a:noFill/>
                    <a:ln w="9525">
                      <a:noFill/>
                      <a:miter lim="800000"/>
                      <a:headEnd/>
                      <a:tailEnd/>
                    </a:ln>
                  </pic:spPr>
                </pic:pic>
              </a:graphicData>
            </a:graphic>
          </wp:inline>
        </w:drawing>
      </w:r>
    </w:p>
    <w:p w:rsidR="00582EBC" w:rsidRDefault="00582EBC" w:rsidP="00F85C10">
      <w:pPr>
        <w:jc w:val="center"/>
        <w:rPr>
          <w:rFonts w:ascii="Times New Roman" w:hAnsi="Times New Roman" w:cs="Times New Roman"/>
          <w:sz w:val="24"/>
          <w:szCs w:val="24"/>
        </w:rPr>
      </w:pPr>
    </w:p>
    <w:p w:rsidR="00582EBC" w:rsidRDefault="00582EBC" w:rsidP="00F85C10">
      <w:pPr>
        <w:jc w:val="center"/>
        <w:rPr>
          <w:rFonts w:ascii="Times New Roman" w:hAnsi="Times New Roman" w:cs="Times New Roman"/>
          <w:sz w:val="24"/>
          <w:szCs w:val="24"/>
        </w:rPr>
      </w:pPr>
    </w:p>
    <w:p w:rsidR="00582EBC" w:rsidRDefault="00582EBC" w:rsidP="00582EBC">
      <w:pPr>
        <w:rPr>
          <w:rFonts w:ascii="Times New Roman" w:hAnsi="Times New Roman" w:cs="Times New Roman"/>
          <w:sz w:val="24"/>
          <w:szCs w:val="24"/>
        </w:rPr>
      </w:pPr>
      <w:r w:rsidRPr="005C0539">
        <w:rPr>
          <w:rFonts w:ascii="Times New Roman" w:hAnsi="Times New Roman" w:cs="Times New Roman"/>
          <w:b/>
          <w:sz w:val="24"/>
          <w:szCs w:val="24"/>
        </w:rPr>
        <w:t>Title:</w:t>
      </w:r>
      <w:r>
        <w:rPr>
          <w:rFonts w:ascii="Times New Roman" w:hAnsi="Times New Roman" w:cs="Times New Roman"/>
          <w:sz w:val="24"/>
          <w:szCs w:val="24"/>
        </w:rPr>
        <w:t xml:space="preserve"> Preparing Nursing Students in the USA for Work i</w:t>
      </w:r>
      <w:r w:rsidR="005C0539">
        <w:rPr>
          <w:rFonts w:ascii="Times New Roman" w:hAnsi="Times New Roman" w:cs="Times New Roman"/>
          <w:sz w:val="24"/>
          <w:szCs w:val="24"/>
        </w:rPr>
        <w:t>n Primary Care: A National Survey</w:t>
      </w:r>
      <w:r>
        <w:rPr>
          <w:rFonts w:ascii="Times New Roman" w:hAnsi="Times New Roman" w:cs="Times New Roman"/>
          <w:sz w:val="24"/>
          <w:szCs w:val="24"/>
        </w:rPr>
        <w:t xml:space="preserve"> </w:t>
      </w:r>
    </w:p>
    <w:p w:rsidR="005C0539" w:rsidRDefault="005C0539" w:rsidP="005C0539">
      <w:pPr>
        <w:jc w:val="center"/>
        <w:rPr>
          <w:rFonts w:ascii="Times New Roman" w:hAnsi="Times New Roman" w:cs="Times New Roman"/>
          <w:sz w:val="24"/>
          <w:szCs w:val="24"/>
        </w:rPr>
      </w:pPr>
      <w:r w:rsidRPr="005C0539">
        <w:rPr>
          <w:rFonts w:ascii="Times New Roman" w:hAnsi="Times New Roman" w:cs="Times New Roman"/>
          <w:b/>
          <w:sz w:val="24"/>
          <w:szCs w:val="24"/>
        </w:rPr>
        <w:t>Name:</w:t>
      </w:r>
      <w:r>
        <w:rPr>
          <w:rFonts w:ascii="Times New Roman" w:hAnsi="Times New Roman" w:cs="Times New Roman"/>
          <w:b/>
          <w:sz w:val="24"/>
          <w:szCs w:val="24"/>
        </w:rPr>
        <w:t xml:space="preserve"> </w:t>
      </w:r>
      <w:proofErr w:type="spellStart"/>
      <w:r>
        <w:rPr>
          <w:rFonts w:ascii="Times New Roman" w:hAnsi="Times New Roman" w:cs="Times New Roman"/>
          <w:sz w:val="24"/>
          <w:szCs w:val="24"/>
        </w:rPr>
        <w:t>Danuta</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Wojnar</w:t>
      </w:r>
      <w:proofErr w:type="spellEnd"/>
      <w:r>
        <w:rPr>
          <w:rFonts w:ascii="Times New Roman" w:hAnsi="Times New Roman" w:cs="Times New Roman"/>
          <w:sz w:val="24"/>
          <w:szCs w:val="24"/>
        </w:rPr>
        <w:t>, PhD, RN, MED, FAAN</w:t>
      </w:r>
    </w:p>
    <w:p w:rsidR="005C0539" w:rsidRPr="005C0539" w:rsidRDefault="005C0539" w:rsidP="005C0539">
      <w:pPr>
        <w:jc w:val="center"/>
        <w:rPr>
          <w:rFonts w:ascii="Times New Roman" w:hAnsi="Times New Roman" w:cs="Times New Roman"/>
          <w:sz w:val="24"/>
          <w:szCs w:val="24"/>
        </w:rPr>
      </w:pPr>
      <w:r>
        <w:rPr>
          <w:rFonts w:ascii="Times New Roman" w:hAnsi="Times New Roman" w:cs="Times New Roman"/>
          <w:sz w:val="24"/>
          <w:szCs w:val="24"/>
        </w:rPr>
        <w:t>Seattle University, College of Nursing, Seattle, WA, USA</w:t>
      </w:r>
    </w:p>
    <w:p w:rsidR="00723BDF" w:rsidRDefault="00E4243F" w:rsidP="00F85C10">
      <w:pPr>
        <w:rPr>
          <w:rFonts w:ascii="Times New Roman" w:hAnsi="Times New Roman" w:cs="Times New Roman"/>
          <w:sz w:val="24"/>
          <w:szCs w:val="24"/>
        </w:rPr>
      </w:pPr>
      <w:r w:rsidRPr="00E4243F">
        <w:rPr>
          <w:rFonts w:ascii="Times New Roman" w:hAnsi="Times New Roman" w:cs="Times New Roman"/>
          <w:sz w:val="24"/>
          <w:szCs w:val="24"/>
        </w:rPr>
        <w:t xml:space="preserve">Over the past few decades the costs of healthcare </w:t>
      </w:r>
      <w:r w:rsidR="00AF79CB">
        <w:rPr>
          <w:rFonts w:ascii="Times New Roman" w:hAnsi="Times New Roman" w:cs="Times New Roman"/>
          <w:sz w:val="24"/>
          <w:szCs w:val="24"/>
        </w:rPr>
        <w:t>in the USA have</w:t>
      </w:r>
      <w:r w:rsidRPr="00E4243F">
        <w:rPr>
          <w:rFonts w:ascii="Times New Roman" w:hAnsi="Times New Roman" w:cs="Times New Roman"/>
          <w:sz w:val="24"/>
          <w:szCs w:val="24"/>
        </w:rPr>
        <w:t xml:space="preserve"> dramatically increased while the</w:t>
      </w:r>
      <w:r w:rsidR="00AF79CB">
        <w:rPr>
          <w:rFonts w:ascii="Times New Roman" w:hAnsi="Times New Roman" w:cs="Times New Roman"/>
          <w:sz w:val="24"/>
          <w:szCs w:val="24"/>
        </w:rPr>
        <w:t xml:space="preserve"> population</w:t>
      </w:r>
      <w:r w:rsidRPr="00E4243F">
        <w:rPr>
          <w:rFonts w:ascii="Times New Roman" w:hAnsi="Times New Roman" w:cs="Times New Roman"/>
          <w:sz w:val="24"/>
          <w:szCs w:val="24"/>
        </w:rPr>
        <w:t xml:space="preserve"> health has declined.  Obtaining desired results and decreasing expenditures necessitates fundamental changes in how care is delivered. With the current emphasis on including registered nurses (RNs) on the primary care teams, it is essential that nursing programs, which historically educated students in the acute care settings, make equal effort to prepare students for employment in primary care.</w:t>
      </w:r>
      <w:r w:rsidRPr="00363A92">
        <w:t xml:space="preserve"> </w:t>
      </w:r>
    </w:p>
    <w:p w:rsidR="00723BDF" w:rsidRDefault="00D3004B" w:rsidP="00F85C10">
      <w:pPr>
        <w:rPr>
          <w:rFonts w:ascii="Times New Roman" w:hAnsi="Times New Roman" w:cs="Times New Roman"/>
          <w:sz w:val="24"/>
          <w:szCs w:val="24"/>
        </w:rPr>
      </w:pPr>
      <w:r>
        <w:rPr>
          <w:rFonts w:ascii="Times New Roman" w:hAnsi="Times New Roman" w:cs="Times New Roman"/>
          <w:sz w:val="24"/>
          <w:szCs w:val="24"/>
        </w:rPr>
        <w:t>This study explore</w:t>
      </w:r>
      <w:r w:rsidR="00545AA6">
        <w:rPr>
          <w:rFonts w:ascii="Times New Roman" w:hAnsi="Times New Roman" w:cs="Times New Roman"/>
          <w:sz w:val="24"/>
          <w:szCs w:val="24"/>
        </w:rPr>
        <w:t>d</w:t>
      </w:r>
      <w:r>
        <w:rPr>
          <w:rFonts w:ascii="Times New Roman" w:hAnsi="Times New Roman" w:cs="Times New Roman"/>
          <w:sz w:val="24"/>
          <w:szCs w:val="24"/>
        </w:rPr>
        <w:t xml:space="preserve"> the current state of pre-licensure and RN-to-BSN online education</w:t>
      </w:r>
      <w:r w:rsidR="005C0539">
        <w:rPr>
          <w:rFonts w:ascii="Times New Roman" w:hAnsi="Times New Roman" w:cs="Times New Roman"/>
          <w:sz w:val="24"/>
          <w:szCs w:val="24"/>
        </w:rPr>
        <w:t xml:space="preserve"> in US</w:t>
      </w:r>
      <w:r>
        <w:rPr>
          <w:rFonts w:ascii="Times New Roman" w:hAnsi="Times New Roman" w:cs="Times New Roman"/>
          <w:sz w:val="24"/>
          <w:szCs w:val="24"/>
        </w:rPr>
        <w:t xml:space="preserve"> </w:t>
      </w:r>
      <w:r w:rsidR="00282D83">
        <w:rPr>
          <w:rFonts w:ascii="Times New Roman" w:hAnsi="Times New Roman" w:cs="Times New Roman"/>
          <w:sz w:val="24"/>
          <w:szCs w:val="24"/>
        </w:rPr>
        <w:t xml:space="preserve">regarding </w:t>
      </w:r>
      <w:r>
        <w:rPr>
          <w:rFonts w:ascii="Times New Roman" w:hAnsi="Times New Roman" w:cs="Times New Roman"/>
          <w:sz w:val="24"/>
          <w:szCs w:val="24"/>
        </w:rPr>
        <w:t>the impleme</w:t>
      </w:r>
      <w:r w:rsidR="00545AA6">
        <w:rPr>
          <w:rFonts w:ascii="Times New Roman" w:hAnsi="Times New Roman" w:cs="Times New Roman"/>
          <w:sz w:val="24"/>
          <w:szCs w:val="24"/>
        </w:rPr>
        <w:t>ntation of primary care con</w:t>
      </w:r>
      <w:r w:rsidR="00CA0555">
        <w:rPr>
          <w:rFonts w:ascii="Times New Roman" w:hAnsi="Times New Roman" w:cs="Times New Roman"/>
          <w:sz w:val="24"/>
          <w:szCs w:val="24"/>
        </w:rPr>
        <w:t>cepts</w:t>
      </w:r>
      <w:r w:rsidR="00545AA6">
        <w:rPr>
          <w:rFonts w:ascii="Times New Roman" w:hAnsi="Times New Roman" w:cs="Times New Roman"/>
          <w:sz w:val="24"/>
          <w:szCs w:val="24"/>
        </w:rPr>
        <w:t>.</w:t>
      </w:r>
      <w:r w:rsidR="002116BD">
        <w:rPr>
          <w:rFonts w:ascii="Times New Roman" w:hAnsi="Times New Roman" w:cs="Times New Roman"/>
          <w:sz w:val="24"/>
          <w:szCs w:val="24"/>
        </w:rPr>
        <w:t xml:space="preserve"> </w:t>
      </w:r>
    </w:p>
    <w:p w:rsidR="00723BDF" w:rsidRDefault="00D3004B" w:rsidP="00F85C10">
      <w:pPr>
        <w:rPr>
          <w:rFonts w:ascii="Times New Roman" w:hAnsi="Times New Roman" w:cs="Times New Roman"/>
          <w:sz w:val="24"/>
          <w:szCs w:val="24"/>
        </w:rPr>
      </w:pPr>
      <w:r>
        <w:rPr>
          <w:rFonts w:ascii="Times New Roman" w:hAnsi="Times New Roman" w:cs="Times New Roman"/>
          <w:sz w:val="24"/>
          <w:szCs w:val="24"/>
        </w:rPr>
        <w:t>A sample of 1,409 schools/colleges from across the US was invited to participate in an online survey</w:t>
      </w:r>
      <w:r w:rsidR="00545AA6">
        <w:rPr>
          <w:rFonts w:ascii="Times New Roman" w:hAnsi="Times New Roman" w:cs="Times New Roman"/>
          <w:sz w:val="24"/>
          <w:szCs w:val="24"/>
        </w:rPr>
        <w:t xml:space="preserve">. </w:t>
      </w:r>
      <w:r w:rsidR="0040226C">
        <w:rPr>
          <w:rFonts w:ascii="Times New Roman" w:hAnsi="Times New Roman" w:cs="Times New Roman"/>
          <w:sz w:val="24"/>
          <w:szCs w:val="24"/>
        </w:rPr>
        <w:t>529 surveys were returned for an overall response rate of 37.5%.</w:t>
      </w:r>
      <w:r>
        <w:rPr>
          <w:rFonts w:ascii="Times New Roman" w:hAnsi="Times New Roman" w:cs="Times New Roman"/>
          <w:sz w:val="24"/>
          <w:szCs w:val="24"/>
        </w:rPr>
        <w:t xml:space="preserve"> Summative content analysis was used to analyze survey data</w:t>
      </w:r>
      <w:r w:rsidR="00E4243F">
        <w:rPr>
          <w:rFonts w:ascii="Times New Roman" w:hAnsi="Times New Roman" w:cs="Times New Roman"/>
          <w:sz w:val="24"/>
          <w:szCs w:val="24"/>
        </w:rPr>
        <w:t xml:space="preserve"> to identify facilitators and barriers to incorporating primary care content in the pre-licensure curricula</w:t>
      </w:r>
      <w:r>
        <w:rPr>
          <w:rFonts w:ascii="Times New Roman" w:hAnsi="Times New Roman" w:cs="Times New Roman"/>
          <w:sz w:val="24"/>
          <w:szCs w:val="24"/>
        </w:rPr>
        <w:t xml:space="preserve">. </w:t>
      </w:r>
      <w:r w:rsidR="00706835" w:rsidRPr="00706835">
        <w:rPr>
          <w:rFonts w:ascii="Times New Roman" w:hAnsi="Times New Roman" w:cs="Times New Roman"/>
          <w:sz w:val="24"/>
          <w:szCs w:val="24"/>
        </w:rPr>
        <w:t xml:space="preserve">Although the majority of </w:t>
      </w:r>
      <w:r w:rsidR="002116BD">
        <w:rPr>
          <w:rFonts w:ascii="Times New Roman" w:hAnsi="Times New Roman" w:cs="Times New Roman"/>
          <w:sz w:val="24"/>
          <w:szCs w:val="24"/>
        </w:rPr>
        <w:t xml:space="preserve">programs </w:t>
      </w:r>
      <w:r w:rsidR="00706835">
        <w:rPr>
          <w:rFonts w:ascii="Times New Roman" w:hAnsi="Times New Roman" w:cs="Times New Roman"/>
          <w:sz w:val="24"/>
          <w:szCs w:val="24"/>
        </w:rPr>
        <w:t xml:space="preserve">have implemented some primary care content in their curricula, many found it challenging. </w:t>
      </w:r>
      <w:r w:rsidR="002116BD">
        <w:rPr>
          <w:rFonts w:ascii="Times New Roman" w:hAnsi="Times New Roman" w:cs="Times New Roman"/>
          <w:sz w:val="24"/>
          <w:szCs w:val="24"/>
        </w:rPr>
        <w:t xml:space="preserve">Some </w:t>
      </w:r>
      <w:r w:rsidR="0040226C">
        <w:rPr>
          <w:rFonts w:ascii="Times New Roman" w:hAnsi="Times New Roman" w:cs="Times New Roman"/>
          <w:sz w:val="24"/>
          <w:szCs w:val="24"/>
        </w:rPr>
        <w:t xml:space="preserve">have demurred from incorporating primary care </w:t>
      </w:r>
      <w:r w:rsidR="00545AA6">
        <w:rPr>
          <w:rFonts w:ascii="Times New Roman" w:hAnsi="Times New Roman" w:cs="Times New Roman"/>
          <w:sz w:val="24"/>
          <w:szCs w:val="24"/>
        </w:rPr>
        <w:t>content</w:t>
      </w:r>
      <w:r w:rsidR="002116BD">
        <w:rPr>
          <w:rFonts w:ascii="Times New Roman" w:hAnsi="Times New Roman" w:cs="Times New Roman"/>
          <w:sz w:val="24"/>
          <w:szCs w:val="24"/>
        </w:rPr>
        <w:t xml:space="preserve"> altogether</w:t>
      </w:r>
      <w:r w:rsidR="0040226C">
        <w:rPr>
          <w:rFonts w:ascii="Times New Roman" w:hAnsi="Times New Roman" w:cs="Times New Roman"/>
          <w:sz w:val="24"/>
          <w:szCs w:val="24"/>
        </w:rPr>
        <w:t>.</w:t>
      </w:r>
      <w:r w:rsidR="002116BD">
        <w:rPr>
          <w:rFonts w:ascii="Times New Roman" w:hAnsi="Times New Roman" w:cs="Times New Roman"/>
          <w:sz w:val="24"/>
          <w:szCs w:val="24"/>
        </w:rPr>
        <w:t xml:space="preserve"> </w:t>
      </w:r>
    </w:p>
    <w:p w:rsidR="00C9184D" w:rsidRPr="005C0539" w:rsidRDefault="00282D83" w:rsidP="005C0539">
      <w:pPr>
        <w:rPr>
          <w:rFonts w:ascii="Times New Roman" w:hAnsi="Times New Roman" w:cs="Times New Roman"/>
          <w:sz w:val="24"/>
          <w:szCs w:val="24"/>
        </w:rPr>
      </w:pPr>
      <w:r>
        <w:rPr>
          <w:rFonts w:ascii="Times New Roman" w:hAnsi="Times New Roman" w:cs="Times New Roman"/>
          <w:sz w:val="24"/>
          <w:szCs w:val="24"/>
        </w:rPr>
        <w:t xml:space="preserve">Teaching </w:t>
      </w:r>
      <w:r w:rsidR="0040226C">
        <w:rPr>
          <w:rFonts w:ascii="Times New Roman" w:hAnsi="Times New Roman" w:cs="Times New Roman"/>
          <w:sz w:val="24"/>
          <w:szCs w:val="24"/>
        </w:rPr>
        <w:t xml:space="preserve">primary care content in </w:t>
      </w:r>
      <w:r>
        <w:rPr>
          <w:rFonts w:ascii="Times New Roman" w:hAnsi="Times New Roman" w:cs="Times New Roman"/>
          <w:sz w:val="24"/>
          <w:szCs w:val="24"/>
        </w:rPr>
        <w:t xml:space="preserve">undergraduate </w:t>
      </w:r>
      <w:r w:rsidR="0040226C">
        <w:rPr>
          <w:rFonts w:ascii="Times New Roman" w:hAnsi="Times New Roman" w:cs="Times New Roman"/>
          <w:sz w:val="24"/>
          <w:szCs w:val="24"/>
        </w:rPr>
        <w:t xml:space="preserve">nursing </w:t>
      </w:r>
      <w:r>
        <w:rPr>
          <w:rFonts w:ascii="Times New Roman" w:hAnsi="Times New Roman" w:cs="Times New Roman"/>
          <w:sz w:val="24"/>
          <w:szCs w:val="24"/>
        </w:rPr>
        <w:t xml:space="preserve">programs </w:t>
      </w:r>
      <w:r w:rsidR="00CA0555">
        <w:rPr>
          <w:rFonts w:ascii="Times New Roman" w:hAnsi="Times New Roman" w:cs="Times New Roman"/>
          <w:sz w:val="24"/>
          <w:szCs w:val="24"/>
        </w:rPr>
        <w:t xml:space="preserve">in the United States </w:t>
      </w:r>
      <w:r w:rsidR="0040226C">
        <w:rPr>
          <w:rFonts w:ascii="Times New Roman" w:hAnsi="Times New Roman" w:cs="Times New Roman"/>
          <w:sz w:val="24"/>
          <w:szCs w:val="24"/>
        </w:rPr>
        <w:t xml:space="preserve">is inconsistent. </w:t>
      </w:r>
      <w:r w:rsidR="00D455E7" w:rsidRPr="00D455E7">
        <w:rPr>
          <w:rFonts w:ascii="Times New Roman" w:hAnsi="Times New Roman" w:cs="Times New Roman"/>
          <w:sz w:val="24"/>
          <w:szCs w:val="24"/>
        </w:rPr>
        <w:t>Academic leaders and faculty must</w:t>
      </w:r>
      <w:r w:rsidR="00E4243F" w:rsidRPr="00D455E7">
        <w:rPr>
          <w:rFonts w:ascii="Times New Roman" w:hAnsi="Times New Roman" w:cs="Times New Roman"/>
          <w:sz w:val="24"/>
          <w:szCs w:val="24"/>
        </w:rPr>
        <w:t xml:space="preserve"> collaborate with clinical partners to overcome barriers and to design and expand didactic and clinical learning experiences that emphasize primary care content in the pre-licensure education to prepare future nurses for new, expanded roles in the growing primary care market</w:t>
      </w:r>
      <w:r w:rsidR="00D455E7" w:rsidRPr="00D455E7">
        <w:rPr>
          <w:rFonts w:ascii="Times New Roman" w:hAnsi="Times New Roman" w:cs="Times New Roman"/>
          <w:sz w:val="24"/>
          <w:szCs w:val="24"/>
        </w:rPr>
        <w:t xml:space="preserve"> to meet the populations’ healthcare needs in the 21</w:t>
      </w:r>
      <w:r w:rsidR="00D455E7" w:rsidRPr="00D455E7">
        <w:rPr>
          <w:rFonts w:ascii="Times New Roman" w:hAnsi="Times New Roman" w:cs="Times New Roman"/>
          <w:sz w:val="24"/>
          <w:szCs w:val="24"/>
          <w:vertAlign w:val="superscript"/>
        </w:rPr>
        <w:t>st</w:t>
      </w:r>
      <w:r w:rsidR="00D455E7" w:rsidRPr="00D455E7">
        <w:rPr>
          <w:rFonts w:ascii="Times New Roman" w:hAnsi="Times New Roman" w:cs="Times New Roman"/>
          <w:sz w:val="24"/>
          <w:szCs w:val="24"/>
        </w:rPr>
        <w:t xml:space="preserve"> century.</w:t>
      </w:r>
    </w:p>
    <w:p w:rsidR="00C9184D" w:rsidRPr="00A31D0D" w:rsidRDefault="00C9184D" w:rsidP="00C9184D">
      <w:pPr>
        <w:jc w:val="both"/>
        <w:rPr>
          <w:rFonts w:ascii="Times New Roman" w:hAnsi="Times New Roman" w:cs="Times New Roman"/>
          <w:b/>
        </w:rPr>
      </w:pPr>
      <w:r w:rsidRPr="00A31D0D">
        <w:rPr>
          <w:rFonts w:ascii="Times New Roman" w:hAnsi="Times New Roman" w:cs="Times New Roman"/>
          <w:b/>
        </w:rPr>
        <w:t>Biography</w:t>
      </w:r>
    </w:p>
    <w:p w:rsidR="00C9184D" w:rsidRPr="00A31D0D" w:rsidRDefault="005C0539" w:rsidP="00C9184D">
      <w:pPr>
        <w:jc w:val="both"/>
        <w:rPr>
          <w:rFonts w:ascii="Times New Roman" w:hAnsi="Times New Roman" w:cs="Times New Roman"/>
          <w:sz w:val="24"/>
          <w:szCs w:val="24"/>
        </w:rPr>
      </w:pPr>
      <w:proofErr w:type="spellStart"/>
      <w:r w:rsidRPr="00A31D0D">
        <w:rPr>
          <w:rFonts w:ascii="Times New Roman" w:hAnsi="Times New Roman" w:cs="Times New Roman"/>
          <w:sz w:val="24"/>
          <w:szCs w:val="24"/>
        </w:rPr>
        <w:t>Danuta</w:t>
      </w:r>
      <w:proofErr w:type="spellEnd"/>
      <w:r w:rsidRPr="00A31D0D">
        <w:rPr>
          <w:rFonts w:ascii="Times New Roman" w:hAnsi="Times New Roman" w:cs="Times New Roman"/>
          <w:sz w:val="24"/>
          <w:szCs w:val="24"/>
        </w:rPr>
        <w:t xml:space="preserve"> M </w:t>
      </w:r>
      <w:proofErr w:type="spellStart"/>
      <w:r w:rsidRPr="00A31D0D">
        <w:rPr>
          <w:rFonts w:ascii="Times New Roman" w:hAnsi="Times New Roman" w:cs="Times New Roman"/>
          <w:sz w:val="24"/>
          <w:szCs w:val="24"/>
        </w:rPr>
        <w:t>Wojnar</w:t>
      </w:r>
      <w:proofErr w:type="spellEnd"/>
      <w:r w:rsidRPr="00A31D0D">
        <w:rPr>
          <w:rFonts w:ascii="Times New Roman" w:hAnsi="Times New Roman" w:cs="Times New Roman"/>
          <w:sz w:val="24"/>
          <w:szCs w:val="24"/>
        </w:rPr>
        <w:t xml:space="preserve"> has completed BSN and </w:t>
      </w:r>
      <w:proofErr w:type="spellStart"/>
      <w:r w:rsidRPr="00A31D0D">
        <w:rPr>
          <w:rFonts w:ascii="Times New Roman" w:hAnsi="Times New Roman" w:cs="Times New Roman"/>
          <w:sz w:val="24"/>
          <w:szCs w:val="24"/>
        </w:rPr>
        <w:t>MScN</w:t>
      </w:r>
      <w:proofErr w:type="spellEnd"/>
      <w:r w:rsidRPr="00A31D0D">
        <w:rPr>
          <w:rFonts w:ascii="Times New Roman" w:hAnsi="Times New Roman" w:cs="Times New Roman"/>
          <w:sz w:val="24"/>
          <w:szCs w:val="24"/>
        </w:rPr>
        <w:t xml:space="preserve"> education at Dalhousie University in Halifax, NS, Canada and PhD in Nursing Science at University of Washington in Seattle, US. </w:t>
      </w:r>
      <w:r w:rsidR="00A31D0D" w:rsidRPr="00A31D0D">
        <w:rPr>
          <w:rFonts w:ascii="Times New Roman" w:hAnsi="Times New Roman" w:cs="Times New Roman"/>
          <w:sz w:val="24"/>
          <w:szCs w:val="24"/>
        </w:rPr>
        <w:t xml:space="preserve">Over the past 20 years she served in various capacities in healthcare and academia disseminated her research through peer reviewed and invited publications and presentations at national and </w:t>
      </w:r>
      <w:r w:rsidR="00A31D0D" w:rsidRPr="00A31D0D">
        <w:rPr>
          <w:rFonts w:ascii="Times New Roman" w:hAnsi="Times New Roman" w:cs="Times New Roman"/>
          <w:sz w:val="24"/>
          <w:szCs w:val="24"/>
        </w:rPr>
        <w:lastRenderedPageBreak/>
        <w:t xml:space="preserve">international forums. </w:t>
      </w:r>
      <w:r w:rsidRPr="00A31D0D">
        <w:rPr>
          <w:rFonts w:ascii="Times New Roman" w:hAnsi="Times New Roman" w:cs="Times New Roman"/>
          <w:sz w:val="24"/>
          <w:szCs w:val="24"/>
        </w:rPr>
        <w:t xml:space="preserve">Currently, she is the Professor and Associate Dean for Undergraduate Education at Seattle University College of Nursing, Seattle, WA. </w:t>
      </w:r>
    </w:p>
    <w:p w:rsidR="00C9184D" w:rsidRPr="00A31D0D" w:rsidRDefault="00C9184D" w:rsidP="00C9184D">
      <w:pPr>
        <w:autoSpaceDE w:val="0"/>
        <w:autoSpaceDN w:val="0"/>
        <w:adjustRightInd w:val="0"/>
        <w:rPr>
          <w:rFonts w:ascii="Times New Roman" w:hAnsi="Times New Roman" w:cs="Times New Roman"/>
          <w:b/>
          <w:sz w:val="24"/>
          <w:szCs w:val="24"/>
          <w:lang w:val="en-NZ"/>
        </w:rPr>
      </w:pPr>
      <w:r w:rsidRPr="00A31D0D">
        <w:rPr>
          <w:rFonts w:ascii="Times New Roman" w:hAnsi="Times New Roman" w:cs="Times New Roman"/>
          <w:b/>
          <w:sz w:val="24"/>
          <w:szCs w:val="24"/>
          <w:lang w:val="en-NZ"/>
        </w:rPr>
        <w:t xml:space="preserve">Presenting author details </w:t>
      </w:r>
      <w:r w:rsidRPr="00A31D0D">
        <w:rPr>
          <w:rFonts w:ascii="Times New Roman" w:hAnsi="Times New Roman" w:cs="Times New Roman"/>
          <w:b/>
          <w:sz w:val="24"/>
          <w:szCs w:val="24"/>
          <w:lang w:val="en-NZ"/>
        </w:rPr>
        <w:br/>
      </w:r>
      <w:r w:rsidRPr="00A31D0D">
        <w:rPr>
          <w:rFonts w:ascii="Times New Roman" w:hAnsi="Times New Roman" w:cs="Times New Roman"/>
          <w:sz w:val="24"/>
          <w:szCs w:val="24"/>
          <w:lang w:val="en-NZ"/>
        </w:rPr>
        <w:t xml:space="preserve">Full name: </w:t>
      </w:r>
      <w:proofErr w:type="spellStart"/>
      <w:r w:rsidR="00A31D0D">
        <w:rPr>
          <w:rFonts w:ascii="Times New Roman" w:hAnsi="Times New Roman" w:cs="Times New Roman"/>
          <w:sz w:val="24"/>
          <w:szCs w:val="24"/>
          <w:lang w:val="en-NZ"/>
        </w:rPr>
        <w:t>Danuta</w:t>
      </w:r>
      <w:proofErr w:type="spellEnd"/>
      <w:r w:rsidR="00A31D0D">
        <w:rPr>
          <w:rFonts w:ascii="Times New Roman" w:hAnsi="Times New Roman" w:cs="Times New Roman"/>
          <w:sz w:val="24"/>
          <w:szCs w:val="24"/>
          <w:lang w:val="en-NZ"/>
        </w:rPr>
        <w:t xml:space="preserve"> M. </w:t>
      </w:r>
      <w:proofErr w:type="spellStart"/>
      <w:r w:rsidR="00A31D0D">
        <w:rPr>
          <w:rFonts w:ascii="Times New Roman" w:hAnsi="Times New Roman" w:cs="Times New Roman"/>
          <w:sz w:val="24"/>
          <w:szCs w:val="24"/>
          <w:lang w:val="en-NZ"/>
        </w:rPr>
        <w:t>Wojnar</w:t>
      </w:r>
      <w:proofErr w:type="spellEnd"/>
      <w:r w:rsidRPr="00A31D0D">
        <w:rPr>
          <w:rFonts w:ascii="Times New Roman" w:hAnsi="Times New Roman" w:cs="Times New Roman"/>
          <w:sz w:val="24"/>
          <w:szCs w:val="24"/>
          <w:lang w:val="en-NZ"/>
        </w:rPr>
        <w:br/>
        <w:t>Contact number:</w:t>
      </w:r>
      <w:r w:rsidR="00A31D0D">
        <w:rPr>
          <w:rFonts w:ascii="Times New Roman" w:hAnsi="Times New Roman" w:cs="Times New Roman"/>
          <w:sz w:val="24"/>
          <w:szCs w:val="24"/>
          <w:lang w:val="en-NZ"/>
        </w:rPr>
        <w:t xml:space="preserve"> 206-296-2544 (w) or 206-356-6127 (cell</w:t>
      </w:r>
      <w:proofErr w:type="gramStart"/>
      <w:r w:rsidR="00A31D0D">
        <w:rPr>
          <w:rFonts w:ascii="Times New Roman" w:hAnsi="Times New Roman" w:cs="Times New Roman"/>
          <w:sz w:val="24"/>
          <w:szCs w:val="24"/>
          <w:lang w:val="en-NZ"/>
        </w:rPr>
        <w:t>)</w:t>
      </w:r>
      <w:proofErr w:type="gramEnd"/>
      <w:r w:rsidRPr="00A31D0D">
        <w:rPr>
          <w:rFonts w:ascii="Times New Roman" w:hAnsi="Times New Roman" w:cs="Times New Roman"/>
          <w:sz w:val="24"/>
          <w:szCs w:val="24"/>
          <w:lang w:val="en-NZ"/>
        </w:rPr>
        <w:br/>
        <w:t>Twitter account:</w:t>
      </w:r>
      <w:r w:rsidR="00A31D0D">
        <w:rPr>
          <w:rFonts w:ascii="Times New Roman" w:hAnsi="Times New Roman" w:cs="Times New Roman"/>
          <w:sz w:val="24"/>
          <w:szCs w:val="24"/>
          <w:lang w:val="en-NZ"/>
        </w:rPr>
        <w:t xml:space="preserve"> N/A</w:t>
      </w:r>
      <w:r w:rsidRPr="00A31D0D">
        <w:rPr>
          <w:rFonts w:ascii="Times New Roman" w:hAnsi="Times New Roman" w:cs="Times New Roman"/>
          <w:sz w:val="24"/>
          <w:szCs w:val="24"/>
          <w:lang w:val="en-NZ"/>
        </w:rPr>
        <w:br/>
        <w:t>Linked In account:</w:t>
      </w:r>
      <w:r w:rsidR="00A31D0D">
        <w:rPr>
          <w:rFonts w:ascii="Times New Roman" w:hAnsi="Times New Roman" w:cs="Times New Roman"/>
          <w:sz w:val="24"/>
          <w:szCs w:val="24"/>
          <w:lang w:val="en-NZ"/>
        </w:rPr>
        <w:t xml:space="preserve"> </w:t>
      </w:r>
      <w:proofErr w:type="spellStart"/>
      <w:r w:rsidR="00A31D0D">
        <w:rPr>
          <w:rFonts w:ascii="Times New Roman" w:hAnsi="Times New Roman" w:cs="Times New Roman"/>
          <w:sz w:val="24"/>
          <w:szCs w:val="24"/>
          <w:lang w:val="en-NZ"/>
        </w:rPr>
        <w:t>Danuta</w:t>
      </w:r>
      <w:proofErr w:type="spellEnd"/>
      <w:r w:rsidR="00A31D0D">
        <w:rPr>
          <w:rFonts w:ascii="Times New Roman" w:hAnsi="Times New Roman" w:cs="Times New Roman"/>
          <w:sz w:val="24"/>
          <w:szCs w:val="24"/>
          <w:lang w:val="en-NZ"/>
        </w:rPr>
        <w:t xml:space="preserve"> </w:t>
      </w:r>
      <w:proofErr w:type="spellStart"/>
      <w:r w:rsidR="00A31D0D">
        <w:rPr>
          <w:rFonts w:ascii="Times New Roman" w:hAnsi="Times New Roman" w:cs="Times New Roman"/>
          <w:sz w:val="24"/>
          <w:szCs w:val="24"/>
          <w:lang w:val="en-NZ"/>
        </w:rPr>
        <w:t>Wojnar</w:t>
      </w:r>
      <w:proofErr w:type="spellEnd"/>
      <w:r w:rsidR="00AF79CB">
        <w:rPr>
          <w:rFonts w:ascii="Times New Roman" w:hAnsi="Times New Roman" w:cs="Times New Roman"/>
          <w:sz w:val="24"/>
          <w:szCs w:val="24"/>
          <w:lang w:val="en-NZ"/>
        </w:rPr>
        <w:t xml:space="preserve"> (not kept up to date)</w:t>
      </w:r>
    </w:p>
    <w:p w:rsidR="00E4243F" w:rsidRPr="00A31D0D" w:rsidRDefault="00C9184D" w:rsidP="00C9184D">
      <w:pPr>
        <w:rPr>
          <w:rFonts w:ascii="Times New Roman" w:hAnsi="Times New Roman" w:cs="Times New Roman"/>
          <w:sz w:val="24"/>
          <w:szCs w:val="24"/>
        </w:rPr>
      </w:pPr>
      <w:r w:rsidRPr="00A31D0D">
        <w:rPr>
          <w:rFonts w:ascii="Times New Roman" w:hAnsi="Times New Roman" w:cs="Times New Roman"/>
          <w:sz w:val="24"/>
          <w:szCs w:val="24"/>
          <w:lang w:val="en-NZ"/>
        </w:rPr>
        <w:t>Session name/ number</w:t>
      </w:r>
      <w:r w:rsidR="00A31D0D">
        <w:rPr>
          <w:rFonts w:ascii="Times New Roman" w:hAnsi="Times New Roman" w:cs="Times New Roman"/>
          <w:sz w:val="24"/>
          <w:szCs w:val="24"/>
          <w:lang w:val="en-NZ"/>
        </w:rPr>
        <w:t>:</w:t>
      </w:r>
      <w:r w:rsidR="00AF79CB">
        <w:rPr>
          <w:rFonts w:ascii="Times New Roman" w:hAnsi="Times New Roman" w:cs="Times New Roman"/>
          <w:sz w:val="24"/>
          <w:szCs w:val="24"/>
          <w:lang w:val="en-NZ"/>
        </w:rPr>
        <w:t xml:space="preserve"> Nursing Education</w:t>
      </w:r>
      <w:r w:rsidR="00A31D0D">
        <w:rPr>
          <w:rFonts w:ascii="Times New Roman" w:hAnsi="Times New Roman" w:cs="Times New Roman"/>
          <w:sz w:val="24"/>
          <w:szCs w:val="24"/>
          <w:lang w:val="en-NZ"/>
        </w:rPr>
        <w:br/>
        <w:t xml:space="preserve">Category: Oral presentation </w:t>
      </w:r>
    </w:p>
    <w:sectPr w:rsidR="00E4243F" w:rsidRPr="00A31D0D" w:rsidSect="00DD1C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85C10"/>
    <w:rsid w:val="000154D9"/>
    <w:rsid w:val="00130FCC"/>
    <w:rsid w:val="002116BD"/>
    <w:rsid w:val="00282D83"/>
    <w:rsid w:val="0040226C"/>
    <w:rsid w:val="0045102D"/>
    <w:rsid w:val="00545AA6"/>
    <w:rsid w:val="005553CD"/>
    <w:rsid w:val="005633CB"/>
    <w:rsid w:val="00582EBC"/>
    <w:rsid w:val="005967E3"/>
    <w:rsid w:val="005C0539"/>
    <w:rsid w:val="00706835"/>
    <w:rsid w:val="00723BDF"/>
    <w:rsid w:val="00A31D0D"/>
    <w:rsid w:val="00AF79CB"/>
    <w:rsid w:val="00C9184D"/>
    <w:rsid w:val="00CA0555"/>
    <w:rsid w:val="00D3004B"/>
    <w:rsid w:val="00D455E7"/>
    <w:rsid w:val="00DD1C77"/>
    <w:rsid w:val="00E16E8B"/>
    <w:rsid w:val="00E4243F"/>
    <w:rsid w:val="00ED76C1"/>
    <w:rsid w:val="00F85C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E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11289885">
      <w:bodyDiv w:val="1"/>
      <w:marLeft w:val="0"/>
      <w:marRight w:val="0"/>
      <w:marTop w:val="0"/>
      <w:marBottom w:val="0"/>
      <w:divBdr>
        <w:top w:val="none" w:sz="0" w:space="0" w:color="auto"/>
        <w:left w:val="none" w:sz="0" w:space="0" w:color="auto"/>
        <w:bottom w:val="none" w:sz="0" w:space="0" w:color="auto"/>
        <w:right w:val="none" w:sz="0" w:space="0" w:color="auto"/>
      </w:divBdr>
      <w:divsChild>
        <w:div w:id="1510413244">
          <w:marLeft w:val="0"/>
          <w:marRight w:val="0"/>
          <w:marTop w:val="0"/>
          <w:marBottom w:val="0"/>
          <w:divBdr>
            <w:top w:val="none" w:sz="0" w:space="0" w:color="auto"/>
            <w:left w:val="none" w:sz="0" w:space="0" w:color="auto"/>
            <w:bottom w:val="none" w:sz="0" w:space="0" w:color="auto"/>
            <w:right w:val="none" w:sz="0" w:space="0" w:color="auto"/>
          </w:divBdr>
          <w:divsChild>
            <w:div w:id="1658878657">
              <w:marLeft w:val="0"/>
              <w:marRight w:val="0"/>
              <w:marTop w:val="0"/>
              <w:marBottom w:val="0"/>
              <w:divBdr>
                <w:top w:val="none" w:sz="0" w:space="0" w:color="auto"/>
                <w:left w:val="none" w:sz="0" w:space="0" w:color="auto"/>
                <w:bottom w:val="none" w:sz="0" w:space="0" w:color="auto"/>
                <w:right w:val="none" w:sz="0" w:space="0" w:color="auto"/>
              </w:divBdr>
              <w:divsChild>
                <w:div w:id="1835025445">
                  <w:marLeft w:val="0"/>
                  <w:marRight w:val="0"/>
                  <w:marTop w:val="0"/>
                  <w:marBottom w:val="0"/>
                  <w:divBdr>
                    <w:top w:val="none" w:sz="0" w:space="0" w:color="auto"/>
                    <w:left w:val="none" w:sz="0" w:space="0" w:color="auto"/>
                    <w:bottom w:val="none" w:sz="0" w:space="0" w:color="auto"/>
                    <w:right w:val="none" w:sz="0" w:space="0" w:color="auto"/>
                  </w:divBdr>
                  <w:divsChild>
                    <w:div w:id="432672612">
                      <w:marLeft w:val="0"/>
                      <w:marRight w:val="0"/>
                      <w:marTop w:val="0"/>
                      <w:marBottom w:val="0"/>
                      <w:divBdr>
                        <w:top w:val="none" w:sz="0" w:space="0" w:color="auto"/>
                        <w:left w:val="none" w:sz="0" w:space="0" w:color="auto"/>
                        <w:bottom w:val="none" w:sz="0" w:space="0" w:color="auto"/>
                        <w:right w:val="none" w:sz="0" w:space="0" w:color="auto"/>
                      </w:divBdr>
                      <w:divsChild>
                        <w:div w:id="1565949514">
                          <w:marLeft w:val="0"/>
                          <w:marRight w:val="0"/>
                          <w:marTop w:val="0"/>
                          <w:marBottom w:val="0"/>
                          <w:divBdr>
                            <w:top w:val="none" w:sz="0" w:space="0" w:color="auto"/>
                            <w:left w:val="none" w:sz="0" w:space="0" w:color="auto"/>
                            <w:bottom w:val="none" w:sz="0" w:space="0" w:color="auto"/>
                            <w:right w:val="none" w:sz="0" w:space="0" w:color="auto"/>
                          </w:divBdr>
                          <w:divsChild>
                            <w:div w:id="1905799174">
                              <w:marLeft w:val="0"/>
                              <w:marRight w:val="0"/>
                              <w:marTop w:val="2100"/>
                              <w:marBottom w:val="0"/>
                              <w:divBdr>
                                <w:top w:val="none" w:sz="0" w:space="0" w:color="auto"/>
                                <w:left w:val="none" w:sz="0" w:space="0" w:color="auto"/>
                                <w:bottom w:val="none" w:sz="0" w:space="0" w:color="auto"/>
                                <w:right w:val="none" w:sz="0" w:space="0" w:color="auto"/>
                              </w:divBdr>
                              <w:divsChild>
                                <w:div w:id="1902212514">
                                  <w:marLeft w:val="0"/>
                                  <w:marRight w:val="0"/>
                                  <w:marTop w:val="0"/>
                                  <w:marBottom w:val="0"/>
                                  <w:divBdr>
                                    <w:top w:val="none" w:sz="0" w:space="0" w:color="auto"/>
                                    <w:left w:val="none" w:sz="0" w:space="0" w:color="auto"/>
                                    <w:bottom w:val="none" w:sz="0" w:space="0" w:color="auto"/>
                                    <w:right w:val="none" w:sz="0" w:space="0" w:color="auto"/>
                                  </w:divBdr>
                                  <w:divsChild>
                                    <w:div w:id="1324970338">
                                      <w:marLeft w:val="0"/>
                                      <w:marRight w:val="0"/>
                                      <w:marTop w:val="0"/>
                                      <w:marBottom w:val="0"/>
                                      <w:divBdr>
                                        <w:top w:val="none" w:sz="0" w:space="0" w:color="auto"/>
                                        <w:left w:val="none" w:sz="0" w:space="0" w:color="auto"/>
                                        <w:bottom w:val="none" w:sz="0" w:space="0" w:color="auto"/>
                                        <w:right w:val="none" w:sz="0" w:space="0" w:color="auto"/>
                                      </w:divBdr>
                                      <w:divsChild>
                                        <w:div w:id="1775903298">
                                          <w:marLeft w:val="0"/>
                                          <w:marRight w:val="0"/>
                                          <w:marTop w:val="0"/>
                                          <w:marBottom w:val="0"/>
                                          <w:divBdr>
                                            <w:top w:val="none" w:sz="0" w:space="0" w:color="auto"/>
                                            <w:left w:val="none" w:sz="0" w:space="0" w:color="auto"/>
                                            <w:bottom w:val="none" w:sz="0" w:space="0" w:color="auto"/>
                                            <w:right w:val="none" w:sz="0" w:space="0" w:color="auto"/>
                                          </w:divBdr>
                                          <w:divsChild>
                                            <w:div w:id="211177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6697268">
      <w:bodyDiv w:val="1"/>
      <w:marLeft w:val="0"/>
      <w:marRight w:val="0"/>
      <w:marTop w:val="0"/>
      <w:marBottom w:val="0"/>
      <w:divBdr>
        <w:top w:val="none" w:sz="0" w:space="0" w:color="auto"/>
        <w:left w:val="none" w:sz="0" w:space="0" w:color="auto"/>
        <w:bottom w:val="none" w:sz="0" w:space="0" w:color="auto"/>
        <w:right w:val="none" w:sz="0" w:space="0" w:color="auto"/>
      </w:divBdr>
      <w:divsChild>
        <w:div w:id="1288968126">
          <w:marLeft w:val="0"/>
          <w:marRight w:val="0"/>
          <w:marTop w:val="0"/>
          <w:marBottom w:val="0"/>
          <w:divBdr>
            <w:top w:val="none" w:sz="0" w:space="0" w:color="auto"/>
            <w:left w:val="none" w:sz="0" w:space="0" w:color="auto"/>
            <w:bottom w:val="none" w:sz="0" w:space="0" w:color="auto"/>
            <w:right w:val="none" w:sz="0" w:space="0" w:color="auto"/>
          </w:divBdr>
          <w:divsChild>
            <w:div w:id="1875843122">
              <w:marLeft w:val="0"/>
              <w:marRight w:val="0"/>
              <w:marTop w:val="0"/>
              <w:marBottom w:val="0"/>
              <w:divBdr>
                <w:top w:val="none" w:sz="0" w:space="0" w:color="auto"/>
                <w:left w:val="none" w:sz="0" w:space="0" w:color="auto"/>
                <w:bottom w:val="none" w:sz="0" w:space="0" w:color="auto"/>
                <w:right w:val="none" w:sz="0" w:space="0" w:color="auto"/>
              </w:divBdr>
              <w:divsChild>
                <w:div w:id="437215652">
                  <w:marLeft w:val="0"/>
                  <w:marRight w:val="0"/>
                  <w:marTop w:val="0"/>
                  <w:marBottom w:val="0"/>
                  <w:divBdr>
                    <w:top w:val="none" w:sz="0" w:space="0" w:color="auto"/>
                    <w:left w:val="none" w:sz="0" w:space="0" w:color="auto"/>
                    <w:bottom w:val="none" w:sz="0" w:space="0" w:color="auto"/>
                    <w:right w:val="none" w:sz="0" w:space="0" w:color="auto"/>
                  </w:divBdr>
                  <w:divsChild>
                    <w:div w:id="1418864960">
                      <w:marLeft w:val="0"/>
                      <w:marRight w:val="0"/>
                      <w:marTop w:val="0"/>
                      <w:marBottom w:val="0"/>
                      <w:divBdr>
                        <w:top w:val="none" w:sz="0" w:space="0" w:color="auto"/>
                        <w:left w:val="none" w:sz="0" w:space="0" w:color="auto"/>
                        <w:bottom w:val="none" w:sz="0" w:space="0" w:color="auto"/>
                        <w:right w:val="none" w:sz="0" w:space="0" w:color="auto"/>
                      </w:divBdr>
                      <w:divsChild>
                        <w:div w:id="1932203602">
                          <w:marLeft w:val="0"/>
                          <w:marRight w:val="0"/>
                          <w:marTop w:val="0"/>
                          <w:marBottom w:val="0"/>
                          <w:divBdr>
                            <w:top w:val="none" w:sz="0" w:space="0" w:color="auto"/>
                            <w:left w:val="none" w:sz="0" w:space="0" w:color="auto"/>
                            <w:bottom w:val="none" w:sz="0" w:space="0" w:color="auto"/>
                            <w:right w:val="none" w:sz="0" w:space="0" w:color="auto"/>
                          </w:divBdr>
                          <w:divsChild>
                            <w:div w:id="1472019083">
                              <w:marLeft w:val="0"/>
                              <w:marRight w:val="0"/>
                              <w:marTop w:val="2100"/>
                              <w:marBottom w:val="0"/>
                              <w:divBdr>
                                <w:top w:val="none" w:sz="0" w:space="0" w:color="auto"/>
                                <w:left w:val="none" w:sz="0" w:space="0" w:color="auto"/>
                                <w:bottom w:val="none" w:sz="0" w:space="0" w:color="auto"/>
                                <w:right w:val="none" w:sz="0" w:space="0" w:color="auto"/>
                              </w:divBdr>
                              <w:divsChild>
                                <w:div w:id="424302253">
                                  <w:marLeft w:val="0"/>
                                  <w:marRight w:val="0"/>
                                  <w:marTop w:val="0"/>
                                  <w:marBottom w:val="0"/>
                                  <w:divBdr>
                                    <w:top w:val="none" w:sz="0" w:space="0" w:color="auto"/>
                                    <w:left w:val="none" w:sz="0" w:space="0" w:color="auto"/>
                                    <w:bottom w:val="none" w:sz="0" w:space="0" w:color="auto"/>
                                    <w:right w:val="none" w:sz="0" w:space="0" w:color="auto"/>
                                  </w:divBdr>
                                  <w:divsChild>
                                    <w:div w:id="1377661350">
                                      <w:marLeft w:val="0"/>
                                      <w:marRight w:val="0"/>
                                      <w:marTop w:val="0"/>
                                      <w:marBottom w:val="0"/>
                                      <w:divBdr>
                                        <w:top w:val="none" w:sz="0" w:space="0" w:color="auto"/>
                                        <w:left w:val="none" w:sz="0" w:space="0" w:color="auto"/>
                                        <w:bottom w:val="none" w:sz="0" w:space="0" w:color="auto"/>
                                        <w:right w:val="none" w:sz="0" w:space="0" w:color="auto"/>
                                      </w:divBdr>
                                      <w:divsChild>
                                        <w:div w:id="1902249960">
                                          <w:marLeft w:val="0"/>
                                          <w:marRight w:val="0"/>
                                          <w:marTop w:val="0"/>
                                          <w:marBottom w:val="0"/>
                                          <w:divBdr>
                                            <w:top w:val="none" w:sz="0" w:space="0" w:color="auto"/>
                                            <w:left w:val="none" w:sz="0" w:space="0" w:color="auto"/>
                                            <w:bottom w:val="none" w:sz="0" w:space="0" w:color="auto"/>
                                            <w:right w:val="none" w:sz="0" w:space="0" w:color="auto"/>
                                          </w:divBdr>
                                          <w:divsChild>
                                            <w:div w:id="143578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google.com/url?sa=i&amp;rct=j&amp;q=&amp;esrc=s&amp;source=images&amp;cd=&amp;cad=rja&amp;uact=8&amp;ved=0ahUKEwi7lrH59azRAhXDrlQKHZkQBYQQjRwIBQ&amp;url=https%3A%2F%2Fwww.seattleu.edu%2Fnursing%2Ffaculty-and-staff%2Ffaculty%2Fdanuta-m-wojnar-phd-rn-mn-med-ibclc-faan.html&amp;psig=AFQjCNFQJ8YJOpHPevYwNRjDaHNonE-l7w&amp;ust=1483771564290708"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Seattle University</Company>
  <LinksUpToDate>false</LinksUpToDate>
  <CharactersWithSpaces>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Wojnar, Danuta</dc:creator>
  <cp:lastModifiedBy>Martin</cp:lastModifiedBy>
  <cp:revision>2</cp:revision>
  <dcterms:created xsi:type="dcterms:W3CDTF">2017-01-06T07:16:00Z</dcterms:created>
  <dcterms:modified xsi:type="dcterms:W3CDTF">2017-01-06T07:16:00Z</dcterms:modified>
</cp:coreProperties>
</file>