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3F2" w:rsidRPr="00C533F2" w:rsidRDefault="00C533F2" w:rsidP="00C533F2">
      <w:pPr>
        <w:spacing w:before="100" w:beforeAutospacing="1" w:after="100" w:afterAutospacing="1" w:line="240" w:lineRule="auto"/>
        <w:jc w:val="center"/>
        <w:rPr>
          <w:rFonts w:ascii="Times New Roman" w:hAnsi="Times New Roman" w:cs="Times New Roman"/>
          <w:b/>
          <w:bCs/>
          <w:color w:val="393939" w:themeColor="text1" w:themeShade="BF"/>
          <w:sz w:val="28"/>
          <w:szCs w:val="28"/>
        </w:rPr>
      </w:pPr>
      <w:r w:rsidRPr="00C533F2">
        <w:rPr>
          <w:rFonts w:ascii="Times New Roman" w:hAnsi="Times New Roman" w:cs="Times New Roman"/>
          <w:b/>
          <w:bCs/>
          <w:color w:val="393939" w:themeColor="text1" w:themeShade="BF"/>
          <w:sz w:val="28"/>
          <w:szCs w:val="28"/>
        </w:rPr>
        <w:t>Abstract</w:t>
      </w:r>
    </w:p>
    <w:p w:rsidR="00C533F2" w:rsidRPr="00C533F2" w:rsidRDefault="00C533F2" w:rsidP="00C533F2">
      <w:pPr>
        <w:spacing w:after="0" w:line="360" w:lineRule="auto"/>
        <w:rPr>
          <w:rFonts w:ascii="Times New Roman" w:hAnsi="Times New Roman" w:cs="Times New Roman"/>
          <w:b/>
          <w:bCs/>
          <w:color w:val="393939" w:themeColor="text1" w:themeShade="BF"/>
          <w:sz w:val="28"/>
          <w:szCs w:val="28"/>
          <w:rtl/>
        </w:rPr>
      </w:pPr>
      <w:r w:rsidRPr="00C533F2">
        <w:rPr>
          <w:rFonts w:ascii="Times New Roman" w:hAnsi="Times New Roman" w:cs="Times New Roman"/>
          <w:b/>
          <w:bCs/>
          <w:color w:val="393939" w:themeColor="text1" w:themeShade="BF"/>
          <w:sz w:val="28"/>
          <w:szCs w:val="28"/>
        </w:rPr>
        <w:t>Background</w:t>
      </w:r>
      <w:r w:rsidRPr="00C533F2">
        <w:rPr>
          <w:rFonts w:ascii="Times New Roman" w:hAnsi="Times New Roman" w:cs="Times New Roman"/>
          <w:b/>
          <w:bCs/>
          <w:color w:val="393939" w:themeColor="text1" w:themeShade="BF"/>
          <w:sz w:val="24"/>
          <w:szCs w:val="24"/>
        </w:rPr>
        <w:t>:</w:t>
      </w:r>
      <w:r w:rsidRPr="00C533F2">
        <w:rPr>
          <w:rFonts w:ascii="Times New Roman" w:hAnsi="Times New Roman" w:cs="Times New Roman"/>
          <w:color w:val="393939" w:themeColor="text1" w:themeShade="BF"/>
          <w:sz w:val="24"/>
          <w:szCs w:val="24"/>
        </w:rPr>
        <w:t xml:space="preserve"> </w:t>
      </w:r>
      <w:r w:rsidR="00F13D15">
        <w:rPr>
          <w:rFonts w:ascii="Times New Roman" w:eastAsia="Times New Roman" w:hAnsi="Times New Roman" w:cs="Times New Roman"/>
          <w:color w:val="393939" w:themeColor="text1" w:themeShade="BF"/>
          <w:sz w:val="24"/>
          <w:szCs w:val="24"/>
        </w:rPr>
        <w:t xml:space="preserve">Antenatal care is  </w:t>
      </w:r>
      <w:r w:rsidRPr="00C533F2">
        <w:rPr>
          <w:rFonts w:ascii="Times New Roman" w:eastAsia="Times New Roman" w:hAnsi="Times New Roman" w:cs="Times New Roman"/>
          <w:color w:val="393939" w:themeColor="text1" w:themeShade="BF"/>
          <w:sz w:val="24"/>
          <w:szCs w:val="24"/>
        </w:rPr>
        <w:t xml:space="preserve"> a major component of comprehensive maternal health care. It should include services that monitor the progress of the pregnancy to asses</w:t>
      </w:r>
      <w:r w:rsidR="00F13D15">
        <w:rPr>
          <w:rFonts w:ascii="Times New Roman" w:eastAsia="Times New Roman" w:hAnsi="Times New Roman" w:cs="Times New Roman"/>
          <w:color w:val="393939" w:themeColor="text1" w:themeShade="BF"/>
          <w:sz w:val="24"/>
          <w:szCs w:val="24"/>
        </w:rPr>
        <w:t xml:space="preserve">s fetal and maternal </w:t>
      </w:r>
      <w:r w:rsidR="00415198">
        <w:rPr>
          <w:rFonts w:ascii="Times New Roman" w:eastAsia="Times New Roman" w:hAnsi="Times New Roman" w:cs="Times New Roman"/>
          <w:color w:val="393939" w:themeColor="text1" w:themeShade="BF"/>
          <w:sz w:val="24"/>
          <w:szCs w:val="24"/>
        </w:rPr>
        <w:t>health.</w:t>
      </w:r>
    </w:p>
    <w:p w:rsidR="00C533F2" w:rsidRPr="00C533F2" w:rsidRDefault="00C533F2" w:rsidP="00C533F2">
      <w:pPr>
        <w:spacing w:after="0" w:line="360" w:lineRule="auto"/>
        <w:rPr>
          <w:rFonts w:ascii="Times New Roman" w:hAnsi="Times New Roman" w:cs="Times New Roman"/>
          <w:b/>
          <w:bCs/>
          <w:color w:val="393939" w:themeColor="text1" w:themeShade="BF"/>
          <w:sz w:val="28"/>
          <w:szCs w:val="28"/>
        </w:rPr>
      </w:pPr>
      <w:r w:rsidRPr="00C533F2">
        <w:rPr>
          <w:rFonts w:ascii="Times New Roman" w:hAnsi="Times New Roman" w:cs="Times New Roman"/>
          <w:b/>
          <w:bCs/>
          <w:color w:val="393939" w:themeColor="text1" w:themeShade="BF"/>
          <w:sz w:val="28"/>
          <w:szCs w:val="28"/>
        </w:rPr>
        <w:t>Objectives</w:t>
      </w:r>
      <w:r w:rsidRPr="00C533F2">
        <w:rPr>
          <w:rFonts w:ascii="Times New Roman" w:hAnsi="Times New Roman" w:cs="Times New Roman"/>
          <w:b/>
          <w:bCs/>
          <w:color w:val="393939" w:themeColor="text1" w:themeShade="BF"/>
          <w:sz w:val="24"/>
          <w:szCs w:val="24"/>
        </w:rPr>
        <w:t>:</w:t>
      </w:r>
      <w:r w:rsidRPr="00C533F2">
        <w:rPr>
          <w:rFonts w:ascii="Times New Roman" w:hAnsi="Times New Roman" w:cs="Times New Roman"/>
          <w:color w:val="393939" w:themeColor="text1" w:themeShade="BF"/>
          <w:sz w:val="24"/>
          <w:szCs w:val="24"/>
        </w:rPr>
        <w:t xml:space="preserve"> assess knowledge and attitude of mother with </w:t>
      </w:r>
      <w:proofErr w:type="gramStart"/>
      <w:r w:rsidRPr="00C533F2">
        <w:rPr>
          <w:rFonts w:ascii="Times New Roman" w:hAnsi="Times New Roman" w:cs="Times New Roman"/>
          <w:color w:val="393939" w:themeColor="text1" w:themeShade="BF"/>
          <w:sz w:val="24"/>
          <w:szCs w:val="24"/>
        </w:rPr>
        <w:t>under</w:t>
      </w:r>
      <w:proofErr w:type="gramEnd"/>
      <w:r w:rsidRPr="00C533F2">
        <w:rPr>
          <w:rFonts w:ascii="Times New Roman" w:hAnsi="Times New Roman" w:cs="Times New Roman"/>
          <w:color w:val="393939" w:themeColor="text1" w:themeShade="BF"/>
          <w:sz w:val="24"/>
          <w:szCs w:val="24"/>
        </w:rPr>
        <w:t xml:space="preserve"> five years child about utilization of antenatal care services, and to identify the factors influencing that prevent mother utilization of antenatal care services.</w:t>
      </w:r>
    </w:p>
    <w:p w:rsidR="00C533F2" w:rsidRPr="00C533F2" w:rsidRDefault="00C533F2" w:rsidP="00C533F2">
      <w:pPr>
        <w:spacing w:after="0" w:line="360" w:lineRule="auto"/>
        <w:rPr>
          <w:rFonts w:ascii="Times New Roman" w:hAnsi="Times New Roman" w:cs="Times New Roman"/>
          <w:b/>
          <w:bCs/>
          <w:color w:val="393939" w:themeColor="text1" w:themeShade="BF"/>
          <w:sz w:val="24"/>
          <w:szCs w:val="24"/>
        </w:rPr>
      </w:pPr>
      <w:r w:rsidRPr="00C533F2">
        <w:rPr>
          <w:rFonts w:ascii="Times New Roman" w:hAnsi="Times New Roman" w:cs="Times New Roman"/>
          <w:b/>
          <w:bCs/>
          <w:color w:val="393939" w:themeColor="text1" w:themeShade="BF"/>
          <w:sz w:val="28"/>
          <w:szCs w:val="28"/>
        </w:rPr>
        <w:t>Methods</w:t>
      </w:r>
      <w:r w:rsidRPr="00C533F2">
        <w:rPr>
          <w:rFonts w:ascii="Times New Roman" w:hAnsi="Times New Roman" w:cs="Times New Roman"/>
          <w:b/>
          <w:bCs/>
          <w:color w:val="393939" w:themeColor="text1" w:themeShade="BF"/>
          <w:sz w:val="24"/>
          <w:szCs w:val="24"/>
        </w:rPr>
        <w:t>:</w:t>
      </w:r>
      <w:r w:rsidRPr="00C533F2">
        <w:rPr>
          <w:rFonts w:ascii="Times New Roman" w:hAnsi="Times New Roman" w:cs="Times New Roman"/>
          <w:color w:val="393939" w:themeColor="text1" w:themeShade="BF"/>
          <w:sz w:val="24"/>
          <w:szCs w:val="24"/>
        </w:rPr>
        <w:t xml:space="preserve"> descriptive cross-sectional community based study was conducted in</w:t>
      </w:r>
      <w:r w:rsidR="00F13D15">
        <w:rPr>
          <w:rFonts w:ascii="Times New Roman" w:hAnsi="Times New Roman" w:cs="Times New Roman"/>
          <w:color w:val="393939" w:themeColor="text1" w:themeShade="BF"/>
          <w:sz w:val="24"/>
          <w:szCs w:val="24"/>
        </w:rPr>
        <w:t xml:space="preserve"> the </w:t>
      </w:r>
      <w:r w:rsidRPr="00C533F2">
        <w:rPr>
          <w:rFonts w:ascii="Times New Roman" w:hAnsi="Times New Roman" w:cs="Times New Roman"/>
          <w:color w:val="393939" w:themeColor="text1" w:themeShade="BF"/>
          <w:sz w:val="24"/>
          <w:szCs w:val="24"/>
        </w:rPr>
        <w:t xml:space="preserve">2017 among mother with under five children in </w:t>
      </w:r>
      <w:proofErr w:type="spellStart"/>
      <w:r w:rsidRPr="00C533F2">
        <w:rPr>
          <w:rFonts w:ascii="Times New Roman" w:hAnsi="Times New Roman" w:cs="Times New Roman"/>
          <w:color w:val="393939" w:themeColor="text1" w:themeShade="BF"/>
          <w:sz w:val="24"/>
          <w:szCs w:val="24"/>
        </w:rPr>
        <w:t>Alfatih</w:t>
      </w:r>
      <w:proofErr w:type="spellEnd"/>
      <w:r w:rsidRPr="00C533F2">
        <w:rPr>
          <w:rFonts w:ascii="Times New Roman" w:hAnsi="Times New Roman" w:cs="Times New Roman"/>
          <w:color w:val="393939" w:themeColor="text1" w:themeShade="BF"/>
          <w:sz w:val="24"/>
          <w:szCs w:val="24"/>
        </w:rPr>
        <w:t xml:space="preserve"> (1) District. Total of 350 mothers with </w:t>
      </w:r>
      <w:proofErr w:type="gramStart"/>
      <w:r w:rsidRPr="00C533F2">
        <w:rPr>
          <w:rFonts w:ascii="Times New Roman" w:hAnsi="Times New Roman" w:cs="Times New Roman"/>
          <w:color w:val="393939" w:themeColor="text1" w:themeShade="BF"/>
          <w:sz w:val="24"/>
          <w:szCs w:val="24"/>
        </w:rPr>
        <w:t>under</w:t>
      </w:r>
      <w:proofErr w:type="gramEnd"/>
      <w:r w:rsidRPr="00C533F2">
        <w:rPr>
          <w:rFonts w:ascii="Times New Roman" w:hAnsi="Times New Roman" w:cs="Times New Roman"/>
          <w:color w:val="393939" w:themeColor="text1" w:themeShade="BF"/>
          <w:sz w:val="24"/>
          <w:szCs w:val="24"/>
        </w:rPr>
        <w:t xml:space="preserve"> five child were enrolled in the study. Interviewing  administered questionnaire were used to obtain information from women with under five child .statistical package for social science SPSS (version 16) soft ware was used to make descriptive statistics and cross tabulations with chi-square test were performed to explore associations between variables. </w:t>
      </w:r>
    </w:p>
    <w:p w:rsidR="00C533F2" w:rsidRPr="00C533F2" w:rsidRDefault="00C533F2" w:rsidP="00F13D15">
      <w:pPr>
        <w:spacing w:after="0" w:line="360" w:lineRule="auto"/>
        <w:rPr>
          <w:rFonts w:ascii="Times New Roman" w:eastAsia="Times New Roman" w:hAnsi="Times New Roman" w:cs="Times New Roman"/>
          <w:color w:val="393939" w:themeColor="text1" w:themeShade="BF"/>
          <w:sz w:val="24"/>
          <w:szCs w:val="24"/>
          <w:rtl/>
        </w:rPr>
      </w:pPr>
      <w:r w:rsidRPr="00C533F2">
        <w:rPr>
          <w:rFonts w:ascii="Times New Roman" w:hAnsi="Times New Roman" w:cs="Times New Roman"/>
          <w:b/>
          <w:bCs/>
          <w:color w:val="393939" w:themeColor="text1" w:themeShade="BF"/>
          <w:sz w:val="28"/>
          <w:szCs w:val="28"/>
        </w:rPr>
        <w:t>Results</w:t>
      </w:r>
      <w:r w:rsidRPr="00C533F2">
        <w:rPr>
          <w:rFonts w:ascii="Times New Roman" w:hAnsi="Times New Roman" w:cs="Times New Roman"/>
          <w:b/>
          <w:bCs/>
          <w:color w:val="393939" w:themeColor="text1" w:themeShade="BF"/>
          <w:sz w:val="24"/>
          <w:szCs w:val="24"/>
        </w:rPr>
        <w:t>:</w:t>
      </w:r>
      <w:r w:rsidRPr="00C533F2">
        <w:rPr>
          <w:rFonts w:ascii="Times New Roman" w:hAnsi="Times New Roman" w:cs="Times New Roman"/>
          <w:color w:val="393939" w:themeColor="text1" w:themeShade="BF"/>
          <w:sz w:val="24"/>
          <w:szCs w:val="24"/>
        </w:rPr>
        <w:t xml:space="preserve">  (91 %) of mother with under five child had knowledge about Antenatal care services and around (9 %) of mother</w:t>
      </w:r>
      <w:r w:rsidRPr="00C533F2">
        <w:rPr>
          <w:rFonts w:ascii="Times New Roman" w:hAnsi="Times New Roman" w:cs="Times New Roman"/>
          <w:color w:val="393939" w:themeColor="text1" w:themeShade="BF"/>
        </w:rPr>
        <w:t xml:space="preserve"> </w:t>
      </w:r>
      <w:r w:rsidRPr="00C533F2">
        <w:rPr>
          <w:rFonts w:ascii="Times New Roman" w:hAnsi="Times New Roman" w:cs="Times New Roman"/>
          <w:color w:val="393939" w:themeColor="text1" w:themeShade="BF"/>
          <w:sz w:val="24"/>
          <w:szCs w:val="24"/>
        </w:rPr>
        <w:t>had not knowledge about</w:t>
      </w:r>
      <w:r w:rsidRPr="00C533F2">
        <w:rPr>
          <w:rFonts w:ascii="Times New Roman" w:hAnsi="Times New Roman" w:cs="Times New Roman"/>
          <w:color w:val="393939" w:themeColor="text1" w:themeShade="BF"/>
        </w:rPr>
        <w:t xml:space="preserve"> </w:t>
      </w:r>
      <w:r w:rsidRPr="00C533F2">
        <w:rPr>
          <w:rFonts w:ascii="Times New Roman" w:hAnsi="Times New Roman" w:cs="Times New Roman"/>
          <w:color w:val="393939" w:themeColor="text1" w:themeShade="BF"/>
          <w:sz w:val="24"/>
          <w:szCs w:val="24"/>
        </w:rPr>
        <w:t xml:space="preserve">Antenatal care services. Then more than half (66%) of mother positive attitude according to participate in health education about Antenatal care services also findings nearly </w:t>
      </w:r>
      <w:proofErr w:type="gramStart"/>
      <w:r w:rsidRPr="00C533F2">
        <w:rPr>
          <w:rFonts w:ascii="Times New Roman" w:hAnsi="Times New Roman" w:cs="Times New Roman"/>
          <w:color w:val="393939" w:themeColor="text1" w:themeShade="BF"/>
          <w:sz w:val="24"/>
          <w:szCs w:val="24"/>
        </w:rPr>
        <w:t>have  (</w:t>
      </w:r>
      <w:proofErr w:type="gramEnd"/>
      <w:r w:rsidRPr="00C533F2">
        <w:rPr>
          <w:rFonts w:ascii="Times New Roman" w:hAnsi="Times New Roman" w:cs="Times New Roman"/>
          <w:color w:val="393939" w:themeColor="text1" w:themeShade="BF"/>
          <w:sz w:val="24"/>
          <w:szCs w:val="24"/>
        </w:rPr>
        <w:t>40.9%) of mother have economic/financial reasons these prevent mother to get antenatal care, and less than (0.9%) of mother have restriction by husband.</w:t>
      </w:r>
    </w:p>
    <w:p w:rsidR="00A44D0C" w:rsidRPr="00C533F2" w:rsidRDefault="00C533F2" w:rsidP="00F13D15">
      <w:pPr>
        <w:rPr>
          <w:rFonts w:ascii="Times New Roman" w:hAnsi="Times New Roman" w:cs="Times New Roman"/>
          <w:color w:val="393939" w:themeColor="text1" w:themeShade="BF"/>
        </w:rPr>
      </w:pPr>
      <w:r w:rsidRPr="00C533F2">
        <w:rPr>
          <w:rFonts w:ascii="Times New Roman" w:hAnsi="Times New Roman" w:cs="Times New Roman"/>
          <w:b/>
          <w:bCs/>
          <w:color w:val="393939" w:themeColor="text1" w:themeShade="BF"/>
          <w:sz w:val="28"/>
          <w:szCs w:val="28"/>
        </w:rPr>
        <w:t>Conclusion</w:t>
      </w:r>
      <w:r w:rsidRPr="00C533F2">
        <w:rPr>
          <w:rFonts w:ascii="Times New Roman" w:hAnsi="Times New Roman" w:cs="Times New Roman"/>
          <w:b/>
          <w:bCs/>
          <w:color w:val="393939" w:themeColor="text1" w:themeShade="BF"/>
          <w:sz w:val="24"/>
          <w:szCs w:val="24"/>
        </w:rPr>
        <w:t xml:space="preserve">: </w:t>
      </w:r>
      <w:r w:rsidRPr="00C533F2">
        <w:rPr>
          <w:rFonts w:ascii="Times New Roman" w:eastAsia="Times New Roman" w:hAnsi="Times New Roman" w:cs="Times New Roman"/>
          <w:color w:val="393939" w:themeColor="text1" w:themeShade="BF"/>
          <w:sz w:val="24"/>
          <w:szCs w:val="24"/>
        </w:rPr>
        <w:t>generally Access, use, payment, availability</w:t>
      </w:r>
      <w:r w:rsidRPr="00C533F2">
        <w:rPr>
          <w:rFonts w:ascii="Times New Roman" w:hAnsi="Times New Roman" w:cs="Times New Roman"/>
          <w:color w:val="393939" w:themeColor="text1" w:themeShade="BF"/>
          <w:sz w:val="24"/>
          <w:szCs w:val="24"/>
        </w:rPr>
        <w:t>, and quality of services</w:t>
      </w:r>
      <w:r w:rsidRPr="00C533F2">
        <w:rPr>
          <w:rFonts w:ascii="Times New Roman" w:eastAsia="Times New Roman" w:hAnsi="Times New Roman" w:cs="Times New Roman"/>
          <w:color w:val="393939" w:themeColor="text1" w:themeShade="BF"/>
          <w:sz w:val="24"/>
          <w:szCs w:val="24"/>
        </w:rPr>
        <w:t xml:space="preserve"> these influence the utilization of </w:t>
      </w:r>
      <w:r w:rsidRPr="00C533F2">
        <w:rPr>
          <w:rFonts w:ascii="Times New Roman" w:hAnsi="Times New Roman" w:cs="Times New Roman"/>
          <w:color w:val="393939" w:themeColor="text1" w:themeShade="BF"/>
          <w:sz w:val="24"/>
          <w:szCs w:val="24"/>
        </w:rPr>
        <w:t xml:space="preserve">Antenatal care services </w:t>
      </w:r>
      <w:r w:rsidRPr="00C533F2">
        <w:rPr>
          <w:rFonts w:ascii="Times New Roman" w:eastAsia="Times New Roman" w:hAnsi="Times New Roman" w:cs="Times New Roman"/>
          <w:color w:val="393939" w:themeColor="text1" w:themeShade="BF"/>
          <w:sz w:val="24"/>
          <w:szCs w:val="24"/>
        </w:rPr>
        <w:t xml:space="preserve">among mother with </w:t>
      </w:r>
      <w:proofErr w:type="gramStart"/>
      <w:r w:rsidRPr="00C533F2">
        <w:rPr>
          <w:rFonts w:ascii="Times New Roman" w:eastAsia="Times New Roman" w:hAnsi="Times New Roman" w:cs="Times New Roman"/>
          <w:color w:val="393939" w:themeColor="text1" w:themeShade="BF"/>
          <w:sz w:val="24"/>
          <w:szCs w:val="24"/>
        </w:rPr>
        <w:t>under</w:t>
      </w:r>
      <w:proofErr w:type="gramEnd"/>
      <w:r w:rsidRPr="00C533F2">
        <w:rPr>
          <w:rFonts w:ascii="Times New Roman" w:eastAsia="Times New Roman" w:hAnsi="Times New Roman" w:cs="Times New Roman"/>
          <w:color w:val="393939" w:themeColor="text1" w:themeShade="BF"/>
          <w:sz w:val="24"/>
          <w:szCs w:val="24"/>
        </w:rPr>
        <w:t xml:space="preserve"> five years</w:t>
      </w:r>
      <w:r w:rsidRPr="00C533F2">
        <w:rPr>
          <w:rFonts w:ascii="Times New Roman" w:hAnsi="Times New Roman" w:cs="Times New Roman"/>
          <w:color w:val="393939" w:themeColor="text1" w:themeShade="BF"/>
          <w:sz w:val="24"/>
          <w:szCs w:val="24"/>
        </w:rPr>
        <w:t xml:space="preserve">. The findings more than (44.6%) of mothers having at least 1 to 4 Antenatal care visits this indicates low utilization of antenatal care services. .The findings also revealed that there was significant association between reasons that prevent pregnant mother to get maternal health center and level of education of respondents under study </w:t>
      </w:r>
      <w:r w:rsidRPr="00C533F2">
        <w:rPr>
          <w:rFonts w:ascii="Times New Roman" w:hAnsi="Times New Roman" w:cs="Times New Roman"/>
          <w:color w:val="393939" w:themeColor="text1" w:themeShade="BF"/>
          <w:sz w:val="24"/>
          <w:szCs w:val="24"/>
          <w:rtl/>
        </w:rPr>
        <w:t>.</w:t>
      </w:r>
    </w:p>
    <w:sectPr w:rsidR="00A44D0C" w:rsidRPr="00C533F2" w:rsidSect="009A1C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C533F2"/>
    <w:rsid w:val="00415198"/>
    <w:rsid w:val="009A1C44"/>
    <w:rsid w:val="00A44D0C"/>
    <w:rsid w:val="00C533F2"/>
    <w:rsid w:val="00F13D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C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4D4D4D"/>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292</Words>
  <Characters>1670</Characters>
  <Application>Microsoft Office Word</Application>
  <DocSecurity>0</DocSecurity>
  <Lines>13</Lines>
  <Paragraphs>3</Paragraphs>
  <ScaleCrop>false</ScaleCrop>
  <Company>Deftones</Company>
  <LinksUpToDate>false</LinksUpToDate>
  <CharactersWithSpaces>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2018-02-16T18:44:00Z</dcterms:created>
  <dcterms:modified xsi:type="dcterms:W3CDTF">2018-02-17T17:46:00Z</dcterms:modified>
</cp:coreProperties>
</file>