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6E8A" w:rsidRPr="009D591B" w:rsidRDefault="00176918" w:rsidP="009D591B">
      <w:pPr>
        <w:spacing w:before="100" w:beforeAutospacing="1" w:after="0" w:line="240" w:lineRule="auto"/>
        <w:rPr>
          <w:rFonts w:ascii="Times New Roman" w:eastAsia="Times New Roman" w:hAnsi="Times New Roman" w:cs="Times New Roman"/>
          <w:b/>
          <w:bCs/>
          <w:sz w:val="28"/>
          <w:szCs w:val="28"/>
          <w:lang w:eastAsia="en-GB"/>
        </w:rPr>
      </w:pPr>
      <w:r w:rsidRPr="009D591B">
        <w:rPr>
          <w:rFonts w:ascii="Times New Roman" w:eastAsia="Times New Roman" w:hAnsi="Times New Roman" w:cs="Times New Roman"/>
          <w:b/>
          <w:bCs/>
          <w:sz w:val="28"/>
          <w:szCs w:val="28"/>
          <w:lang w:eastAsia="en-GB"/>
        </w:rPr>
        <w:t xml:space="preserve">I prefer: </w:t>
      </w:r>
      <w:r w:rsidRPr="009D591B">
        <w:rPr>
          <w:rFonts w:ascii="Times New Roman" w:eastAsia="Times New Roman" w:hAnsi="Times New Roman" w:cs="Times New Roman"/>
          <w:b/>
          <w:bCs/>
          <w:sz w:val="28"/>
          <w:szCs w:val="28"/>
          <w:lang w:val="en-US" w:eastAsia="en-GB"/>
        </w:rPr>
        <w:t>Oral Presentation</w:t>
      </w:r>
      <w:r w:rsidRPr="009D591B">
        <w:rPr>
          <w:rFonts w:ascii="Times New Roman" w:eastAsia="Times New Roman" w:hAnsi="Times New Roman" w:cs="Times New Roman"/>
          <w:b/>
          <w:bCs/>
          <w:sz w:val="28"/>
          <w:szCs w:val="28"/>
          <w:lang w:eastAsia="en-GB"/>
        </w:rPr>
        <w:t xml:space="preserve"> </w:t>
      </w:r>
    </w:p>
    <w:p w:rsidR="00B96E8A" w:rsidRPr="009D591B" w:rsidRDefault="00176918" w:rsidP="009D591B">
      <w:pPr>
        <w:spacing w:after="120" w:line="240" w:lineRule="auto"/>
        <w:jc w:val="center"/>
        <w:rPr>
          <w:rFonts w:ascii="Times New Roman" w:eastAsia="Times New Roman" w:hAnsi="Times New Roman" w:cs="Times New Roman"/>
          <w:b/>
          <w:bCs/>
          <w:sz w:val="32"/>
          <w:szCs w:val="32"/>
          <w:lang w:eastAsia="en-GB"/>
        </w:rPr>
      </w:pPr>
      <w:r w:rsidRPr="009D591B">
        <w:rPr>
          <w:rFonts w:ascii="Times New Roman" w:eastAsia="Times New Roman" w:hAnsi="Times New Roman" w:cs="Times New Roman"/>
          <w:b/>
          <w:bCs/>
          <w:sz w:val="32"/>
          <w:szCs w:val="32"/>
          <w:lang w:eastAsia="en-GB"/>
        </w:rPr>
        <w:t xml:space="preserve">Abstract title </w:t>
      </w:r>
      <w:r w:rsidRPr="009D591B">
        <w:rPr>
          <w:rFonts w:ascii="Times New Roman" w:eastAsia="Times New Roman" w:hAnsi="Times New Roman" w:cs="Times New Roman"/>
          <w:b/>
          <w:bCs/>
          <w:sz w:val="32"/>
          <w:szCs w:val="32"/>
          <w:lang w:eastAsia="en-GB"/>
        </w:rPr>
        <w:br/>
      </w:r>
      <w:r w:rsidRPr="00BE6EAB">
        <w:rPr>
          <w:rFonts w:ascii="Times New Roman" w:eastAsia="Times New Roman" w:hAnsi="Times New Roman" w:cs="Times New Roman"/>
          <w:b/>
          <w:bCs/>
          <w:sz w:val="28"/>
          <w:szCs w:val="28"/>
          <w:lang w:eastAsia="en-GB"/>
        </w:rPr>
        <w:t>Patient satisfaction with the quality of care provided by student nurses at Ndola Teaching Hospital in Ndola, Zambia</w:t>
      </w:r>
    </w:p>
    <w:p w:rsidR="00B96E8A" w:rsidRPr="009D591B" w:rsidRDefault="00176918" w:rsidP="009D591B">
      <w:pPr>
        <w:spacing w:after="200" w:line="273" w:lineRule="auto"/>
        <w:jc w:val="both"/>
        <w:rPr>
          <w:rFonts w:ascii="Times New Roman" w:eastAsia="Calibri" w:hAnsi="Times New Roman" w:cs="Times New Roman"/>
          <w:b/>
          <w:bCs/>
          <w:sz w:val="24"/>
          <w:szCs w:val="24"/>
          <w:vertAlign w:val="subscript"/>
          <w:lang w:val="en-US" w:eastAsia="en-GB"/>
        </w:rPr>
      </w:pPr>
      <w:r w:rsidRPr="009D591B">
        <w:rPr>
          <w:rFonts w:ascii="Times New Roman" w:eastAsia="Calibri" w:hAnsi="Times New Roman" w:cs="Times New Roman"/>
          <w:b/>
          <w:bCs/>
          <w:sz w:val="24"/>
          <w:szCs w:val="24"/>
          <w:lang w:eastAsia="en-GB"/>
        </w:rPr>
        <w:t xml:space="preserve">Clifford </w:t>
      </w:r>
      <w:r w:rsidR="009D591B" w:rsidRPr="009D591B">
        <w:rPr>
          <w:rFonts w:ascii="Times New Roman" w:eastAsia="Calibri" w:hAnsi="Times New Roman" w:cs="Times New Roman"/>
          <w:b/>
          <w:bCs/>
          <w:sz w:val="24"/>
          <w:szCs w:val="24"/>
          <w:lang w:eastAsia="en-GB"/>
        </w:rPr>
        <w:t>Tende</w:t>
      </w:r>
      <w:r w:rsidR="009D591B" w:rsidRPr="009D591B">
        <w:rPr>
          <w:rFonts w:ascii="Times New Roman" w:eastAsia="Calibri" w:hAnsi="Times New Roman" w:cs="Times New Roman"/>
          <w:b/>
          <w:bCs/>
          <w:sz w:val="24"/>
          <w:szCs w:val="24"/>
          <w:vertAlign w:val="superscript"/>
          <w:lang w:val="en-US" w:eastAsia="en-GB"/>
        </w:rPr>
        <w:t>1</w:t>
      </w:r>
      <w:r w:rsidR="009D591B" w:rsidRPr="009D591B">
        <w:rPr>
          <w:rFonts w:ascii="Times New Roman" w:eastAsia="Calibri" w:hAnsi="Times New Roman" w:cs="Times New Roman"/>
          <w:b/>
          <w:bCs/>
          <w:sz w:val="24"/>
          <w:szCs w:val="24"/>
          <w:lang w:eastAsia="en-GB"/>
        </w:rPr>
        <w:t>,</w:t>
      </w:r>
      <w:r w:rsidRPr="009D591B">
        <w:rPr>
          <w:rFonts w:ascii="Times New Roman" w:eastAsia="Calibri" w:hAnsi="Times New Roman" w:cs="Times New Roman"/>
          <w:b/>
          <w:bCs/>
          <w:sz w:val="24"/>
          <w:szCs w:val="24"/>
          <w:lang w:eastAsia="en-GB"/>
        </w:rPr>
        <w:t xml:space="preserve"> Olipa </w:t>
      </w:r>
      <w:r w:rsidR="009D591B" w:rsidRPr="009D591B">
        <w:rPr>
          <w:rFonts w:ascii="Times New Roman" w:eastAsia="Calibri" w:hAnsi="Times New Roman" w:cs="Times New Roman"/>
          <w:b/>
          <w:bCs/>
          <w:sz w:val="24"/>
          <w:szCs w:val="24"/>
          <w:lang w:eastAsia="en-GB"/>
        </w:rPr>
        <w:t>Phiri</w:t>
      </w:r>
      <w:r w:rsidR="009D591B" w:rsidRPr="009D591B">
        <w:rPr>
          <w:rFonts w:ascii="Times New Roman" w:eastAsia="Calibri" w:hAnsi="Times New Roman" w:cs="Times New Roman"/>
          <w:b/>
          <w:bCs/>
          <w:sz w:val="24"/>
          <w:szCs w:val="24"/>
          <w:vertAlign w:val="superscript"/>
          <w:lang w:val="en-US" w:eastAsia="en-GB"/>
        </w:rPr>
        <w:t>2</w:t>
      </w:r>
      <w:r w:rsidR="009D591B" w:rsidRPr="009D591B">
        <w:rPr>
          <w:rFonts w:ascii="Times New Roman" w:eastAsia="Calibri" w:hAnsi="Times New Roman" w:cs="Times New Roman"/>
          <w:b/>
          <w:bCs/>
          <w:sz w:val="24"/>
          <w:szCs w:val="24"/>
          <w:lang w:eastAsia="en-GB"/>
        </w:rPr>
        <w:t>,</w:t>
      </w:r>
      <w:r w:rsidRPr="009D591B">
        <w:rPr>
          <w:rFonts w:ascii="Times New Roman" w:eastAsia="Calibri" w:hAnsi="Times New Roman" w:cs="Times New Roman"/>
          <w:b/>
          <w:bCs/>
          <w:sz w:val="24"/>
          <w:szCs w:val="24"/>
          <w:lang w:eastAsia="en-GB"/>
        </w:rPr>
        <w:t xml:space="preserve"> Ireen C. </w:t>
      </w:r>
      <w:r w:rsidR="009D591B" w:rsidRPr="009D591B">
        <w:rPr>
          <w:rFonts w:ascii="Times New Roman" w:eastAsia="Calibri" w:hAnsi="Times New Roman" w:cs="Times New Roman"/>
          <w:b/>
          <w:bCs/>
          <w:sz w:val="24"/>
          <w:szCs w:val="24"/>
          <w:lang w:eastAsia="en-GB"/>
        </w:rPr>
        <w:t>Kasonde</w:t>
      </w:r>
      <w:r w:rsidR="009D591B" w:rsidRPr="009D591B">
        <w:rPr>
          <w:rFonts w:ascii="Times New Roman" w:eastAsia="Calibri" w:hAnsi="Times New Roman" w:cs="Times New Roman"/>
          <w:b/>
          <w:bCs/>
          <w:sz w:val="24"/>
          <w:szCs w:val="24"/>
          <w:vertAlign w:val="superscript"/>
          <w:lang w:val="en-US" w:eastAsia="en-GB"/>
        </w:rPr>
        <w:t>3</w:t>
      </w:r>
      <w:r w:rsidR="009D591B" w:rsidRPr="009D591B">
        <w:rPr>
          <w:rFonts w:ascii="Times New Roman" w:eastAsia="Calibri" w:hAnsi="Times New Roman" w:cs="Times New Roman"/>
          <w:b/>
          <w:bCs/>
          <w:sz w:val="24"/>
          <w:szCs w:val="24"/>
          <w:lang w:eastAsia="en-GB"/>
        </w:rPr>
        <w:t>,</w:t>
      </w:r>
      <w:r w:rsidRPr="009D591B">
        <w:rPr>
          <w:rFonts w:ascii="Times New Roman" w:eastAsia="Calibri" w:hAnsi="Times New Roman" w:cs="Times New Roman"/>
          <w:b/>
          <w:bCs/>
          <w:sz w:val="24"/>
          <w:szCs w:val="24"/>
          <w:lang w:eastAsia="en-GB"/>
        </w:rPr>
        <w:t xml:space="preserve"> Kabwe Chitundu</w:t>
      </w:r>
      <w:r w:rsidRPr="009D591B">
        <w:rPr>
          <w:rFonts w:ascii="Times New Roman" w:eastAsia="Calibri" w:hAnsi="Times New Roman" w:cs="Times New Roman"/>
          <w:b/>
          <w:bCs/>
          <w:sz w:val="24"/>
          <w:szCs w:val="24"/>
          <w:vertAlign w:val="superscript"/>
          <w:lang w:val="en-US" w:eastAsia="en-GB"/>
        </w:rPr>
        <w:t>4</w:t>
      </w:r>
      <w:r w:rsidRPr="009D591B">
        <w:rPr>
          <w:rFonts w:ascii="Times New Roman" w:eastAsia="Calibri" w:hAnsi="Times New Roman" w:cs="Times New Roman"/>
          <w:b/>
          <w:bCs/>
          <w:sz w:val="24"/>
          <w:szCs w:val="24"/>
          <w:lang w:eastAsia="en-GB"/>
        </w:rPr>
        <w:t xml:space="preserve">, Natalia </w:t>
      </w:r>
      <w:r w:rsidR="009D591B" w:rsidRPr="009D591B">
        <w:rPr>
          <w:rFonts w:ascii="Times New Roman" w:eastAsia="Calibri" w:hAnsi="Times New Roman" w:cs="Times New Roman"/>
          <w:b/>
          <w:bCs/>
          <w:sz w:val="24"/>
          <w:szCs w:val="24"/>
          <w:lang w:eastAsia="en-GB"/>
        </w:rPr>
        <w:t>Mbewe</w:t>
      </w:r>
      <w:r w:rsidR="009D591B" w:rsidRPr="009D591B">
        <w:rPr>
          <w:rFonts w:ascii="Times New Roman" w:eastAsia="Calibri" w:hAnsi="Times New Roman" w:cs="Times New Roman"/>
          <w:b/>
          <w:bCs/>
          <w:sz w:val="24"/>
          <w:szCs w:val="24"/>
          <w:vertAlign w:val="superscript"/>
          <w:lang w:val="en-US" w:eastAsia="en-GB"/>
        </w:rPr>
        <w:t>5</w:t>
      </w:r>
      <w:r w:rsidR="009D591B" w:rsidRPr="009D591B">
        <w:rPr>
          <w:rFonts w:ascii="Times New Roman" w:eastAsia="Calibri" w:hAnsi="Times New Roman" w:cs="Times New Roman"/>
          <w:b/>
          <w:bCs/>
          <w:sz w:val="24"/>
          <w:szCs w:val="24"/>
          <w:lang w:eastAsia="en-GB"/>
        </w:rPr>
        <w:t>,</w:t>
      </w:r>
      <w:r w:rsidRPr="009D591B">
        <w:rPr>
          <w:rFonts w:ascii="Times New Roman" w:eastAsia="Calibri" w:hAnsi="Times New Roman" w:cs="Times New Roman"/>
          <w:b/>
          <w:bCs/>
          <w:sz w:val="24"/>
          <w:szCs w:val="24"/>
          <w:lang w:eastAsia="en-GB"/>
        </w:rPr>
        <w:t xml:space="preserve"> Caroline </w:t>
      </w:r>
      <w:r w:rsidR="009D591B" w:rsidRPr="009D591B">
        <w:rPr>
          <w:rFonts w:ascii="Times New Roman" w:eastAsia="Calibri" w:hAnsi="Times New Roman" w:cs="Times New Roman"/>
          <w:b/>
          <w:bCs/>
          <w:sz w:val="24"/>
          <w:szCs w:val="24"/>
          <w:lang w:eastAsia="en-GB"/>
        </w:rPr>
        <w:t>Zulu</w:t>
      </w:r>
      <w:r w:rsidR="009D591B" w:rsidRPr="009D591B">
        <w:rPr>
          <w:rFonts w:ascii="Times New Roman" w:eastAsia="Calibri" w:hAnsi="Times New Roman" w:cs="Times New Roman"/>
          <w:b/>
          <w:bCs/>
          <w:sz w:val="24"/>
          <w:szCs w:val="24"/>
          <w:vertAlign w:val="superscript"/>
          <w:lang w:val="en-US" w:eastAsia="en-GB"/>
        </w:rPr>
        <w:t>6</w:t>
      </w:r>
      <w:r w:rsidR="009D591B" w:rsidRPr="009D591B">
        <w:rPr>
          <w:rFonts w:ascii="Times New Roman" w:eastAsia="Calibri" w:hAnsi="Times New Roman" w:cs="Times New Roman"/>
          <w:b/>
          <w:bCs/>
          <w:sz w:val="24"/>
          <w:szCs w:val="24"/>
          <w:lang w:eastAsia="en-GB"/>
        </w:rPr>
        <w:t>,</w:t>
      </w:r>
      <w:r w:rsidRPr="009D591B">
        <w:rPr>
          <w:rFonts w:ascii="Times New Roman" w:eastAsia="Calibri" w:hAnsi="Times New Roman" w:cs="Times New Roman"/>
          <w:b/>
          <w:bCs/>
          <w:sz w:val="24"/>
          <w:szCs w:val="24"/>
          <w:lang w:eastAsia="en-GB"/>
        </w:rPr>
        <w:t xml:space="preserve"> Martha M. Mwelwa</w:t>
      </w:r>
      <w:r w:rsidRPr="009D591B">
        <w:rPr>
          <w:rFonts w:ascii="Times New Roman" w:eastAsia="Calibri" w:hAnsi="Times New Roman" w:cs="Times New Roman"/>
          <w:b/>
          <w:bCs/>
          <w:sz w:val="24"/>
          <w:szCs w:val="24"/>
          <w:vertAlign w:val="superscript"/>
          <w:lang w:val="en-US" w:eastAsia="en-GB"/>
        </w:rPr>
        <w:t>7</w:t>
      </w:r>
      <w:r w:rsidRPr="009D591B">
        <w:rPr>
          <w:rFonts w:ascii="Times New Roman" w:eastAsia="Calibri" w:hAnsi="Times New Roman" w:cs="Times New Roman"/>
          <w:sz w:val="24"/>
          <w:szCs w:val="24"/>
          <w:vertAlign w:val="subscript"/>
          <w:lang w:val="en-US" w:eastAsia="en-GB"/>
        </w:rPr>
        <w:t>*</w:t>
      </w:r>
    </w:p>
    <w:p w:rsidR="00B96E8A" w:rsidRPr="009D591B" w:rsidRDefault="00176918" w:rsidP="009D591B">
      <w:pPr>
        <w:spacing w:after="0" w:line="240" w:lineRule="auto"/>
        <w:jc w:val="both"/>
        <w:rPr>
          <w:rFonts w:ascii="Times New Roman" w:eastAsia="Calibri" w:hAnsi="Times New Roman" w:cs="Times New Roman"/>
          <w:i/>
          <w:iCs/>
          <w:lang w:eastAsia="en-GB"/>
        </w:rPr>
      </w:pPr>
      <w:r w:rsidRPr="009D591B">
        <w:rPr>
          <w:rFonts w:ascii="Times New Roman" w:eastAsia="Calibri" w:hAnsi="Times New Roman" w:cs="Times New Roman"/>
          <w:i/>
          <w:iCs/>
          <w:vertAlign w:val="superscript"/>
          <w:lang w:val="en-US" w:eastAsia="en-GB"/>
        </w:rPr>
        <w:t>1</w:t>
      </w:r>
      <w:r w:rsidRPr="009D591B">
        <w:rPr>
          <w:rFonts w:ascii="Times New Roman" w:eastAsia="Calibri" w:hAnsi="Times New Roman" w:cs="Times New Roman"/>
          <w:i/>
          <w:iCs/>
          <w:lang w:eastAsia="en-GB"/>
        </w:rPr>
        <w:t xml:space="preserve">Tropical Diseases Research Centre, Ndola Teaching Hospital, Ndola, Zambia </w:t>
      </w:r>
      <w:r w:rsidRPr="009D591B">
        <w:rPr>
          <w:rFonts w:ascii="Times New Roman" w:eastAsia="Calibri" w:hAnsi="Times New Roman" w:cs="Times New Roman"/>
          <w:i/>
          <w:iCs/>
          <w:vertAlign w:val="superscript"/>
          <w:lang w:val="en-US" w:eastAsia="en-GB"/>
        </w:rPr>
        <w:t>2</w:t>
      </w:r>
      <w:r w:rsidRPr="009D591B">
        <w:rPr>
          <w:rFonts w:ascii="Times New Roman" w:eastAsia="Calibri" w:hAnsi="Times New Roman" w:cs="Times New Roman"/>
          <w:i/>
          <w:iCs/>
          <w:lang w:eastAsia="en-GB"/>
        </w:rPr>
        <w:t xml:space="preserve">Discover Heallth JSI Mufulira, Zambia </w:t>
      </w:r>
    </w:p>
    <w:p w:rsidR="00B96E8A" w:rsidRPr="009D591B" w:rsidRDefault="00176918" w:rsidP="009D591B">
      <w:pPr>
        <w:spacing w:after="0" w:line="240" w:lineRule="auto"/>
        <w:jc w:val="both"/>
        <w:rPr>
          <w:rFonts w:ascii="Times New Roman" w:eastAsia="Calibri" w:hAnsi="Times New Roman" w:cs="Times New Roman"/>
          <w:i/>
          <w:iCs/>
          <w:lang w:eastAsia="en-GB"/>
        </w:rPr>
      </w:pPr>
      <w:r w:rsidRPr="009D591B">
        <w:rPr>
          <w:rFonts w:ascii="Times New Roman" w:eastAsia="Calibri" w:hAnsi="Times New Roman" w:cs="Times New Roman"/>
          <w:i/>
          <w:iCs/>
          <w:vertAlign w:val="superscript"/>
          <w:lang w:val="en-US" w:eastAsia="en-GB"/>
        </w:rPr>
        <w:t>3</w:t>
      </w:r>
      <w:r w:rsidRPr="009D591B">
        <w:rPr>
          <w:rFonts w:ascii="Times New Roman" w:eastAsia="Calibri" w:hAnsi="Times New Roman" w:cs="Times New Roman"/>
          <w:i/>
          <w:iCs/>
          <w:lang w:eastAsia="en-GB"/>
        </w:rPr>
        <w:t xml:space="preserve">Ndola College of Nursing, Ndola Teaching Hospital, Ndola, Zambia </w:t>
      </w:r>
    </w:p>
    <w:p w:rsidR="00B96E8A" w:rsidRPr="009D591B" w:rsidRDefault="00176918" w:rsidP="009D591B">
      <w:pPr>
        <w:spacing w:after="0" w:line="240" w:lineRule="auto"/>
        <w:jc w:val="both"/>
        <w:rPr>
          <w:rFonts w:ascii="Times New Roman" w:eastAsia="Calibri" w:hAnsi="Times New Roman" w:cs="Times New Roman"/>
          <w:i/>
          <w:iCs/>
          <w:lang w:eastAsia="en-GB"/>
        </w:rPr>
      </w:pPr>
      <w:r w:rsidRPr="009D591B">
        <w:rPr>
          <w:rFonts w:ascii="Times New Roman" w:eastAsia="Calibri" w:hAnsi="Times New Roman" w:cs="Times New Roman"/>
          <w:i/>
          <w:iCs/>
          <w:vertAlign w:val="superscript"/>
          <w:lang w:val="en-US" w:eastAsia="en-GB"/>
        </w:rPr>
        <w:t>4</w:t>
      </w:r>
      <w:r w:rsidRPr="009D591B">
        <w:rPr>
          <w:rFonts w:ascii="Times New Roman" w:eastAsia="Calibri" w:hAnsi="Times New Roman" w:cs="Times New Roman"/>
          <w:i/>
          <w:iCs/>
          <w:lang w:eastAsia="en-GB"/>
        </w:rPr>
        <w:t xml:space="preserve">Department of Mental Health and Psychiatry, School of Nursing Sciences, University of Zambia, Lusaka, Zambia </w:t>
      </w:r>
    </w:p>
    <w:p w:rsidR="00B96E8A" w:rsidRPr="009D591B" w:rsidRDefault="00176918" w:rsidP="009D591B">
      <w:pPr>
        <w:spacing w:after="0" w:line="240" w:lineRule="auto"/>
        <w:jc w:val="both"/>
        <w:rPr>
          <w:rFonts w:ascii="Times New Roman" w:eastAsia="Calibri" w:hAnsi="Times New Roman" w:cs="Times New Roman"/>
          <w:i/>
          <w:iCs/>
          <w:lang w:eastAsia="en-GB"/>
        </w:rPr>
      </w:pPr>
      <w:r w:rsidRPr="009D591B">
        <w:rPr>
          <w:rFonts w:ascii="Times New Roman" w:eastAsia="Calibri" w:hAnsi="Times New Roman" w:cs="Times New Roman"/>
          <w:i/>
          <w:iCs/>
          <w:vertAlign w:val="superscript"/>
          <w:lang w:val="en-US" w:eastAsia="en-GB"/>
        </w:rPr>
        <w:t>5</w:t>
      </w:r>
      <w:r w:rsidRPr="009D591B">
        <w:rPr>
          <w:rFonts w:ascii="Times New Roman" w:eastAsia="Calibri" w:hAnsi="Times New Roman" w:cs="Times New Roman"/>
          <w:i/>
          <w:iCs/>
          <w:lang w:eastAsia="en-GB"/>
        </w:rPr>
        <w:t xml:space="preserve">Department of Basic and Clinical Sciences, School of Nursing Sciences, University of Zambia, Lusaka, Zambia </w:t>
      </w:r>
    </w:p>
    <w:p w:rsidR="00B96E8A" w:rsidRPr="009D591B" w:rsidRDefault="00176918" w:rsidP="009D591B">
      <w:pPr>
        <w:spacing w:after="0" w:line="240" w:lineRule="auto"/>
        <w:jc w:val="both"/>
        <w:rPr>
          <w:rFonts w:ascii="Times New Roman" w:eastAsia="Calibri" w:hAnsi="Times New Roman" w:cs="Times New Roman"/>
          <w:i/>
          <w:iCs/>
          <w:lang w:eastAsia="en-GB"/>
        </w:rPr>
      </w:pPr>
      <w:r w:rsidRPr="009D591B">
        <w:rPr>
          <w:rFonts w:ascii="Times New Roman" w:eastAsia="Calibri" w:hAnsi="Times New Roman" w:cs="Times New Roman"/>
          <w:i/>
          <w:iCs/>
          <w:lang w:val="en-US" w:eastAsia="en-GB"/>
        </w:rPr>
        <w:t>6</w:t>
      </w:r>
      <w:r w:rsidRPr="009D591B">
        <w:rPr>
          <w:rFonts w:ascii="Times New Roman" w:eastAsia="Calibri" w:hAnsi="Times New Roman" w:cs="Times New Roman"/>
          <w:i/>
          <w:iCs/>
          <w:lang w:eastAsia="en-GB"/>
        </w:rPr>
        <w:t>Department of Public Health Nursing</w:t>
      </w:r>
      <w:r w:rsidRPr="009D591B">
        <w:rPr>
          <w:rFonts w:ascii="Times New Roman" w:eastAsia="Calibri" w:hAnsi="Times New Roman" w:cs="Times New Roman"/>
          <w:i/>
          <w:iCs/>
          <w:lang w:eastAsia="en-GB"/>
        </w:rPr>
        <w:t xml:space="preserve"> Sciences, School of Nursing, University of Zambia, Lusaka, Zambia </w:t>
      </w:r>
    </w:p>
    <w:p w:rsidR="00B96E8A" w:rsidRPr="009D591B" w:rsidRDefault="00176918" w:rsidP="009D591B">
      <w:pPr>
        <w:spacing w:after="0" w:line="240" w:lineRule="auto"/>
        <w:jc w:val="both"/>
        <w:rPr>
          <w:rFonts w:ascii="Times New Roman" w:eastAsia="Calibri" w:hAnsi="Times New Roman" w:cs="Times New Roman"/>
          <w:i/>
          <w:iCs/>
          <w:lang w:eastAsia="en-GB"/>
        </w:rPr>
      </w:pPr>
      <w:r w:rsidRPr="009D591B">
        <w:rPr>
          <w:rFonts w:ascii="Times New Roman" w:eastAsia="Calibri" w:hAnsi="Times New Roman" w:cs="Times New Roman"/>
          <w:i/>
          <w:iCs/>
          <w:vertAlign w:val="superscript"/>
          <w:lang w:val="en-US" w:eastAsia="en-GB"/>
        </w:rPr>
        <w:t>7</w:t>
      </w:r>
      <w:r w:rsidRPr="009D591B">
        <w:rPr>
          <w:rFonts w:ascii="Times New Roman" w:eastAsia="Calibri" w:hAnsi="Times New Roman" w:cs="Times New Roman"/>
          <w:i/>
          <w:iCs/>
          <w:lang w:eastAsia="en-GB"/>
        </w:rPr>
        <w:t xml:space="preserve">Department of Basic and Clinical Nursing Sciences, School of Nursing, University of Zambia, Lusaka, Zambia </w:t>
      </w:r>
    </w:p>
    <w:p w:rsidR="00B96E8A" w:rsidRDefault="00176918" w:rsidP="009D591B">
      <w:pPr>
        <w:spacing w:after="200" w:line="273" w:lineRule="auto"/>
        <w:jc w:val="center"/>
        <w:rPr>
          <w:rFonts w:ascii="Calibri" w:eastAsia="Times New Roman" w:hAnsi="Calibri" w:cs="Times New Roman"/>
          <w:lang w:eastAsia="en-GB"/>
        </w:rPr>
      </w:pPr>
      <w:r>
        <w:rPr>
          <w:rFonts w:ascii="Arial" w:eastAsia="Calibri" w:hAnsi="Arial" w:cs="Arial"/>
          <w:i/>
          <w:iCs/>
          <w:lang w:eastAsia="en-GB"/>
        </w:rPr>
        <w:t>E-mail: martha.mbewe@unza.zm</w:t>
      </w:r>
    </w:p>
    <w:p w:rsidR="009D591B" w:rsidRDefault="009D591B" w:rsidP="00BE6EAB">
      <w:pPr>
        <w:spacing w:before="100" w:beforeAutospacing="1" w:after="200" w:line="240" w:lineRule="auto"/>
        <w:jc w:val="both"/>
        <w:rPr>
          <w:rFonts w:ascii="Times New Roman" w:eastAsia="NimbusRomNo9L-Regu" w:hAnsi="Times New Roman" w:cs="Times New Roman"/>
          <w:bCs/>
          <w:sz w:val="24"/>
          <w:szCs w:val="24"/>
          <w:lang w:eastAsia="en-GB"/>
        </w:rPr>
      </w:pPr>
      <w:r w:rsidRPr="009D591B">
        <w:rPr>
          <w:rFonts w:ascii="Times New Roman" w:eastAsia="NimbusRomNo9L-Regu" w:hAnsi="Times New Roman" w:cs="Times New Roman"/>
          <w:b/>
          <w:bCs/>
          <w:sz w:val="24"/>
          <w:szCs w:val="24"/>
          <w:lang w:eastAsia="en-GB"/>
        </w:rPr>
        <w:t xml:space="preserve">Introduction: </w:t>
      </w:r>
      <w:r w:rsidRPr="009D591B">
        <w:rPr>
          <w:rFonts w:ascii="Times New Roman" w:eastAsia="NimbusRomNo9L-Regu" w:hAnsi="Times New Roman" w:cs="Times New Roman"/>
          <w:bCs/>
          <w:sz w:val="24"/>
          <w:szCs w:val="24"/>
          <w:lang w:eastAsia="en-GB"/>
        </w:rPr>
        <w:t xml:space="preserve">Patients’ satisfaction with the care provided by student nurses indicates that students are able to meet the patients’ needs, which could also be an indicator of the quality of nursing education received by students and quality of care offered by future nurses. Quality of care influences patient satisfaction and also boost the morale of the care givers. </w:t>
      </w:r>
    </w:p>
    <w:p w:rsidR="00BE6EAB" w:rsidRDefault="009D591B" w:rsidP="00BE6EAB">
      <w:pPr>
        <w:spacing w:before="100" w:beforeAutospacing="1" w:after="200" w:line="240" w:lineRule="auto"/>
        <w:jc w:val="both"/>
        <w:rPr>
          <w:rFonts w:ascii="Times New Roman" w:eastAsia="NimbusRomNo9L-Regu" w:hAnsi="Times New Roman" w:cs="Times New Roman"/>
          <w:bCs/>
          <w:sz w:val="24"/>
          <w:szCs w:val="24"/>
          <w:lang w:eastAsia="en-GB"/>
        </w:rPr>
      </w:pPr>
      <w:r w:rsidRPr="009D591B">
        <w:rPr>
          <w:rFonts w:ascii="Times New Roman" w:eastAsia="NimbusRomNo9L-Regu" w:hAnsi="Times New Roman" w:cs="Times New Roman"/>
          <w:b/>
          <w:bCs/>
          <w:sz w:val="24"/>
          <w:szCs w:val="24"/>
          <w:lang w:eastAsia="en-GB"/>
        </w:rPr>
        <w:t>Methods:</w:t>
      </w:r>
      <w:r w:rsidRPr="009D591B">
        <w:rPr>
          <w:rFonts w:ascii="Times New Roman" w:eastAsia="NimbusRomNo9L-Regu" w:hAnsi="Times New Roman" w:cs="Times New Roman"/>
          <w:bCs/>
          <w:sz w:val="24"/>
          <w:szCs w:val="24"/>
          <w:lang w:eastAsia="en-GB"/>
        </w:rPr>
        <w:t xml:space="preserve"> This was a descriptive quantitative cross sectional study done on 100 randomly selected patients from four admission wards at Ndola Teaching Hospital. The data was collected using a validated semi-structured questionnaire and analyzed with the Statistical Package for Social Sciences version 25. A p-value of ≤ .05 was considered statistically significant using Chi square test. </w:t>
      </w:r>
    </w:p>
    <w:p w:rsidR="00BE6EAB" w:rsidRDefault="009D591B" w:rsidP="00BE6EAB">
      <w:pPr>
        <w:spacing w:before="100" w:beforeAutospacing="1" w:after="200" w:line="240" w:lineRule="auto"/>
        <w:jc w:val="both"/>
        <w:rPr>
          <w:rFonts w:ascii="Times New Roman" w:eastAsia="NimbusRomNo9L-Regu" w:hAnsi="Times New Roman" w:cs="Times New Roman"/>
          <w:bCs/>
          <w:sz w:val="24"/>
          <w:szCs w:val="24"/>
          <w:lang w:eastAsia="en-GB"/>
        </w:rPr>
      </w:pPr>
      <w:r w:rsidRPr="00BE6EAB">
        <w:rPr>
          <w:rFonts w:ascii="Times New Roman" w:eastAsia="NimbusRomNo9L-Regu" w:hAnsi="Times New Roman" w:cs="Times New Roman"/>
          <w:b/>
          <w:bCs/>
          <w:sz w:val="24"/>
          <w:szCs w:val="24"/>
          <w:lang w:eastAsia="en-GB"/>
        </w:rPr>
        <w:t>Results:</w:t>
      </w:r>
      <w:r w:rsidRPr="009D591B">
        <w:rPr>
          <w:rFonts w:ascii="Times New Roman" w:eastAsia="NimbusRomNo9L-Regu" w:hAnsi="Times New Roman" w:cs="Times New Roman"/>
          <w:bCs/>
          <w:sz w:val="24"/>
          <w:szCs w:val="24"/>
          <w:lang w:eastAsia="en-GB"/>
        </w:rPr>
        <w:t xml:space="preserve"> The results showed that patients (79%) were dissatisfied with the nursing care provided by student nurses. The cause of dissatisfaction was low quality of care received (48%), lack of student supervision (60%), poor student patient interactions (68%) and level of training (75%). Patient satisfaction had a significant association with availability of supervisors (p = .010), level of training (p = .002), number of students per ward (p = .011) and student interactions (p = .001).</w:t>
      </w:r>
    </w:p>
    <w:p w:rsidR="00176918" w:rsidRDefault="009D591B" w:rsidP="00BE6EAB">
      <w:pPr>
        <w:spacing w:before="100" w:beforeAutospacing="1" w:after="200" w:line="240" w:lineRule="auto"/>
        <w:jc w:val="both"/>
        <w:rPr>
          <w:rFonts w:ascii="Times New Roman" w:eastAsia="NimbusRomNo9L-Regu" w:hAnsi="Times New Roman" w:cs="Times New Roman"/>
          <w:bCs/>
          <w:sz w:val="24"/>
          <w:szCs w:val="24"/>
          <w:lang w:eastAsia="en-GB"/>
        </w:rPr>
      </w:pPr>
      <w:r w:rsidRPr="009D591B">
        <w:rPr>
          <w:rFonts w:ascii="Times New Roman" w:eastAsia="NimbusRomNo9L-Regu" w:hAnsi="Times New Roman" w:cs="Times New Roman"/>
          <w:bCs/>
          <w:sz w:val="24"/>
          <w:szCs w:val="24"/>
          <w:lang w:eastAsia="en-GB"/>
        </w:rPr>
        <w:t xml:space="preserve"> </w:t>
      </w:r>
      <w:r w:rsidRPr="00BE6EAB">
        <w:rPr>
          <w:rFonts w:ascii="Times New Roman" w:eastAsia="NimbusRomNo9L-Regu" w:hAnsi="Times New Roman" w:cs="Times New Roman"/>
          <w:b/>
          <w:bCs/>
          <w:sz w:val="24"/>
          <w:szCs w:val="24"/>
          <w:lang w:eastAsia="en-GB"/>
        </w:rPr>
        <w:t>Conclusions:</w:t>
      </w:r>
      <w:r w:rsidRPr="009D591B">
        <w:rPr>
          <w:rFonts w:ascii="Times New Roman" w:eastAsia="NimbusRomNo9L-Regu" w:hAnsi="Times New Roman" w:cs="Times New Roman"/>
          <w:bCs/>
          <w:sz w:val="24"/>
          <w:szCs w:val="24"/>
          <w:lang w:eastAsia="en-GB"/>
        </w:rPr>
        <w:t xml:space="preserve"> Patients are not satisfied with the care provided by student nurses due to poor quality of care provided as students are not guided, and overcrowding in the wards making patients uncomfortable being exposed to a lot of unqualified staff, These findings will help educators to identify areas of improvement in student clinical learning to enhance quality care. Therefore it is recommended that training institutions should strengthen clinical supervision of student nurses by faculty members and senior nurses to enhance the quality of care. </w:t>
      </w:r>
    </w:p>
    <w:p w:rsidR="009D591B" w:rsidRPr="009D591B" w:rsidRDefault="009D591B" w:rsidP="00BE6EAB">
      <w:pPr>
        <w:spacing w:before="100" w:beforeAutospacing="1" w:after="200" w:line="240" w:lineRule="auto"/>
        <w:jc w:val="both"/>
        <w:rPr>
          <w:rFonts w:ascii="Times New Roman" w:eastAsia="NimbusRomNo9L-Regu" w:hAnsi="Times New Roman" w:cs="Times New Roman"/>
          <w:bCs/>
          <w:sz w:val="24"/>
          <w:szCs w:val="24"/>
          <w:lang w:eastAsia="en-GB"/>
        </w:rPr>
      </w:pPr>
      <w:r w:rsidRPr="009D591B">
        <w:rPr>
          <w:rFonts w:ascii="Times New Roman" w:eastAsia="NimbusRomNo9L-Regu" w:hAnsi="Times New Roman" w:cs="Times New Roman"/>
          <w:bCs/>
          <w:sz w:val="24"/>
          <w:szCs w:val="24"/>
          <w:lang w:eastAsia="en-GB"/>
        </w:rPr>
        <w:t>Key Words: Patient satisfaction, Quality nursing care, Clinical supervision</w:t>
      </w:r>
    </w:p>
    <w:p w:rsidR="00176918" w:rsidRDefault="00176918" w:rsidP="00176918">
      <w:pPr>
        <w:spacing w:before="100" w:beforeAutospacing="1" w:after="200" w:line="240" w:lineRule="auto"/>
        <w:jc w:val="both"/>
        <w:rPr>
          <w:rFonts w:ascii="Times New Roman" w:eastAsia="Calibri" w:hAnsi="Times New Roman" w:cs="Times New Roman"/>
          <w:b/>
          <w:bCs/>
          <w:lang w:eastAsia="en-GB"/>
        </w:rPr>
      </w:pPr>
    </w:p>
    <w:p w:rsidR="00B96E8A" w:rsidRDefault="00176918" w:rsidP="00176918">
      <w:pPr>
        <w:spacing w:before="100" w:beforeAutospacing="1" w:after="200" w:line="240" w:lineRule="auto"/>
        <w:jc w:val="both"/>
        <w:rPr>
          <w:rFonts w:ascii="Arial" w:eastAsia="Calibri" w:hAnsi="Arial" w:cs="Arial"/>
          <w:b/>
          <w:bCs/>
          <w:lang w:eastAsia="en-GB"/>
        </w:rPr>
      </w:pPr>
      <w:bookmarkStart w:id="0" w:name="_GoBack"/>
      <w:bookmarkEnd w:id="0"/>
      <w:r>
        <w:rPr>
          <w:rFonts w:ascii="Arial" w:eastAsia="Calibri" w:hAnsi="Arial" w:cs="Arial"/>
          <w:b/>
          <w:bCs/>
          <w:lang w:eastAsia="en-GB"/>
        </w:rPr>
        <w:lastRenderedPageBreak/>
        <w:t xml:space="preserve">Recent Publications: </w:t>
      </w:r>
    </w:p>
    <w:p w:rsidR="00176918" w:rsidRPr="00176918" w:rsidRDefault="00176918" w:rsidP="00176918">
      <w:pPr>
        <w:pStyle w:val="ListParagraph"/>
        <w:numPr>
          <w:ilvl w:val="0"/>
          <w:numId w:val="1"/>
        </w:numPr>
        <w:spacing w:before="100" w:beforeAutospacing="1" w:after="200" w:line="240" w:lineRule="auto"/>
        <w:jc w:val="both"/>
        <w:rPr>
          <w:rFonts w:ascii="Times New Roman" w:eastAsia="Calibri" w:hAnsi="Times New Roman" w:cs="Times New Roman"/>
          <w:sz w:val="24"/>
          <w:szCs w:val="24"/>
          <w:lang w:eastAsia="en-GB"/>
        </w:rPr>
      </w:pPr>
      <w:r w:rsidRPr="00176918">
        <w:rPr>
          <w:rFonts w:ascii="Times New Roman" w:hAnsi="Times New Roman" w:cs="Times New Roman"/>
          <w:sz w:val="24"/>
          <w:szCs w:val="24"/>
        </w:rPr>
        <w:t>Chibochi Kaminsa, Chirwa Simon, Kalembwe Vincent, Mukomenji Celestine, Martha Mbewe Mwelwa, Natalia Mbewe Shitima, Susan Mutemwa, Caroline Zulu</w:t>
      </w:r>
      <w:r w:rsidRPr="00176918">
        <w:rPr>
          <w:rFonts w:ascii="Times New Roman" w:hAnsi="Times New Roman" w:cs="Times New Roman"/>
          <w:sz w:val="24"/>
          <w:szCs w:val="24"/>
        </w:rPr>
        <w:t xml:space="preserve"> (2021) </w:t>
      </w:r>
      <w:r w:rsidRPr="00176918">
        <w:rPr>
          <w:rFonts w:ascii="Times New Roman" w:eastAsia="Calibri" w:hAnsi="Times New Roman" w:cs="Times New Roman"/>
          <w:sz w:val="24"/>
          <w:szCs w:val="24"/>
          <w:lang w:eastAsia="en-GB"/>
        </w:rPr>
        <w:t>Students’ Perception on Government Policy of Routine HIV Testing: A Case of University of Zambia Ridgeway Campus. RAS Medical Journal ISSN: 2766-5240, Volume 1 Issue 3.</w:t>
      </w:r>
    </w:p>
    <w:p w:rsidR="00B96E8A" w:rsidRDefault="00176918" w:rsidP="00176918">
      <w:pPr>
        <w:numPr>
          <w:ilvl w:val="0"/>
          <w:numId w:val="1"/>
        </w:numPr>
        <w:spacing w:before="100" w:beforeAutospacing="1" w:after="200" w:line="240" w:lineRule="auto"/>
        <w:jc w:val="both"/>
        <w:rPr>
          <w:rFonts w:ascii="Arial" w:eastAsia="Calibri" w:hAnsi="Arial" w:cs="Arial"/>
          <w:lang w:eastAsia="en-GB"/>
        </w:rPr>
      </w:pPr>
      <w:r>
        <w:rPr>
          <w:rFonts w:ascii="Arial" w:eastAsia="Calibri" w:hAnsi="Arial" w:cs="Arial"/>
          <w:lang w:eastAsia="en-GB"/>
        </w:rPr>
        <w:t>M</w:t>
      </w:r>
      <w:r>
        <w:rPr>
          <w:rFonts w:ascii="Arial" w:eastAsia="Calibri" w:hAnsi="Arial" w:cs="Arial"/>
          <w:lang w:val="en-US" w:eastAsia="en-GB"/>
        </w:rPr>
        <w:t>. Martha.</w:t>
      </w:r>
      <w:r>
        <w:rPr>
          <w:rFonts w:ascii="Arial" w:eastAsia="Calibri" w:hAnsi="Arial" w:cs="Arial"/>
          <w:lang w:eastAsia="en-GB"/>
        </w:rPr>
        <w:t xml:space="preserve"> </w:t>
      </w:r>
      <w:r>
        <w:rPr>
          <w:rFonts w:ascii="Arial" w:eastAsia="Calibri" w:hAnsi="Arial" w:cs="Arial"/>
          <w:lang w:val="en-US" w:eastAsia="en-GB"/>
        </w:rPr>
        <w:t>M. Natalia.</w:t>
      </w:r>
      <w:r>
        <w:rPr>
          <w:rFonts w:ascii="Arial" w:eastAsia="Calibri" w:hAnsi="Arial" w:cs="Arial"/>
          <w:lang w:eastAsia="en-GB"/>
        </w:rPr>
        <w:t xml:space="preserve">  N</w:t>
      </w:r>
      <w:r>
        <w:rPr>
          <w:rFonts w:ascii="Arial" w:eastAsia="Calibri" w:hAnsi="Arial" w:cs="Arial"/>
          <w:lang w:val="en-US" w:eastAsia="en-GB"/>
        </w:rPr>
        <w:t>.M</w:t>
      </w:r>
      <w:r>
        <w:rPr>
          <w:rFonts w:ascii="Arial" w:eastAsia="Calibri" w:hAnsi="Arial" w:cs="Arial"/>
          <w:lang w:eastAsia="en-GB"/>
        </w:rPr>
        <w:t xml:space="preserve"> C</w:t>
      </w:r>
      <w:r>
        <w:rPr>
          <w:rFonts w:ascii="Arial" w:eastAsia="Calibri" w:hAnsi="Arial" w:cs="Arial"/>
          <w:lang w:val="en-US" w:eastAsia="en-GB"/>
        </w:rPr>
        <w:t xml:space="preserve">atherine. </w:t>
      </w:r>
      <w:r>
        <w:rPr>
          <w:rFonts w:ascii="Arial" w:eastAsia="Calibri" w:hAnsi="Arial" w:cs="Arial"/>
          <w:lang w:eastAsia="en-GB"/>
        </w:rPr>
        <w:t xml:space="preserve">M. (2020) </w:t>
      </w:r>
      <w:r>
        <w:rPr>
          <w:rFonts w:ascii="Arial" w:eastAsia="Calibri" w:hAnsi="Arial" w:cs="Arial"/>
          <w:b/>
          <w:bCs/>
          <w:lang w:eastAsia="en-GB"/>
        </w:rPr>
        <w:t>Factors contributing to students’ satisfaction with direct observation of procedural skills in the school of nu</w:t>
      </w:r>
      <w:r>
        <w:rPr>
          <w:rFonts w:ascii="Arial" w:eastAsia="Calibri" w:hAnsi="Arial" w:cs="Arial"/>
          <w:b/>
          <w:bCs/>
          <w:lang w:eastAsia="en-GB"/>
        </w:rPr>
        <w:t xml:space="preserve">rsing sciences at the University of Zambia. </w:t>
      </w:r>
      <w:r>
        <w:rPr>
          <w:rFonts w:ascii="Arial" w:eastAsia="Calibri" w:hAnsi="Arial" w:cs="Arial"/>
          <w:lang w:eastAsia="en-GB"/>
        </w:rPr>
        <w:t xml:space="preserve"> Journal of Nursing Education and Practice </w:t>
      </w:r>
      <w:hyperlink r:id="rId8" w:history="1">
        <w:r>
          <w:rPr>
            <w:rFonts w:ascii="Arial" w:eastAsia="Calibri" w:hAnsi="Arial" w:cs="Arial"/>
            <w:color w:val="0000FF"/>
            <w:u w:val="single"/>
            <w:lang w:eastAsia="en-GB"/>
          </w:rPr>
          <w:t>http://jnep.sciedupress.com</w:t>
        </w:r>
      </w:hyperlink>
      <w:r>
        <w:rPr>
          <w:rFonts w:ascii="Arial" w:eastAsia="Calibri" w:hAnsi="Arial" w:cs="Arial"/>
          <w:lang w:eastAsia="en-GB"/>
        </w:rPr>
        <w:t xml:space="preserve"> , Vol. 10, No. 9:p47</w:t>
      </w:r>
    </w:p>
    <w:p w:rsidR="000E4833" w:rsidRPr="00B5243C" w:rsidRDefault="00176918" w:rsidP="00176918">
      <w:pPr>
        <w:numPr>
          <w:ilvl w:val="0"/>
          <w:numId w:val="1"/>
        </w:numPr>
        <w:spacing w:before="100" w:beforeAutospacing="1" w:after="200" w:line="240" w:lineRule="auto"/>
        <w:jc w:val="both"/>
        <w:rPr>
          <w:rFonts w:ascii="Arial" w:eastAsia="Calibri" w:hAnsi="Arial" w:cs="Arial"/>
          <w:lang w:eastAsia="en-GB"/>
        </w:rPr>
      </w:pPr>
      <w:r>
        <w:rPr>
          <w:rFonts w:ascii="Arial" w:eastAsia="Calibri" w:hAnsi="Arial" w:cs="Arial"/>
          <w:lang w:eastAsia="en-GB"/>
        </w:rPr>
        <w:t>K</w:t>
      </w:r>
      <w:r>
        <w:rPr>
          <w:rFonts w:ascii="Arial" w:eastAsia="Calibri" w:hAnsi="Arial" w:cs="Arial"/>
          <w:lang w:val="en-US" w:eastAsia="en-GB"/>
        </w:rPr>
        <w:t>.</w:t>
      </w:r>
      <w:r>
        <w:rPr>
          <w:rFonts w:ascii="Arial" w:eastAsia="Calibri" w:hAnsi="Arial" w:cs="Arial"/>
          <w:lang w:eastAsia="en-GB"/>
        </w:rPr>
        <w:t>M</w:t>
      </w:r>
      <w:r>
        <w:rPr>
          <w:rFonts w:ascii="Arial" w:eastAsia="Calibri" w:hAnsi="Arial" w:cs="Arial"/>
          <w:lang w:val="en-US" w:eastAsia="en-GB"/>
        </w:rPr>
        <w:t xml:space="preserve"> </w:t>
      </w:r>
      <w:r>
        <w:rPr>
          <w:rFonts w:ascii="Arial" w:eastAsia="Calibri" w:hAnsi="Arial" w:cs="Arial"/>
          <w:lang w:eastAsia="en-GB"/>
        </w:rPr>
        <w:t>Patricia, M</w:t>
      </w:r>
      <w:r>
        <w:rPr>
          <w:rFonts w:ascii="Arial" w:eastAsia="Calibri" w:hAnsi="Arial" w:cs="Arial"/>
          <w:lang w:val="en-US" w:eastAsia="en-GB"/>
        </w:rPr>
        <w:t>.</w:t>
      </w:r>
      <w:r>
        <w:rPr>
          <w:rFonts w:ascii="Arial" w:eastAsia="Calibri" w:hAnsi="Arial" w:cs="Arial"/>
          <w:lang w:eastAsia="en-GB"/>
        </w:rPr>
        <w:t>K. Victoria, C. Kabwe, K. Micheal, C. Dorothy, M. Mwelwa M</w:t>
      </w:r>
      <w:r>
        <w:rPr>
          <w:rFonts w:ascii="Arial" w:eastAsia="Calibri" w:hAnsi="Arial" w:cs="Arial"/>
          <w:lang w:eastAsia="en-GB"/>
        </w:rPr>
        <w:t>artha,R. Wahila, M. Petronella, C. Judith, I</w:t>
      </w:r>
      <w:r>
        <w:rPr>
          <w:rFonts w:ascii="Arial" w:eastAsia="Calibri" w:hAnsi="Arial" w:cs="Arial"/>
          <w:b/>
          <w:bCs/>
          <w:lang w:eastAsia="en-GB"/>
        </w:rPr>
        <w:t>mplementing evidence based practice nursing using the PDSA model:Process, Lessons and Implications</w:t>
      </w:r>
      <w:r>
        <w:rPr>
          <w:rFonts w:ascii="Arial" w:eastAsia="Calibri" w:hAnsi="Arial" w:cs="Arial"/>
          <w:lang w:eastAsia="en-GB"/>
        </w:rPr>
        <w:t xml:space="preserve">, International Journal of Africa Nursing Sciences (2020), doi: </w:t>
      </w:r>
      <w:hyperlink r:id="rId9" w:history="1">
        <w:r w:rsidR="000E4833" w:rsidRPr="001A1F92">
          <w:rPr>
            <w:rStyle w:val="Hyperlink"/>
            <w:rFonts w:ascii="Arial" w:eastAsia="Calibri" w:hAnsi="Arial" w:cs="Arial"/>
            <w:lang w:eastAsia="en-GB"/>
          </w:rPr>
          <w:t>https://doi.org/10.1016/j.ijans.2020.100261</w:t>
        </w:r>
      </w:hyperlink>
    </w:p>
    <w:p w:rsidR="00B5243C" w:rsidRPr="00B5243C" w:rsidRDefault="00176918" w:rsidP="00176918">
      <w:pPr>
        <w:spacing w:before="100" w:beforeAutospacing="1" w:after="200" w:line="240" w:lineRule="auto"/>
        <w:jc w:val="both"/>
        <w:rPr>
          <w:rFonts w:ascii="Arial" w:eastAsia="Calibri" w:hAnsi="Arial" w:cs="Arial"/>
          <w:b/>
          <w:bCs/>
          <w:color w:val="FFC000"/>
          <w:lang w:eastAsia="en-GB"/>
        </w:rPr>
      </w:pPr>
      <w:r>
        <w:rPr>
          <w:rFonts w:ascii="Arial" w:eastAsia="Calibri" w:hAnsi="Arial" w:cs="Arial"/>
          <w:b/>
          <w:bCs/>
          <w:u w:val="single"/>
          <w:lang w:eastAsia="en-GB"/>
        </w:rPr>
        <w:t>Biography</w:t>
      </w:r>
      <w:r>
        <w:rPr>
          <w:rFonts w:ascii="Arial" w:eastAsia="Calibri" w:hAnsi="Arial" w:cs="Arial"/>
          <w:u w:val="single"/>
          <w:lang w:eastAsia="en-GB"/>
        </w:rPr>
        <w:t xml:space="preserve"> </w:t>
      </w:r>
    </w:p>
    <w:p w:rsidR="00B96E8A" w:rsidRDefault="00B5243C" w:rsidP="00176918">
      <w:pPr>
        <w:spacing w:beforeAutospacing="1" w:after="200" w:line="240" w:lineRule="auto"/>
        <w:jc w:val="both"/>
        <w:rPr>
          <w:rFonts w:ascii="Arial" w:eastAsia="Calibri" w:hAnsi="Arial" w:cs="Arial"/>
        </w:rPr>
      </w:pPr>
      <w:r w:rsidRPr="00B5243C">
        <w:rPr>
          <w:rFonts w:ascii="Arial" w:eastAsia="Calibri" w:hAnsi="Arial" w:cs="Arial"/>
          <w:lang w:val="en-US" w:eastAsia="zh-CN" w:bidi="ar"/>
        </w:rPr>
        <w:t xml:space="preserve">Martha Mbewe has completed her MSc from University of Zambia and is currently pursuing her PhD studies at the same </w:t>
      </w:r>
      <w:r>
        <w:rPr>
          <w:rFonts w:ascii="Arial" w:eastAsia="Calibri" w:hAnsi="Arial" w:cs="Arial"/>
          <w:lang w:val="en-US" w:eastAsia="zh-CN" w:bidi="ar"/>
        </w:rPr>
        <w:t xml:space="preserve">University </w:t>
      </w:r>
      <w:r w:rsidRPr="00B5243C">
        <w:rPr>
          <w:rFonts w:ascii="Arial" w:eastAsia="Calibri" w:hAnsi="Arial" w:cs="Arial"/>
          <w:lang w:val="en-US" w:eastAsia="zh-CN" w:bidi="ar"/>
        </w:rPr>
        <w:t>in the School of Nursing Science</w:t>
      </w:r>
      <w:r>
        <w:rPr>
          <w:rFonts w:ascii="Arial" w:eastAsia="Calibri" w:hAnsi="Arial" w:cs="Arial"/>
          <w:lang w:val="en-US" w:eastAsia="zh-CN" w:bidi="ar"/>
        </w:rPr>
        <w:t>s</w:t>
      </w:r>
      <w:r w:rsidRPr="00B5243C">
        <w:rPr>
          <w:rFonts w:ascii="Arial" w:eastAsia="Calibri" w:hAnsi="Arial" w:cs="Arial"/>
          <w:lang w:val="en-US" w:eastAsia="zh-CN" w:bidi="ar"/>
        </w:rPr>
        <w:t xml:space="preserve">. She is a Special Research Fellow, Lecturer, </w:t>
      </w:r>
      <w:r w:rsidRPr="00B5243C">
        <w:rPr>
          <w:rFonts w:ascii="Arial" w:eastAsia="Calibri" w:hAnsi="Arial" w:cs="Arial"/>
          <w:lang w:val="en-US" w:eastAsia="zh-CN" w:bidi="ar"/>
        </w:rPr>
        <w:t>and Course</w:t>
      </w:r>
      <w:r w:rsidRPr="00B5243C">
        <w:rPr>
          <w:rFonts w:ascii="Arial" w:eastAsia="Calibri" w:hAnsi="Arial" w:cs="Arial"/>
          <w:lang w:val="en-US" w:eastAsia="zh-CN" w:bidi="ar"/>
        </w:rPr>
        <w:t xml:space="preserve"> Coordinator in medical-surgical nursing in the department of Basic and </w:t>
      </w:r>
      <w:r w:rsidRPr="00B5243C">
        <w:rPr>
          <w:rFonts w:ascii="Arial" w:eastAsia="Calibri" w:hAnsi="Arial" w:cs="Arial"/>
          <w:lang w:val="en-US" w:eastAsia="zh-CN" w:bidi="ar"/>
        </w:rPr>
        <w:t>Clinical Sciences</w:t>
      </w:r>
      <w:r w:rsidRPr="00B5243C">
        <w:rPr>
          <w:rFonts w:ascii="Arial" w:eastAsia="Calibri" w:hAnsi="Arial" w:cs="Arial"/>
          <w:lang w:val="en-US" w:eastAsia="zh-CN" w:bidi="ar"/>
        </w:rPr>
        <w:t xml:space="preserve">. Martha is an upcoming researcher </w:t>
      </w:r>
      <w:r w:rsidRPr="00B5243C">
        <w:rPr>
          <w:rFonts w:ascii="Arial" w:eastAsia="Calibri" w:hAnsi="Arial" w:cs="Arial"/>
          <w:lang w:val="en-US" w:eastAsia="zh-CN" w:bidi="ar"/>
        </w:rPr>
        <w:t>who has</w:t>
      </w:r>
      <w:r>
        <w:rPr>
          <w:rFonts w:ascii="Arial" w:eastAsia="Calibri" w:hAnsi="Arial" w:cs="Arial"/>
          <w:lang w:val="en-US" w:eastAsia="zh-CN" w:bidi="ar"/>
        </w:rPr>
        <w:t xml:space="preserve"> so far published five</w:t>
      </w:r>
      <w:r w:rsidRPr="00B5243C">
        <w:rPr>
          <w:rFonts w:ascii="Arial" w:eastAsia="Calibri" w:hAnsi="Arial" w:cs="Arial"/>
          <w:lang w:val="en-US" w:eastAsia="zh-CN" w:bidi="ar"/>
        </w:rPr>
        <w:t xml:space="preserve"> papers in reputable journals and has been serving as an editorial board member of JRNHM. </w:t>
      </w:r>
      <w:r>
        <w:rPr>
          <w:rFonts w:ascii="Arial" w:eastAsia="Calibri" w:hAnsi="Arial" w:cs="Arial"/>
          <w:lang w:val="en-US" w:eastAsia="zh-CN" w:bidi="ar"/>
        </w:rPr>
        <w:t xml:space="preserve">She is also a peer reviewer of research articles before publication both locally and internationally. </w:t>
      </w:r>
      <w:r w:rsidRPr="00B5243C">
        <w:rPr>
          <w:rFonts w:ascii="Arial" w:eastAsia="Calibri" w:hAnsi="Arial" w:cs="Arial"/>
          <w:lang w:val="en-US" w:eastAsia="zh-CN" w:bidi="ar"/>
        </w:rPr>
        <w:t xml:space="preserve">She has a passion in improving standards of nursing education amidst a variety of </w:t>
      </w:r>
      <w:r w:rsidRPr="00B5243C">
        <w:rPr>
          <w:rFonts w:ascii="Arial" w:eastAsia="Calibri" w:hAnsi="Arial" w:cs="Arial"/>
          <w:lang w:val="en-US" w:eastAsia="zh-CN" w:bidi="ar"/>
        </w:rPr>
        <w:t>specialties</w:t>
      </w:r>
      <w:r w:rsidRPr="00B5243C">
        <w:rPr>
          <w:rFonts w:ascii="Arial" w:eastAsia="Calibri" w:hAnsi="Arial" w:cs="Arial"/>
          <w:lang w:val="en-US" w:eastAsia="zh-CN" w:bidi="ar"/>
        </w:rPr>
        <w:t>.</w:t>
      </w:r>
      <w:r w:rsidRPr="00B5243C">
        <w:rPr>
          <w:rFonts w:ascii="Arial" w:eastAsia="Calibri" w:hAnsi="Arial" w:cs="Arial"/>
          <w:lang w:val="en-US" w:eastAsia="zh-CN" w:bidi="ar"/>
        </w:rPr>
        <w:tab/>
      </w:r>
      <w:r w:rsidR="00176918">
        <w:rPr>
          <w:rFonts w:ascii="Arial" w:eastAsia="Calibri" w:hAnsi="Arial" w:cs="Arial"/>
          <w:lang w:eastAsia="zh-CN" w:bidi="ar"/>
        </w:rPr>
        <w:t>.</w:t>
      </w:r>
    </w:p>
    <w:p w:rsidR="00B96E8A" w:rsidRDefault="00176918" w:rsidP="00176918">
      <w:pPr>
        <w:spacing w:before="100" w:beforeAutospacing="1" w:after="200" w:line="240" w:lineRule="auto"/>
        <w:rPr>
          <w:rFonts w:ascii="Arial" w:eastAsia="Calibri" w:hAnsi="Arial" w:cs="Arial"/>
          <w:b/>
          <w:bCs/>
          <w:u w:val="single"/>
          <w:lang w:eastAsia="en-GB"/>
        </w:rPr>
      </w:pPr>
      <w:r>
        <w:rPr>
          <w:rFonts w:ascii="Arial" w:eastAsia="Calibri" w:hAnsi="Arial" w:cs="Arial"/>
          <w:b/>
          <w:bCs/>
          <w:u w:val="single"/>
          <w:lang w:eastAsia="en-GB"/>
        </w:rPr>
        <w:t>Presenting Author Details and Photo</w:t>
      </w:r>
    </w:p>
    <w:p w:rsidR="00B96E8A" w:rsidRDefault="00176918" w:rsidP="00176918">
      <w:pPr>
        <w:spacing w:before="100" w:beforeAutospacing="1" w:after="200" w:line="240" w:lineRule="auto"/>
        <w:rPr>
          <w:rFonts w:ascii="Arial" w:eastAsia="Calibri" w:hAnsi="Arial" w:cs="Arial"/>
          <w:b/>
          <w:bCs/>
          <w:lang w:eastAsia="en-GB"/>
        </w:rPr>
      </w:pPr>
      <w:r>
        <w:rPr>
          <w:rFonts w:ascii="Arial" w:eastAsia="Calibri" w:hAnsi="Arial" w:cs="Arial"/>
          <w:bCs/>
          <w:iCs/>
          <w:lang w:eastAsia="en-GB"/>
        </w:rPr>
        <w:t>Full Name: Martha Mbewe Mwelwa</w:t>
      </w:r>
      <w:r>
        <w:rPr>
          <w:rFonts w:ascii="Arial" w:eastAsia="Calibri" w:hAnsi="Arial" w:cs="Arial"/>
          <w:bCs/>
          <w:iCs/>
          <w:lang w:eastAsia="en-GB"/>
        </w:rPr>
        <w:br/>
        <w:t>Email ID: martha.mbewe@unza.zm</w:t>
      </w:r>
      <w:r>
        <w:rPr>
          <w:rFonts w:ascii="Arial" w:eastAsia="Calibri" w:hAnsi="Arial" w:cs="Arial"/>
          <w:bCs/>
          <w:iCs/>
          <w:lang w:eastAsia="en-GB"/>
        </w:rPr>
        <w:br/>
        <w:t>Phone No: +260977821663</w:t>
      </w:r>
      <w:r>
        <w:rPr>
          <w:rFonts w:ascii="Arial" w:eastAsia="Calibri" w:hAnsi="Arial" w:cs="Arial"/>
          <w:bCs/>
          <w:iCs/>
          <w:lang w:eastAsia="en-GB"/>
        </w:rPr>
        <w:br/>
      </w:r>
      <w:r w:rsidRPr="00A54FC4">
        <w:rPr>
          <w:rFonts w:ascii="Arial" w:eastAsia="Calibri" w:hAnsi="Arial" w:cs="Arial"/>
          <w:b/>
          <w:bCs/>
          <w:iCs/>
          <w:lang w:eastAsia="en-GB"/>
        </w:rPr>
        <w:t>Recent Photograph</w:t>
      </w:r>
      <w:r w:rsidRPr="00A54FC4">
        <w:rPr>
          <w:rFonts w:ascii="Arial" w:eastAsia="Calibri" w:hAnsi="Arial" w:cs="Arial"/>
          <w:b/>
          <w:bCs/>
          <w:i/>
          <w:iCs/>
          <w:lang w:eastAsia="en-GB"/>
        </w:rPr>
        <w:t>:</w:t>
      </w:r>
      <w:r>
        <w:rPr>
          <w:rFonts w:ascii="Arial" w:eastAsia="Calibri" w:hAnsi="Arial" w:cs="Arial"/>
          <w:b/>
          <w:bCs/>
          <w:lang w:eastAsia="en-GB"/>
        </w:rPr>
        <w:t xml:space="preserve"> </w:t>
      </w:r>
    </w:p>
    <w:p w:rsidR="00B96E8A" w:rsidRPr="00BE6EAB" w:rsidRDefault="00A54FC4" w:rsidP="00BE6EAB">
      <w:pPr>
        <w:spacing w:before="100" w:beforeAutospacing="1" w:after="200" w:line="273" w:lineRule="auto"/>
        <w:rPr>
          <w:rFonts w:ascii="Arial" w:eastAsia="Calibri" w:hAnsi="Arial" w:cs="Arial"/>
          <w:b/>
          <w:bCs/>
          <w:u w:val="single"/>
          <w:lang w:eastAsia="en-GB"/>
        </w:rPr>
      </w:pPr>
      <w:r>
        <w:rPr>
          <w:rFonts w:ascii="Arial" w:eastAsia="Calibri" w:hAnsi="Arial" w:cs="Arial"/>
          <w:b/>
          <w:bCs/>
          <w:noProof/>
          <w:u w:val="single"/>
          <w:lang w:eastAsia="en-GB"/>
        </w:rPr>
        <w:drawing>
          <wp:inline distT="0" distB="0" distL="0" distR="0" wp14:anchorId="47494F3F">
            <wp:extent cx="859790" cy="120078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59790" cy="1200785"/>
                    </a:xfrm>
                    <a:prstGeom prst="rect">
                      <a:avLst/>
                    </a:prstGeom>
                    <a:noFill/>
                  </pic:spPr>
                </pic:pic>
              </a:graphicData>
            </a:graphic>
          </wp:inline>
        </w:drawing>
      </w:r>
    </w:p>
    <w:sectPr w:rsidR="00B96E8A" w:rsidRPr="00BE6EAB">
      <w:pgSz w:w="11906" w:h="16838"/>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6E8A" w:rsidRDefault="00176918">
      <w:pPr>
        <w:spacing w:line="240" w:lineRule="auto"/>
      </w:pPr>
      <w:r>
        <w:separator/>
      </w:r>
    </w:p>
  </w:endnote>
  <w:endnote w:type="continuationSeparator" w:id="0">
    <w:p w:rsidR="00B96E8A" w:rsidRDefault="0017691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NimbusRomNo9L-Regu">
    <w:altName w:val="Segoe Print"/>
    <w:charset w:val="00"/>
    <w:family w:val="auto"/>
    <w:pitch w:val="default"/>
    <w:sig w:usb0="00000000"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6E8A" w:rsidRDefault="00176918">
      <w:pPr>
        <w:spacing w:after="0"/>
      </w:pPr>
      <w:r>
        <w:separator/>
      </w:r>
    </w:p>
  </w:footnote>
  <w:footnote w:type="continuationSeparator" w:id="0">
    <w:p w:rsidR="00B96E8A" w:rsidRDefault="00176918">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FBB60C6"/>
    <w:multiLevelType w:val="multilevel"/>
    <w:tmpl w:val="BFACC8DE"/>
    <w:lvl w:ilvl="0">
      <w:start w:val="1"/>
      <w:numFmt w:val="decimal"/>
      <w:suff w:val="space"/>
      <w:lvlText w:val="%1."/>
      <w:lvlJc w:val="left"/>
      <w:pPr>
        <w:ind w:left="142" w:firstLine="0"/>
      </w:pPr>
      <w:rPr>
        <w:rFonts w:asciiTheme="minorHAnsi" w:eastAsiaTheme="minorHAnsi" w:hAnsiTheme="minorHAnsi" w:cstheme="minorBidi"/>
      </w:rPr>
    </w:lvl>
    <w:lvl w:ilvl="1">
      <w:start w:val="1"/>
      <w:numFmt w:val="decimal"/>
      <w:lvlText w:val="%2."/>
      <w:lvlJc w:val="left"/>
      <w:pPr>
        <w:tabs>
          <w:tab w:val="left" w:pos="1582"/>
        </w:tabs>
        <w:ind w:left="1582" w:hanging="360"/>
      </w:pPr>
    </w:lvl>
    <w:lvl w:ilvl="2">
      <w:start w:val="1"/>
      <w:numFmt w:val="decimal"/>
      <w:lvlText w:val="%3."/>
      <w:lvlJc w:val="left"/>
      <w:pPr>
        <w:tabs>
          <w:tab w:val="left" w:pos="2302"/>
        </w:tabs>
        <w:ind w:left="2302" w:hanging="360"/>
      </w:pPr>
    </w:lvl>
    <w:lvl w:ilvl="3">
      <w:start w:val="1"/>
      <w:numFmt w:val="decimal"/>
      <w:lvlText w:val="%4."/>
      <w:lvlJc w:val="left"/>
      <w:pPr>
        <w:tabs>
          <w:tab w:val="left" w:pos="3022"/>
        </w:tabs>
        <w:ind w:left="3022" w:hanging="360"/>
      </w:pPr>
    </w:lvl>
    <w:lvl w:ilvl="4">
      <w:start w:val="1"/>
      <w:numFmt w:val="decimal"/>
      <w:lvlText w:val="%5."/>
      <w:lvlJc w:val="left"/>
      <w:pPr>
        <w:tabs>
          <w:tab w:val="left" w:pos="3742"/>
        </w:tabs>
        <w:ind w:left="3742" w:hanging="360"/>
      </w:pPr>
    </w:lvl>
    <w:lvl w:ilvl="5">
      <w:start w:val="1"/>
      <w:numFmt w:val="decimal"/>
      <w:lvlText w:val="%6."/>
      <w:lvlJc w:val="left"/>
      <w:pPr>
        <w:tabs>
          <w:tab w:val="left" w:pos="4462"/>
        </w:tabs>
        <w:ind w:left="4462" w:hanging="360"/>
      </w:pPr>
    </w:lvl>
    <w:lvl w:ilvl="6">
      <w:start w:val="1"/>
      <w:numFmt w:val="decimal"/>
      <w:lvlText w:val="%7."/>
      <w:lvlJc w:val="left"/>
      <w:pPr>
        <w:tabs>
          <w:tab w:val="left" w:pos="5182"/>
        </w:tabs>
        <w:ind w:left="5182" w:hanging="360"/>
      </w:pPr>
    </w:lvl>
    <w:lvl w:ilvl="7">
      <w:start w:val="1"/>
      <w:numFmt w:val="decimal"/>
      <w:lvlText w:val="%8."/>
      <w:lvlJc w:val="left"/>
      <w:pPr>
        <w:tabs>
          <w:tab w:val="left" w:pos="5902"/>
        </w:tabs>
        <w:ind w:left="5902" w:hanging="360"/>
      </w:pPr>
    </w:lvl>
    <w:lvl w:ilvl="8">
      <w:start w:val="1"/>
      <w:numFmt w:val="decimal"/>
      <w:lvlText w:val="%9."/>
      <w:lvlJc w:val="left"/>
      <w:pPr>
        <w:tabs>
          <w:tab w:val="left" w:pos="6622"/>
        </w:tabs>
        <w:ind w:left="6622"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defaultTabStop w:val="720"/>
  <w:drawingGridVerticalSpacing w:val="156"/>
  <w:noPunctuationKerning/>
  <w:characterSpacingControl w:val="doNotCompress"/>
  <w:footnotePr>
    <w:footnote w:id="-1"/>
    <w:footnote w:id="0"/>
  </w:footnotePr>
  <w:endnotePr>
    <w:endnote w:id="-1"/>
    <w:endnote w:id="0"/>
  </w:endnotePr>
  <w:compat>
    <w:spaceForUL/>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7AA1C2C"/>
    <w:rsid w:val="000E4833"/>
    <w:rsid w:val="00176918"/>
    <w:rsid w:val="009D591B"/>
    <w:rsid w:val="00A54FC4"/>
    <w:rsid w:val="00B5243C"/>
    <w:rsid w:val="00B96E8A"/>
    <w:rsid w:val="00BE6EAB"/>
    <w:rsid w:val="07AA1C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5:docId w15:val="{7D52AACE-6F97-43F0-8F82-468C54C88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rFonts w:asciiTheme="minorHAnsi" w:eastAsiaTheme="minorHAnsi" w:hAnsiTheme="minorHAnsi" w:cstheme="minorBidi"/>
      <w:sz w:val="22"/>
      <w:szCs w:val="22"/>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0E4833"/>
    <w:rPr>
      <w:color w:val="0563C1" w:themeColor="hyperlink"/>
      <w:u w:val="single"/>
    </w:rPr>
  </w:style>
  <w:style w:type="paragraph" w:styleId="ListParagraph">
    <w:name w:val="List Paragraph"/>
    <w:basedOn w:val="Normal"/>
    <w:uiPriority w:val="99"/>
    <w:rsid w:val="0017691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jnep.sciedupress.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s://doi.org/10.1016/j.ijans.2020.100261"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2</Pages>
  <Words>699</Words>
  <Characters>3989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Martha Mbewe</dc:creator>
  <cp:lastModifiedBy>martha mbewe</cp:lastModifiedBy>
  <cp:revision>4</cp:revision>
  <dcterms:created xsi:type="dcterms:W3CDTF">2021-10-27T14:48:00Z</dcterms:created>
  <dcterms:modified xsi:type="dcterms:W3CDTF">2021-11-22T15:44:00Z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2057-11.2.0.10323</vt:lpwstr>
  </property>
  <property fmtid="{D5CDD505-2E9C-101B-9397-08002B2CF9AE}" pid="3" name="ICV">
    <vt:lpwstr>C5BB35E8BFC4482B83FAE6385F88F5F0</vt:lpwstr>
  </property>
</Properties>
</file>