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3E1F" w:rsidRPr="00F13E1F" w:rsidRDefault="00F13E1F" w:rsidP="00F13E1F">
      <w:pPr>
        <w:rPr>
          <w:b/>
          <w:sz w:val="28"/>
          <w:szCs w:val="28"/>
        </w:rPr>
      </w:pPr>
      <w:r w:rsidRPr="00F13E1F">
        <w:rPr>
          <w:b/>
          <w:sz w:val="28"/>
          <w:szCs w:val="28"/>
        </w:rPr>
        <w:t>Treatment seeking behaviour among the nursing personnel working in a tertiary care hospital</w:t>
      </w:r>
    </w:p>
    <w:p w:rsidR="00F13E1F" w:rsidRDefault="00F13E1F" w:rsidP="00FC7882">
      <w:pPr>
        <w:jc w:val="center"/>
      </w:pPr>
      <w:r>
        <w:t>Ms. Manisha Nagi, Dr. Sukhpal Kaur , Ankita sharma, Jyoti, Moti lal, Shibi Sharma, Wandalang Nongrum</w:t>
      </w:r>
    </w:p>
    <w:p w:rsidR="00F13E1F" w:rsidRDefault="00F13E1F" w:rsidP="00FC7882">
      <w:pPr>
        <w:jc w:val="center"/>
      </w:pPr>
      <w:r>
        <w:t>Nursing Tutor, NINE, PGIMER, Chandigarh</w:t>
      </w:r>
    </w:p>
    <w:p w:rsidR="00F13E1F" w:rsidRPr="00F13E1F" w:rsidRDefault="00F13E1F" w:rsidP="00F13E1F">
      <w:pPr>
        <w:jc w:val="both"/>
        <w:rPr>
          <w:sz w:val="24"/>
          <w:szCs w:val="24"/>
        </w:rPr>
      </w:pPr>
      <w:r w:rsidRPr="00F13E1F">
        <w:rPr>
          <w:b/>
          <w:sz w:val="24"/>
          <w:szCs w:val="24"/>
        </w:rPr>
        <w:t>Introduction</w:t>
      </w:r>
      <w:r w:rsidRPr="00F13E1F">
        <w:rPr>
          <w:sz w:val="24"/>
          <w:szCs w:val="24"/>
        </w:rPr>
        <w:t xml:space="preserve">: Nurses play an integral part in hospitals by performing multiple roles in their day to day activities, from direct patient care to patient education and maintaining medical records and so on. They face several challenges and issues which may affect their physical health and may end up in getting various health problems. </w:t>
      </w:r>
      <w:r w:rsidRPr="00F13E1F">
        <w:rPr>
          <w:b/>
          <w:sz w:val="24"/>
          <w:szCs w:val="24"/>
        </w:rPr>
        <w:t>Objective:</w:t>
      </w:r>
      <w:r w:rsidRPr="00F13E1F">
        <w:rPr>
          <w:sz w:val="24"/>
          <w:szCs w:val="24"/>
        </w:rPr>
        <w:t xml:space="preserve"> To assess the treatment seeking behaviour among the nursing personnel. Material and method: A cross sectional study was conducted at a tertiary care centre of India. 1584 nursing personnel were enrolled in the study. A validated survey Proforma was used to collect the data. Ethical aspects were given due consideration. Data was analyzed by using descriptive and inferential statistics. </w:t>
      </w:r>
      <w:r w:rsidRPr="00F13E1F">
        <w:rPr>
          <w:b/>
          <w:sz w:val="24"/>
          <w:szCs w:val="24"/>
        </w:rPr>
        <w:t>Result:</w:t>
      </w:r>
      <w:r w:rsidRPr="00F13E1F">
        <w:rPr>
          <w:sz w:val="24"/>
          <w:szCs w:val="24"/>
        </w:rPr>
        <w:t xml:space="preserve"> The mean age of the participants were 34.3 years. Majority of them were female. Maximum (65%) of the participants were having normal BMI. More than half of the study participants were performing various physical activities but walking (30 minutes) was the most preferred one. Majority (92.75%) were the bedside nurses. Mean total professional experience was 10.9 years. Around one third (36%) were suffering from certain endocrine disorders followed by cardiovascular disorder (20.4%), musculoskeletal disorder (14%), neurological disorder (8.3%). Majority were taking allopathic medications followed by other treatment modalities Ayurvedic (0.83%) and homeopathic (1.18%) medicine and 86.43% were having good compliance. Nearly half (45.8%) of the participants were going for routine health check-ups. Around (20.6%) participants were going for checkups every 6-12 months and (19.9%) more than one year. </w:t>
      </w:r>
      <w:r w:rsidRPr="00F13E1F">
        <w:rPr>
          <w:b/>
          <w:sz w:val="24"/>
          <w:szCs w:val="24"/>
        </w:rPr>
        <w:t>Conclusion:</w:t>
      </w:r>
      <w:r w:rsidRPr="00F13E1F">
        <w:rPr>
          <w:sz w:val="24"/>
          <w:szCs w:val="24"/>
        </w:rPr>
        <w:t xml:space="preserve"> Majority of the participants (57.66%) preferred to take allopathic medicine as it has faster effect to relieve symptoms and easily approachable, followed by Ayurvedic and homeopathic medicines. </w:t>
      </w:r>
    </w:p>
    <w:p w:rsidR="00F13E1F" w:rsidRDefault="00F13E1F" w:rsidP="00F13E1F">
      <w:pPr>
        <w:rPr>
          <w:b/>
        </w:rPr>
      </w:pPr>
      <w:r w:rsidRPr="00F13E1F">
        <w:rPr>
          <w:b/>
        </w:rPr>
        <w:t xml:space="preserve">Biography: </w:t>
      </w:r>
    </w:p>
    <w:p w:rsidR="00F13E1F" w:rsidRDefault="00F13E1F" w:rsidP="00F13E1F">
      <w:r>
        <w:t>Manisha Nagi, Nursing Tutor NINE, PGIMER, Chandigarh</w:t>
      </w:r>
      <w:r w:rsidR="00FC7882">
        <w:t xml:space="preserve">, </w:t>
      </w:r>
      <w:r>
        <w:t xml:space="preserve">  is doing teaching job since 2013 after completion of my masters in medical surgical nursing. </w:t>
      </w:r>
      <w:r w:rsidR="00FC7882">
        <w:t xml:space="preserve"> Currently pursuing my Phd. From department of Neurosurgery since 2017.  I had more than 15 paper publication, contributory author in 5 books.</w:t>
      </w:r>
    </w:p>
    <w:p w:rsidR="00FC7882" w:rsidRDefault="00FC7882" w:rsidP="00F13E1F">
      <w:r w:rsidRPr="00FC7882">
        <w:rPr>
          <w:b/>
        </w:rPr>
        <w:t>Presenting author detail</w:t>
      </w:r>
      <w:r>
        <w:t xml:space="preserve">: </w:t>
      </w:r>
    </w:p>
    <w:p w:rsidR="00FC7882" w:rsidRDefault="00FC7882" w:rsidP="00F13E1F">
      <w:r>
        <w:t>Ms. Manisha Nagi</w:t>
      </w:r>
    </w:p>
    <w:p w:rsidR="00FC7882" w:rsidRDefault="00FC7882" w:rsidP="00FC7882">
      <w:r>
        <w:t xml:space="preserve">Nursing Tutor, NINE, </w:t>
      </w:r>
    </w:p>
    <w:p w:rsidR="00FC7882" w:rsidRDefault="00FC7882" w:rsidP="00FC7882">
      <w:r>
        <w:t xml:space="preserve">PGIMER, Chandigarh  </w:t>
      </w:r>
    </w:p>
    <w:p w:rsidR="00FC7882" w:rsidRDefault="00FC7882" w:rsidP="00FC7882">
      <w:r>
        <w:t xml:space="preserve">Email: </w:t>
      </w:r>
      <w:hyperlink r:id="rId4" w:history="1">
        <w:r w:rsidRPr="00E24C8C">
          <w:rPr>
            <w:rStyle w:val="Hyperlink"/>
          </w:rPr>
          <w:t>manisha_negi86@yahoo.com</w:t>
        </w:r>
      </w:hyperlink>
    </w:p>
    <w:p w:rsidR="00FC7882" w:rsidRDefault="00FC7882" w:rsidP="00FC7882"/>
    <w:p w:rsidR="00FC7882" w:rsidRDefault="00FC7882" w:rsidP="00FC7882">
      <w:r>
        <w:t xml:space="preserve"> </w:t>
      </w:r>
    </w:p>
    <w:p w:rsidR="00FC7882" w:rsidRPr="00F13E1F" w:rsidRDefault="00FC7882" w:rsidP="00F13E1F">
      <w:pPr>
        <w:rPr>
          <w:b/>
        </w:rPr>
      </w:pPr>
    </w:p>
    <w:p w:rsidR="006E5682" w:rsidRDefault="00F13E1F" w:rsidP="00F13E1F">
      <w:r>
        <w:t xml:space="preserve"> </w:t>
      </w:r>
    </w:p>
    <w:sectPr w:rsidR="006E568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compat>
    <w:useFELayout/>
  </w:compat>
  <w:rsids>
    <w:rsidRoot w:val="00F13E1F"/>
    <w:rsid w:val="006E5682"/>
    <w:rsid w:val="00F13E1F"/>
    <w:rsid w:val="00FC7882"/>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78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nisha_negi86@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382</Words>
  <Characters>2183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sony</cp:lastModifiedBy>
  <cp:revision>2</cp:revision>
  <dcterms:created xsi:type="dcterms:W3CDTF">2020-02-11T08:40:00Z</dcterms:created>
  <dcterms:modified xsi:type="dcterms:W3CDTF">2020-02-11T08:59:00Z</dcterms:modified>
</cp:coreProperties>
</file>