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sz w:val="28"/>
          <w:szCs w:val="28"/>
          <w:lang w:eastAsia="zh-CN"/>
        </w:rPr>
      </w:pPr>
      <w:r>
        <w:rPr>
          <w:rFonts w:hint="eastAsia"/>
          <w:sz w:val="28"/>
          <w:szCs w:val="28"/>
          <w:lang w:val="en-US" w:eastAsia="zh-CN"/>
        </w:rPr>
        <w:t xml:space="preserve">                                           </w:t>
      </w:r>
      <w:bookmarkStart w:id="0" w:name="_GoBack"/>
      <w:r>
        <w:rPr>
          <w:rFonts w:hint="eastAsia" w:eastAsia="宋体"/>
          <w:sz w:val="28"/>
          <w:szCs w:val="28"/>
          <w:lang w:eastAsia="zh-CN"/>
        </w:rPr>
        <w:drawing>
          <wp:inline distT="0" distB="0" distL="114300" distR="114300">
            <wp:extent cx="1009015" cy="1340485"/>
            <wp:effectExtent l="0" t="0" r="635" b="12065"/>
            <wp:docPr id="1" name="图片 1" descr="IMG_6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6250"/>
                    <pic:cNvPicPr>
                      <a:picLocks noChangeAspect="1"/>
                    </pic:cNvPicPr>
                  </pic:nvPicPr>
                  <pic:blipFill>
                    <a:blip r:embed="rId4"/>
                    <a:stretch>
                      <a:fillRect/>
                    </a:stretch>
                  </pic:blipFill>
                  <pic:spPr>
                    <a:xfrm>
                      <a:off x="0" y="0"/>
                      <a:ext cx="1009015" cy="1340485"/>
                    </a:xfrm>
                    <a:prstGeom prst="rect">
                      <a:avLst/>
                    </a:prstGeom>
                  </pic:spPr>
                </pic:pic>
              </a:graphicData>
            </a:graphic>
          </wp:inline>
        </w:drawing>
      </w:r>
      <w:bookmarkEnd w:id="0"/>
    </w:p>
    <w:p>
      <w:pPr>
        <w:rPr>
          <w:rFonts w:ascii="Times New Roman" w:hAnsi="Times New Roman" w:cs="Times New Roman"/>
          <w:sz w:val="28"/>
          <w:szCs w:val="28"/>
        </w:rPr>
      </w:pPr>
      <w:r>
        <w:rPr>
          <w:rFonts w:hint="default" w:ascii="Times New Roman" w:hAnsi="Times New Roman" w:eastAsia="MS PGothic" w:cs="Times New Roman"/>
          <w:b/>
          <w:bCs w:val="0"/>
          <w:color w:val="000000"/>
          <w:sz w:val="28"/>
          <w:szCs w:val="28"/>
          <w:lang w:val="it" w:eastAsia="it" w:bidi="ar"/>
        </w:rPr>
        <w:t>Title</w:t>
      </w:r>
      <w:r>
        <w:rPr>
          <w:rFonts w:hint="eastAsia" w:ascii="Times New Roman" w:hAnsi="Times New Roman" w:cs="Times New Roman"/>
          <w:b/>
          <w:bCs w:val="0"/>
          <w:color w:val="000000"/>
          <w:sz w:val="28"/>
          <w:szCs w:val="28"/>
          <w:lang w:val="en-US" w:eastAsia="zh-CN" w:bidi="ar"/>
        </w:rPr>
        <w:t xml:space="preserve">: </w:t>
      </w:r>
      <w:r>
        <w:rPr>
          <w:rFonts w:hint="default" w:ascii="Times New Roman" w:hAnsi="Times New Roman" w:cs="Times New Roman"/>
          <w:sz w:val="28"/>
          <w:szCs w:val="28"/>
        </w:rPr>
        <w:t>Status and Correlation of Ability of Rapid Identification of Stroke Among Nursing Staff</w:t>
      </w:r>
    </w:p>
    <w:p>
      <w:pPr>
        <w:rPr>
          <w:rFonts w:hint="default" w:ascii="Times New Roman" w:hAnsi="Times New Roman" w:cs="Times New Roman"/>
          <w:sz w:val="24"/>
          <w:szCs w:val="24"/>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 xml:space="preserve"> Name: </w:t>
      </w:r>
      <w:r>
        <w:rPr>
          <w:rFonts w:hint="default" w:ascii="Times New Roman" w:hAnsi="Times New Roman" w:cs="Times New Roman"/>
          <w:sz w:val="24"/>
          <w:szCs w:val="24"/>
        </w:rPr>
        <w:t>Pingqiao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Yuan  </w:t>
      </w:r>
    </w:p>
    <w:p>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West China Hospital of Sichuan University</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Sichuan 610041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China</w:t>
      </w:r>
    </w:p>
    <w:p>
      <w:pPr>
        <w:ind w:firstLine="560"/>
        <w:rPr>
          <w:rFonts w:hint="default" w:ascii="Times New Roman" w:hAnsi="Times New Roman" w:cs="Times New Roman"/>
          <w:sz w:val="24"/>
          <w:szCs w:val="24"/>
        </w:rPr>
      </w:pPr>
    </w:p>
    <w:p>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 xml:space="preserve">Abstract Objective </w:t>
      </w:r>
      <w:r>
        <w:rPr>
          <w:rFonts w:hint="default" w:ascii="Times New Roman" w:hAnsi="Times New Roman" w:cs="Times New Roman"/>
          <w:sz w:val="24"/>
          <w:szCs w:val="24"/>
        </w:rPr>
        <w:t>To investigate the knowledge of stroke warning signs among nursing staff and analyze the related factors, and to providing the basis for improving the ability of rapid identification of stroke among nursing staff.</w:t>
      </w:r>
      <w:r>
        <w:rPr>
          <w:rFonts w:hint="default" w:ascii="Times New Roman" w:hAnsi="Times New Roman" w:cs="Times New Roman"/>
          <w:b/>
          <w:bCs/>
          <w:sz w:val="24"/>
          <w:szCs w:val="24"/>
        </w:rPr>
        <w:t xml:space="preserve"> Methods </w:t>
      </w:r>
      <w:r>
        <w:rPr>
          <w:rFonts w:hint="default" w:ascii="Times New Roman" w:hAnsi="Times New Roman" w:cs="Times New Roman"/>
          <w:sz w:val="24"/>
          <w:szCs w:val="24"/>
        </w:rPr>
        <w:t>Investigating the general information and knowledge of stroke of among nurses, And according to the nurses' knowledge of the number of clinical symptoms of sudden stroke, they were divided into two groups: the group with rapid identification ability and the group without ability, and the univariate analysis was used to analyze the related factors.</w:t>
      </w:r>
      <w:r>
        <w:rPr>
          <w:rFonts w:hint="default" w:ascii="Times New Roman" w:hAnsi="Times New Roman" w:cs="Times New Roman"/>
          <w:b/>
          <w:bCs/>
          <w:sz w:val="24"/>
          <w:szCs w:val="24"/>
        </w:rPr>
        <w:t xml:space="preserve"> Results </w:t>
      </w:r>
      <w:r>
        <w:rPr>
          <w:rFonts w:hint="default" w:ascii="Times New Roman" w:hAnsi="Times New Roman" w:cs="Times New Roman"/>
          <w:sz w:val="24"/>
          <w:szCs w:val="24"/>
        </w:rPr>
        <w:t>Related factors include whether the nurses had been exposed to stroke patients, whether the nurses had studied the knowledge of stroke, whether the nurses had participated in stroke-related training, work location of the nurses, nurses' assessment of the importance of rapid identification of stroke, and nurses' confidence of rapid identification of stroke. The nurses' education background, professional qualifications, work-hospital levels are not associated with the nurses' ability of rapid identification of stroke.</w:t>
      </w:r>
      <w:r>
        <w:rPr>
          <w:rFonts w:hint="default" w:ascii="Times New Roman" w:hAnsi="Times New Roman" w:cs="Times New Roman"/>
          <w:b/>
          <w:bCs/>
          <w:sz w:val="24"/>
          <w:szCs w:val="24"/>
        </w:rPr>
        <w:t xml:space="preserve"> Conclusion </w:t>
      </w:r>
      <w:r>
        <w:rPr>
          <w:rFonts w:hint="default" w:ascii="Times New Roman" w:hAnsi="Times New Roman" w:cs="Times New Roman"/>
          <w:sz w:val="24"/>
          <w:szCs w:val="24"/>
        </w:rPr>
        <w:t>Nurses lack of the knowledge of rapid identification of stroke, nurses should be intervened aimed at the related factors to enhance the ability of stroke rapid identification and improve the rate of early detection of in-hospital stroke.</w:t>
      </w:r>
    </w:p>
    <w:p>
      <w:pPr>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Biography</w:t>
      </w:r>
    </w:p>
    <w:p>
      <w:pPr>
        <w:rPr>
          <w:rFonts w:hint="eastAsia" w:ascii="Times New Roman" w:hAnsi="Times New Roman" w:cs="Times New Roman"/>
          <w:sz w:val="24"/>
          <w:szCs w:val="24"/>
        </w:rPr>
      </w:pPr>
      <w:r>
        <w:rPr>
          <w:rFonts w:hint="eastAsia" w:ascii="Times New Roman" w:hAnsi="Times New Roman" w:cs="Times New Roman"/>
          <w:sz w:val="24"/>
          <w:szCs w:val="24"/>
          <w:lang w:val="en-US" w:eastAsia="zh-CN"/>
        </w:rPr>
        <w:t xml:space="preserve">Pingqiao Yuan </w:t>
      </w:r>
      <w:r>
        <w:rPr>
          <w:rFonts w:hint="eastAsia" w:ascii="Times New Roman" w:hAnsi="Times New Roman" w:cs="Times New Roman"/>
          <w:sz w:val="24"/>
          <w:szCs w:val="24"/>
        </w:rPr>
        <w:t>has completed her undergraduate degree at the age of 2</w:t>
      </w:r>
      <w:r>
        <w:rPr>
          <w:rFonts w:hint="eastAsia" w:ascii="Times New Roman" w:hAnsi="Times New Roman" w:cs="Times New Roman"/>
          <w:sz w:val="24"/>
          <w:szCs w:val="24"/>
          <w:lang w:val="en-US" w:eastAsia="zh-CN"/>
        </w:rPr>
        <w:t xml:space="preserve">4 </w:t>
      </w:r>
      <w:r>
        <w:rPr>
          <w:rFonts w:hint="eastAsia" w:ascii="Times New Roman" w:hAnsi="Times New Roman" w:cs="Times New Roman"/>
          <w:sz w:val="24"/>
          <w:szCs w:val="24"/>
        </w:rPr>
        <w:t xml:space="preserve">years from </w:t>
      </w:r>
      <w:r>
        <w:rPr>
          <w:rFonts w:hint="eastAsia" w:ascii="Times New Roman" w:hAnsi="Times New Roman" w:cs="Times New Roman"/>
          <w:sz w:val="24"/>
          <w:szCs w:val="24"/>
          <w:lang w:val="en-US" w:eastAsia="zh-CN"/>
        </w:rPr>
        <w:t xml:space="preserve">Lanzhou </w:t>
      </w:r>
      <w:r>
        <w:rPr>
          <w:rFonts w:hint="eastAsia" w:ascii="Times New Roman" w:hAnsi="Times New Roman" w:cs="Times New Roman"/>
          <w:sz w:val="24"/>
          <w:szCs w:val="24"/>
        </w:rPr>
        <w:t xml:space="preserve">University，China . Now she is a graduate student of Sichuan University majoring in Nursing. </w:t>
      </w:r>
    </w:p>
    <w:p>
      <w:pPr>
        <w:rPr>
          <w:rFonts w:hint="eastAsia" w:ascii="Times New Roman" w:hAnsi="Times New Roman" w:cs="Times New Roman"/>
          <w:sz w:val="24"/>
          <w:szCs w:val="24"/>
        </w:rPr>
      </w:pPr>
    </w:p>
    <w:p>
      <w:pPr>
        <w:rPr>
          <w:rFonts w:hint="default" w:ascii="Times New Roman" w:hAnsi="Times New Roman" w:cs="Times New Roman"/>
          <w:b/>
          <w:bCs/>
          <w:sz w:val="24"/>
          <w:szCs w:val="24"/>
          <w:lang w:val="en-US" w:eastAsia="it"/>
        </w:rPr>
      </w:pPr>
      <w:r>
        <w:rPr>
          <w:rFonts w:hint="default" w:ascii="Times New Roman" w:hAnsi="Times New Roman" w:cs="Times New Roman"/>
          <w:b/>
          <w:bCs/>
          <w:sz w:val="24"/>
          <w:szCs w:val="24"/>
          <w:lang w:val="en-US" w:eastAsia="it"/>
        </w:rPr>
        <w:t>Presenting author details</w:t>
      </w:r>
    </w:p>
    <w:p>
      <w:pPr>
        <w:keepNext w:val="0"/>
        <w:keepLines w:val="0"/>
        <w:widowControl/>
        <w:suppressLineNumbers w:val="0"/>
        <w:autoSpaceDE w:val="0"/>
        <w:autoSpaceDN w:val="0"/>
        <w:adjustRightInd w:val="0"/>
        <w:spacing w:before="0" w:beforeAutospacing="0" w:after="0" w:afterAutospacing="0"/>
        <w:ind w:left="0" w:right="0"/>
        <w:jc w:val="left"/>
        <w:rPr>
          <w:b/>
          <w:bCs w:val="0"/>
          <w:lang w:val="en-US"/>
        </w:rPr>
      </w:pPr>
      <w:r>
        <w:rPr>
          <w:rFonts w:hint="default" w:ascii="Times New Roman" w:hAnsi="Times New Roman" w:eastAsia="宋体" w:cs="Times New Roman"/>
          <w:kern w:val="0"/>
          <w:sz w:val="24"/>
          <w:szCs w:val="24"/>
          <w:lang w:val="en-US" w:eastAsia="zh-CN" w:bidi="ar"/>
        </w:rPr>
        <w:t xml:space="preserve">Full name: </w:t>
      </w:r>
      <w:r>
        <w:rPr>
          <w:rFonts w:hint="eastAsia" w:ascii="Times New Roman" w:hAnsi="Times New Roman" w:cs="Times New Roman"/>
          <w:kern w:val="0"/>
          <w:sz w:val="24"/>
          <w:szCs w:val="24"/>
          <w:lang w:val="en-US" w:eastAsia="zh-CN" w:bidi="ar"/>
        </w:rPr>
        <w:t>Pingqiao Yuan</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Contact number:</w:t>
      </w:r>
      <w:r>
        <w:rPr>
          <w:rFonts w:hint="eastAsia" w:ascii="Times New Roman" w:hAnsi="Times New Roman" w:cs="Times New Roman"/>
          <w:kern w:val="0"/>
          <w:sz w:val="24"/>
          <w:szCs w:val="24"/>
          <w:lang w:val="en-US" w:eastAsia="zh-CN" w:bidi="ar"/>
        </w:rPr>
        <w:t>8613281005676</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Linked In account:</w:t>
      </w:r>
      <w:r>
        <w:rPr>
          <w:rFonts w:hint="eastAsia" w:ascii="Times New Roman" w:hAnsi="Times New Roman" w:cs="Times New Roman"/>
          <w:kern w:val="0"/>
          <w:sz w:val="24"/>
          <w:szCs w:val="24"/>
          <w:lang w:val="en-US" w:eastAsia="zh-CN" w:bidi="ar"/>
        </w:rPr>
        <w:t>1845800108@qq.com</w:t>
      </w:r>
    </w:p>
    <w:p>
      <w:pPr>
        <w:keepNext w:val="0"/>
        <w:keepLines w:val="0"/>
        <w:widowControl/>
        <w:suppressLineNumbers w:val="0"/>
        <w:jc w:val="left"/>
      </w:pPr>
      <w:r>
        <w:rPr>
          <w:rFonts w:hint="default" w:ascii="Times New Roman" w:hAnsi="Times New Roman" w:eastAsia="宋体" w:cs="Times New Roman"/>
          <w:kern w:val="0"/>
          <w:sz w:val="24"/>
          <w:szCs w:val="24"/>
          <w:lang w:val="en-US" w:eastAsia="it" w:bidi="ar"/>
        </w:rPr>
        <w:t>Session name/ number:</w:t>
      </w:r>
      <w:r>
        <w:rPr>
          <w:rFonts w:hint="eastAsia" w:ascii="Times New Roman" w:hAnsi="Times New Roman" w:cs="Times New Roman"/>
          <w:kern w:val="0"/>
          <w:sz w:val="24"/>
          <w:szCs w:val="24"/>
          <w:lang w:val="en-US" w:eastAsia="zh-CN" w:bidi="ar"/>
        </w:rPr>
        <w:t xml:space="preserve"> Nursing Education and Research</w:t>
      </w:r>
      <w:r>
        <w:rPr>
          <w:rFonts w:hint="default" w:ascii="Times New Roman" w:hAnsi="Times New Roman" w:eastAsia="宋体" w:cs="Times New Roman"/>
          <w:kern w:val="0"/>
          <w:sz w:val="24"/>
          <w:szCs w:val="24"/>
          <w:lang w:val="en-US" w:eastAsia="it" w:bidi="ar"/>
        </w:rPr>
        <w:br w:type="textWrapping"/>
      </w:r>
      <w:r>
        <w:rPr>
          <w:rFonts w:hint="default" w:ascii="Times New Roman" w:hAnsi="Times New Roman" w:eastAsia="宋体" w:cs="Times New Roman"/>
          <w:kern w:val="0"/>
          <w:sz w:val="24"/>
          <w:szCs w:val="24"/>
          <w:lang w:val="en-US" w:eastAsia="it" w:bidi="ar"/>
        </w:rPr>
        <w:t>Category: Oral presentation</w:t>
      </w:r>
    </w:p>
    <w:p>
      <w:pPr>
        <w:rPr>
          <w:rFonts w:hint="default" w:ascii="Times New Roman" w:hAnsi="Times New Roman" w:cs="Times New Roman"/>
          <w:sz w:val="24"/>
          <w:szCs w:val="24"/>
          <w:lang w:val="en-US" w:eastAsia="it"/>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DotumChe">
    <w:panose1 w:val="020B0609000101010101"/>
    <w:charset w:val="81"/>
    <w:family w:val="auto"/>
    <w:pitch w:val="default"/>
    <w:sig w:usb0="B00002AF" w:usb1="69D77CFB" w:usb2="00000030" w:usb3="00000000" w:csb0="4008009F" w:csb1="DFD70000"/>
  </w:font>
  <w:font w:name="Calibri Light">
    <w:panose1 w:val="020F0302020204030204"/>
    <w:charset w:val="00"/>
    <w:family w:val="auto"/>
    <w:pitch w:val="default"/>
    <w:sig w:usb0="A00002EF" w:usb1="4000207B" w:usb2="00000000" w:usb3="00000000" w:csb0="2000019F" w:csb1="00000000"/>
  </w:font>
  <w:font w:name="Trebuchet MS">
    <w:panose1 w:val="020B0603020202020204"/>
    <w:charset w:val="00"/>
    <w:family w:val="auto"/>
    <w:pitch w:val="default"/>
    <w:sig w:usb0="00000287" w:usb1="00000000" w:usb2="00000000" w:usb3="00000000" w:csb0="2000009F" w:csb1="00000000"/>
  </w:font>
  <w:font w:name="Tunga">
    <w:panose1 w:val="020B0502040204020203"/>
    <w:charset w:val="00"/>
    <w:family w:val="auto"/>
    <w:pitch w:val="default"/>
    <w:sig w:usb0="00400003" w:usb1="00000000" w:usb2="00000000" w:usb3="00000000" w:csb0="00000001" w:csb1="00000000"/>
  </w:font>
  <w:font w:name="Utsaah">
    <w:panose1 w:val="020B0604020202020204"/>
    <w:charset w:val="00"/>
    <w:family w:val="auto"/>
    <w:pitch w:val="default"/>
    <w:sig w:usb0="00008003" w:usb1="00000000" w:usb2="00000000" w:usb3="00000000" w:csb0="00000001" w:csb1="00000000"/>
  </w:font>
  <w:font w:name="Vani">
    <w:panose1 w:val="020B0502040204020203"/>
    <w:charset w:val="00"/>
    <w:family w:val="auto"/>
    <w:pitch w:val="default"/>
    <w:sig w:usb0="00200003" w:usb1="00000000" w:usb2="00000000" w:usb3="00000000" w:csb0="00000001" w:csb1="00000000"/>
  </w:font>
  <w:font w:name="Verdana">
    <w:panose1 w:val="020B0604030504040204"/>
    <w:charset w:val="00"/>
    <w:family w:val="auto"/>
    <w:pitch w:val="default"/>
    <w:sig w:usb0="A10006FF" w:usb1="4000205B" w:usb2="00000010" w:usb3="00000000" w:csb0="2000019F" w:csb1="00000000"/>
  </w:font>
  <w:font w:name="Vijaya">
    <w:panose1 w:val="020B0604020202020204"/>
    <w:charset w:val="00"/>
    <w:family w:val="auto"/>
    <w:pitch w:val="default"/>
    <w:sig w:usb0="00100003" w:usb1="00000000" w:usb2="00000000" w:usb3="00000000" w:csb0="00000001" w:csb1="00000000"/>
  </w:font>
  <w:font w:name="Vrinda">
    <w:panose1 w:val="020B0502040204020203"/>
    <w:charset w:val="00"/>
    <w:family w:val="auto"/>
    <w:pitch w:val="default"/>
    <w:sig w:usb0="00010003" w:usb1="00000000" w:usb2="00000000" w:usb3="00000000" w:csb0="00000001" w:csb1="00000000"/>
  </w:font>
  <w:font w:name="Webdings">
    <w:panose1 w:val="05030102010509060703"/>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Traditional Arabic">
    <w:panose1 w:val="02020603050405020304"/>
    <w:charset w:val="00"/>
    <w:family w:val="auto"/>
    <w:pitch w:val="default"/>
    <w:sig w:usb0="00006003" w:usb1="80000000" w:usb2="00000008" w:usb3="00000000" w:csb0="00000041" w:csb1="20080000"/>
  </w:font>
  <w:font w:name="微软雅黑">
    <w:panose1 w:val="020B0503020204020204"/>
    <w:charset w:val="86"/>
    <w:family w:val="auto"/>
    <w:pitch w:val="default"/>
    <w:sig w:usb0="80000287" w:usb1="280F3C52" w:usb2="00000016" w:usb3="00000000" w:csb0="0004001F" w:csb1="00000000"/>
  </w:font>
  <w:font w:name="叶根友毛笔行书2.0版">
    <w:panose1 w:val="02010601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Malgun Gothic">
    <w:panose1 w:val="020B0503020000020004"/>
    <w:charset w:val="81"/>
    <w:family w:val="auto"/>
    <w:pitch w:val="default"/>
    <w:sig w:usb0="900002AF" w:usb1="01D77CFB" w:usb2="00000012" w:usb3="00000000" w:csb0="00080001" w:csb1="00000000"/>
  </w:font>
  <w:font w:name="Meiryo">
    <w:panose1 w:val="020B0604030504040204"/>
    <w:charset w:val="80"/>
    <w:family w:val="auto"/>
    <w:pitch w:val="default"/>
    <w:sig w:usb0="E10102FF" w:usb1="EAC7FFFF" w:usb2="00010012" w:usb3="00000000" w:csb0="6002009F" w:csb1="DFD70000"/>
  </w:font>
  <w:font w:name="Meiryo UI">
    <w:panose1 w:val="020B0604030504040204"/>
    <w:charset w:val="80"/>
    <w:family w:val="auto"/>
    <w:pitch w:val="default"/>
    <w:sig w:usb0="E10102FF" w:usb1="EAC7FFFF" w:usb2="00010012" w:usb3="00000000" w:csb0="6002009F" w:csb1="DFD70000"/>
  </w:font>
  <w:font w:name="Microsoft JhengHei">
    <w:panose1 w:val="020B0604030504040204"/>
    <w:charset w:val="88"/>
    <w:family w:val="auto"/>
    <w:pitch w:val="default"/>
    <w:sig w:usb0="00000087" w:usb1="28AF4000" w:usb2="00000016" w:usb3="00000000" w:csb0="00100009" w:csb1="00000000"/>
  </w:font>
  <w:font w:name="MingLiU">
    <w:panose1 w:val="02020509000000000000"/>
    <w:charset w:val="88"/>
    <w:family w:val="auto"/>
    <w:pitch w:val="default"/>
    <w:sig w:usb0="A00002FF" w:usb1="28CFFCFA" w:usb2="00000016" w:usb3="00000000" w:csb0="00100001" w:csb1="00000000"/>
  </w:font>
  <w:font w:name="MingLiU-ExtB">
    <w:panose1 w:val="02020500000000000000"/>
    <w:charset w:val="88"/>
    <w:family w:val="auto"/>
    <w:pitch w:val="default"/>
    <w:sig w:usb0="8000002F" w:usb1="02000008" w:usb2="00000000" w:usb3="00000000" w:csb0="00100001" w:csb1="00000000"/>
  </w:font>
  <w:font w:name="MS Gothic">
    <w:panose1 w:val="020B0609070205080204"/>
    <w:charset w:val="80"/>
    <w:family w:val="auto"/>
    <w:pitch w:val="default"/>
    <w:sig w:usb0="E00002FF" w:usb1="6AC7FDFB" w:usb2="00000012" w:usb3="00000000" w:csb0="4002009F" w:csb1="DFD70000"/>
  </w:font>
  <w:font w:name="MingLiU_HKSCS-ExtB">
    <w:panose1 w:val="02020500000000000000"/>
    <w:charset w:val="88"/>
    <w:family w:val="auto"/>
    <w:pitch w:val="default"/>
    <w:sig w:usb0="8000002F" w:usb1="02000008" w:usb2="00000000" w:usb3="00000000" w:csb0="00100001" w:csb1="00000000"/>
  </w:font>
  <w:font w:name="MS UI Gothic">
    <w:panose1 w:val="020B0600070205080204"/>
    <w:charset w:val="80"/>
    <w:family w:val="auto"/>
    <w:pitch w:val="default"/>
    <w:sig w:usb0="E00002FF" w:usb1="6AC7FDFB" w:usb2="00000012" w:usb3="00000000" w:csb0="4002009F" w:csb1="DFD70000"/>
  </w:font>
  <w:font w:name="Aparajita">
    <w:panose1 w:val="020B0604020202020204"/>
    <w:charset w:val="00"/>
    <w:family w:val="auto"/>
    <w:pitch w:val="default"/>
    <w:sig w:usb0="00008003" w:usb1="00000000" w:usb2="00000000" w:usb3="00000000" w:csb0="00000001" w:csb1="00000000"/>
  </w:font>
  <w:font w:name="Arabic Typesetting">
    <w:panose1 w:val="03020402040406030203"/>
    <w:charset w:val="00"/>
    <w:family w:val="auto"/>
    <w:pitch w:val="default"/>
    <w:sig w:usb0="A000206F" w:usb1="C0000000" w:usb2="00000008" w:usb3="00000000" w:csb0="200000D3" w:csb1="00000000"/>
  </w:font>
  <w:font w:name="Bookshelf Symbol 7">
    <w:panose1 w:val="05010101010101010101"/>
    <w:charset w:val="00"/>
    <w:family w:val="auto"/>
    <w:pitch w:val="default"/>
    <w:sig w:usb0="00000000" w:usb1="00000000" w:usb2="00000000" w:usb3="00000000" w:csb0="80000000" w:csb1="00000000"/>
  </w:font>
  <w:font w:name="Cambria Math">
    <w:panose1 w:val="02040503050406030204"/>
    <w:charset w:val="00"/>
    <w:family w:val="auto"/>
    <w:pitch w:val="default"/>
    <w:sig w:usb0="E00002FF" w:usb1="420024FF" w:usb2="00000000" w:usb3="00000000" w:csb0="2000019F" w:csb1="00000000"/>
  </w:font>
  <w:font w:name="Candara">
    <w:panose1 w:val="020E0502030303020204"/>
    <w:charset w:val="00"/>
    <w:family w:val="auto"/>
    <w:pitch w:val="default"/>
    <w:sig w:usb0="A00002EF" w:usb1="4000A44B" w:usb2="00000000" w:usb3="00000000" w:csb0="2000019F" w:csb1="00000000"/>
  </w:font>
  <w:font w:name="Constantia">
    <w:panose1 w:val="02030602050306030303"/>
    <w:charset w:val="00"/>
    <w:family w:val="auto"/>
    <w:pitch w:val="default"/>
    <w:sig w:usb0="A00002EF" w:usb1="4000204B" w:usb2="00000000" w:usb3="00000000" w:csb0="2000019F" w:csb1="00000000"/>
  </w:font>
  <w:font w:name="CordiaUPC">
    <w:panose1 w:val="020B0304020202020204"/>
    <w:charset w:val="00"/>
    <w:family w:val="auto"/>
    <w:pitch w:val="default"/>
    <w:sig w:usb0="81000003" w:usb1="00000000" w:usb2="00000000" w:usb3="00000000" w:csb0="00010001" w:csb1="00000000"/>
  </w:font>
  <w:font w:name="David">
    <w:panose1 w:val="020E0502060401010101"/>
    <w:charset w:val="00"/>
    <w:family w:val="auto"/>
    <w:pitch w:val="default"/>
    <w:sig w:usb0="00000801" w:usb1="00000000" w:usb2="00000000" w:usb3="00000000" w:csb0="00000020" w:csb1="00200000"/>
  </w:font>
  <w:font w:name="EucrosiaUPC">
    <w:panose1 w:val="02020603050405020304"/>
    <w:charset w:val="00"/>
    <w:family w:val="auto"/>
    <w:pitch w:val="default"/>
    <w:sig w:usb0="81000027" w:usb1="00000002" w:usb2="00000000" w:usb3="00000000" w:csb0="00010001" w:csb1="00000000"/>
  </w:font>
  <w:font w:name="FrankRuehl">
    <w:panose1 w:val="020E0503060101010101"/>
    <w:charset w:val="00"/>
    <w:family w:val="auto"/>
    <w:pitch w:val="default"/>
    <w:sig w:usb0="00000801" w:usb1="00000000" w:usb2="00000000" w:usb3="00000000" w:csb0="00000020" w:csb1="00200000"/>
  </w:font>
  <w:font w:name="Georgia">
    <w:panose1 w:val="02040502050405020303"/>
    <w:charset w:val="00"/>
    <w:family w:val="auto"/>
    <w:pitch w:val="default"/>
    <w:sig w:usb0="00000287" w:usb1="00000000" w:usb2="00000000" w:usb3="00000000" w:csb0="2000009F" w:csb1="00000000"/>
  </w:font>
  <w:font w:name="icomoon">
    <w:panose1 w:val="00000000000000000000"/>
    <w:charset w:val="00"/>
    <w:family w:val="auto"/>
    <w:pitch w:val="default"/>
    <w:sig w:usb0="00000001" w:usb1="10000000" w:usb2="00000000" w:usb3="00000000" w:csb0="00000001" w:csb1="00000000"/>
  </w:font>
  <w:font w:name="IrisUPC">
    <w:panose1 w:val="020B0604020202020204"/>
    <w:charset w:val="00"/>
    <w:family w:val="auto"/>
    <w:pitch w:val="default"/>
    <w:sig w:usb0="01000007" w:usb1="00000002" w:usb2="00000000" w:usb3="00000000" w:csb0="00010001" w:csb1="00000000"/>
  </w:font>
  <w:font w:name="Leelawadee">
    <w:panose1 w:val="020B0502040204020203"/>
    <w:charset w:val="00"/>
    <w:family w:val="auto"/>
    <w:pitch w:val="default"/>
    <w:sig w:usb0="810000AF" w:usb1="4000204B" w:usb2="00000000" w:usb3="00000000" w:csb0="20010001" w:csb1="00000000"/>
  </w:font>
  <w:font w:name="Levenim MT">
    <w:panose1 w:val="02010502060101010101"/>
    <w:charset w:val="00"/>
    <w:family w:val="auto"/>
    <w:pitch w:val="default"/>
    <w:sig w:usb0="00000801" w:usb1="00000000" w:usb2="00000000" w:usb3="00000000" w:csb0="00000020" w:csb1="00200000"/>
  </w:font>
  <w:font w:name="Mongolian Baiti">
    <w:panose1 w:val="03000500000000000000"/>
    <w:charset w:val="00"/>
    <w:family w:val="auto"/>
    <w:pitch w:val="default"/>
    <w:sig w:usb0="80000023" w:usb1="00000000" w:usb2="00020000" w:usb3="00000000" w:csb0="00000001" w:csb1="00000000"/>
  </w:font>
  <w:font w:name="MoolBoran">
    <w:panose1 w:val="020B0100010101010101"/>
    <w:charset w:val="00"/>
    <w:family w:val="auto"/>
    <w:pitch w:val="default"/>
    <w:sig w:usb0="8000000F" w:usb1="0000204A" w:usb2="00010000" w:usb3="00000000" w:csb0="00000001" w:csb1="00000000"/>
  </w:font>
  <w:font w:name="Narkisim">
    <w:panose1 w:val="020E0502050101010101"/>
    <w:charset w:val="00"/>
    <w:family w:val="auto"/>
    <w:pitch w:val="default"/>
    <w:sig w:usb0="00000801" w:usb1="00000000" w:usb2="00000000" w:usb3="00000000" w:csb0="00000020" w:csb1="00200000"/>
  </w:font>
  <w:font w:name="Nyala">
    <w:panose1 w:val="02000504070300020003"/>
    <w:charset w:val="00"/>
    <w:family w:val="auto"/>
    <w:pitch w:val="default"/>
    <w:sig w:usb0="A000006F" w:usb1="00000000" w:usb2="00000800" w:usb3="00000000" w:csb0="00000093" w:csb1="00000000"/>
  </w:font>
  <w:font w:name="Plantagenet Cherokee">
    <w:panose1 w:val="02020602070100000000"/>
    <w:charset w:val="00"/>
    <w:family w:val="auto"/>
    <w:pitch w:val="default"/>
    <w:sig w:usb0="00000003" w:usb1="00000000" w:usb2="00001000" w:usb3="00000000" w:csb0="00000001" w:csb1="00000000"/>
  </w:font>
  <w:font w:name="Raavi">
    <w:panose1 w:val="020B0502040204020203"/>
    <w:charset w:val="00"/>
    <w:family w:val="auto"/>
    <w:pitch w:val="default"/>
    <w:sig w:usb0="00020003" w:usb1="00000000" w:usb2="00000000" w:usb3="00000000" w:csb0="00000001" w:csb1="00000000"/>
  </w:font>
  <w:font w:name="Segoe UI Semibold">
    <w:panose1 w:val="020B0702040204020203"/>
    <w:charset w:val="00"/>
    <w:family w:val="auto"/>
    <w:pitch w:val="default"/>
    <w:sig w:usb0="E00002FF" w:usb1="4000A47B" w:usb2="00000001" w:usb3="00000000" w:csb0="2000019F" w:csb1="00000000"/>
  </w:font>
  <w:font w:name="@宋体">
    <w:panose1 w:val="02010600030101010101"/>
    <w:charset w:val="86"/>
    <w:family w:val="auto"/>
    <w:pitch w:val="variable"/>
    <w:sig w:usb0="00000003" w:usb1="288F0000" w:usb2="00000006" w:usb3="00000000" w:csb0="00040001" w:csb1="00000000"/>
  </w:font>
  <w:font w:name="@MS PGothic">
    <w:panose1 w:val="020B0600070205080204"/>
    <w:charset w:val="80"/>
    <w:family w:val="auto"/>
    <w:pitch w:val="variable"/>
    <w:sig w:usb0="E00002FF" w:usb1="6AC7FDFB" w:usb2="00000012" w:usb3="00000000" w:csb0="4002009F" w:csb1="DFD70000"/>
  </w:font>
  <w:font w:name="MS PGothic">
    <w:panose1 w:val="020B0600070205080204"/>
    <w:charset w:val="80"/>
    <w:family w:val="auto"/>
    <w:pitch w:val="variable"/>
    <w:sig w:usb0="E00002FF" w:usb1="6AC7FDFB" w:usb2="00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0771B7"/>
    <w:rsid w:val="2B54057A"/>
    <w:rsid w:val="3A0771B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1"/>
      <w:lang w:val="en-US" w:eastAsia="zh-CN" w:bidi="ar-SA"/>
    </w:rPr>
  </w:style>
  <w:style w:type="character" w:default="1" w:styleId="2">
    <w:name w:val="Default Paragraph Font"/>
    <w:semiHidden/>
    <w:uiPriority w:val="0"/>
  </w:style>
  <w:style w:type="table" w:default="1" w:styleId="3">
    <w:name w:val="Normal Table"/>
    <w:semiHidden/>
    <w:uiPriority w:val="0"/>
    <w:pPr>
      <w:keepNext w:val="0"/>
      <w:keepLines w:val="0"/>
      <w:widowControl/>
      <w:suppressLineNumbers w:val="0"/>
      <w:spacing w:before="0" w:beforeAutospacing="0" w:after="0" w:afterAutospacing="0"/>
      <w:ind w:left="0" w:right="0"/>
    </w:pPr>
    <w:rPr>
      <w:rFonts w:ascii="Calibri" w:hAnsi="Calibri" w:cs="Times New Roman"/>
      <w:kern w:val="2"/>
      <w:sz w:val="21"/>
      <w:szCs w:val="22"/>
    </w:rPr>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2017-11-13T14:45:00Z</dcterms:created>
  <dc:creator>Administrator</dc:creator>
  <cp:lastModifiedBy>Administrator</cp:lastModifiedBy>
  <dcterms:modified xsi:type="dcterms:W3CDTF">2017-11-13T15:55:04Z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2052-10.1.0.6205</vt:lpwstr>
  </property>
</Properties>
</file>