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061" w:rsidRDefault="003B7D0D" w:rsidP="003B7D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  <w:lang w:val="vi-VN"/>
        </w:rPr>
        <w:t>QUALITY O</w:t>
      </w:r>
      <w:r w:rsidRPr="003B7D0D">
        <w:rPr>
          <w:rFonts w:ascii="Times New Roman" w:hAnsi="Times New Roman" w:cs="Times New Roman"/>
          <w:b/>
          <w:sz w:val="28"/>
          <w:szCs w:val="28"/>
        </w:rPr>
        <w:t>F LIFE OF PERMANENT COLOSTOMY PATIENT AFTER MIL</w:t>
      </w:r>
      <w:bookmarkStart w:id="0" w:name="_GoBack"/>
      <w:bookmarkEnd w:id="0"/>
      <w:r w:rsidRPr="003B7D0D">
        <w:rPr>
          <w:rFonts w:ascii="Times New Roman" w:hAnsi="Times New Roman" w:cs="Times New Roman"/>
          <w:b/>
          <w:sz w:val="28"/>
          <w:szCs w:val="28"/>
        </w:rPr>
        <w:t>ES OPERATION FOR LOW RECTAL CANCER</w:t>
      </w:r>
    </w:p>
    <w:p w:rsidR="00E04519" w:rsidRPr="003B7D0D" w:rsidRDefault="00E04519" w:rsidP="003B7D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EBB" w:rsidRPr="003B7D0D" w:rsidRDefault="00453EBB" w:rsidP="003B7D0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 xml:space="preserve">Phan Thi Dung </w:t>
      </w:r>
    </w:p>
    <w:p w:rsidR="00453EBB" w:rsidRPr="003B7D0D" w:rsidRDefault="00453EBB" w:rsidP="003B7D0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 xml:space="preserve">Nguyen Thi Phong Lan </w:t>
      </w:r>
    </w:p>
    <w:p w:rsidR="00453EBB" w:rsidRPr="003B7D0D" w:rsidRDefault="00453EBB" w:rsidP="003B7D0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 xml:space="preserve">Pham Phuc Khanh </w:t>
      </w:r>
    </w:p>
    <w:p w:rsidR="00453EBB" w:rsidRPr="003B7D0D" w:rsidRDefault="00453EBB" w:rsidP="003B7D0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3EBB" w:rsidRPr="00405882" w:rsidRDefault="00453EBB" w:rsidP="003B7D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 xml:space="preserve">Abstract </w:t>
      </w:r>
    </w:p>
    <w:p w:rsidR="00453EBB" w:rsidRPr="003B7D0D" w:rsidRDefault="00453EBB" w:rsidP="003B7D0D">
      <w:pPr>
        <w:jc w:val="both"/>
        <w:rPr>
          <w:rFonts w:ascii="Times New Roman" w:hAnsi="Times New Roman" w:cs="Times New Roman"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>Aims</w:t>
      </w:r>
    </w:p>
    <w:p w:rsidR="00453EBB" w:rsidRPr="003B7D0D" w:rsidRDefault="00453EBB" w:rsidP="003B7D0D">
      <w:pPr>
        <w:jc w:val="both"/>
        <w:rPr>
          <w:rFonts w:ascii="Times New Roman" w:hAnsi="Times New Roman" w:cs="Times New Roman"/>
          <w:sz w:val="28"/>
          <w:szCs w:val="28"/>
        </w:rPr>
      </w:pPr>
      <w:r w:rsidRPr="003B7D0D">
        <w:rPr>
          <w:rFonts w:ascii="Times New Roman" w:hAnsi="Times New Roman" w:cs="Times New Roman"/>
          <w:sz w:val="28"/>
          <w:szCs w:val="28"/>
        </w:rPr>
        <w:t xml:space="preserve">Study was desige to evaluate quality of life permanent colostomy patient after Miles opertaion for low rectal cancer. </w:t>
      </w:r>
    </w:p>
    <w:p w:rsidR="00453EBB" w:rsidRPr="003B7D0D" w:rsidRDefault="007F70A3" w:rsidP="003B7D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 xml:space="preserve">Materials and Methods </w:t>
      </w:r>
    </w:p>
    <w:p w:rsidR="00453EBB" w:rsidRPr="003B7D0D" w:rsidRDefault="007F70A3" w:rsidP="003B7D0D">
      <w:pPr>
        <w:jc w:val="both"/>
        <w:rPr>
          <w:rFonts w:ascii="Times New Roman" w:hAnsi="Times New Roman" w:cs="Times New Roman"/>
          <w:sz w:val="28"/>
          <w:szCs w:val="28"/>
        </w:rPr>
      </w:pPr>
      <w:r w:rsidRPr="003B7D0D">
        <w:rPr>
          <w:rFonts w:ascii="Times New Roman" w:hAnsi="Times New Roman" w:cs="Times New Roman"/>
          <w:sz w:val="28"/>
          <w:szCs w:val="28"/>
        </w:rPr>
        <w:t xml:space="preserve">The cross-sectional study, include 75 patients with permanent colostomies. All patients were interviewed on three months after surgery buy using The City of hope - Quality of life - Ostomy Questionaire (CoH-QoL-OQ). The study was conducted from </w:t>
      </w:r>
      <w:r w:rsidR="00DA0FA1" w:rsidRPr="003B7D0D">
        <w:rPr>
          <w:rFonts w:ascii="Times New Roman" w:hAnsi="Times New Roman" w:cs="Times New Roman"/>
          <w:sz w:val="28"/>
          <w:szCs w:val="28"/>
        </w:rPr>
        <w:t xml:space="preserve">April 2018 to Decemver 2019 at National Cancer Hospital - Hanoi - Vietnam. </w:t>
      </w:r>
    </w:p>
    <w:p w:rsidR="00DA0FA1" w:rsidRPr="003B7D0D" w:rsidRDefault="00DA0FA1" w:rsidP="003B7D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>Results</w:t>
      </w:r>
    </w:p>
    <w:p w:rsidR="00DA0FA1" w:rsidRPr="003B7D0D" w:rsidRDefault="00DA0FA1" w:rsidP="003B7D0D">
      <w:pPr>
        <w:jc w:val="both"/>
        <w:rPr>
          <w:rFonts w:ascii="Times New Roman" w:hAnsi="Times New Roman" w:cs="Times New Roman"/>
          <w:sz w:val="28"/>
          <w:szCs w:val="28"/>
        </w:rPr>
      </w:pPr>
      <w:r w:rsidRPr="003B7D0D">
        <w:rPr>
          <w:rFonts w:ascii="Times New Roman" w:hAnsi="Times New Roman" w:cs="Times New Roman"/>
          <w:sz w:val="28"/>
          <w:szCs w:val="28"/>
        </w:rPr>
        <w:t xml:space="preserve">75 patients include 61.3% male and 38.7% female. Quality of life in </w:t>
      </w:r>
      <w:r w:rsidR="00645250" w:rsidRPr="003B7D0D">
        <w:rPr>
          <w:rFonts w:ascii="Times New Roman" w:hAnsi="Times New Roman" w:cs="Times New Roman"/>
          <w:sz w:val="28"/>
          <w:szCs w:val="28"/>
        </w:rPr>
        <w:t xml:space="preserve">physical, </w:t>
      </w:r>
      <w:r w:rsidRPr="003B7D0D">
        <w:rPr>
          <w:rFonts w:ascii="Times New Roman" w:hAnsi="Times New Roman" w:cs="Times New Roman"/>
          <w:sz w:val="28"/>
          <w:szCs w:val="28"/>
        </w:rPr>
        <w:t>psychological, social, mental</w:t>
      </w:r>
      <w:r w:rsidR="00645250" w:rsidRPr="003B7D0D">
        <w:rPr>
          <w:rFonts w:ascii="Times New Roman" w:hAnsi="Times New Roman" w:cs="Times New Roman"/>
          <w:sz w:val="28"/>
          <w:szCs w:val="28"/>
        </w:rPr>
        <w:t xml:space="preserve"> were evaluated and consecutively show: low level are 36%, 33.3%, 13.3%, 9.3%; medium level are: 58.7%, 66.7%, 78.7%, 88.8%; and good level are: </w:t>
      </w:r>
      <w:r w:rsidR="008F2C97" w:rsidRPr="003B7D0D">
        <w:rPr>
          <w:rFonts w:ascii="Times New Roman" w:hAnsi="Times New Roman" w:cs="Times New Roman"/>
          <w:sz w:val="28"/>
          <w:szCs w:val="28"/>
        </w:rPr>
        <w:t xml:space="preserve">5.3%, 0%, 8%, </w:t>
      </w:r>
      <w:proofErr w:type="gramStart"/>
      <w:r w:rsidR="008F2C97" w:rsidRPr="003B7D0D">
        <w:rPr>
          <w:rFonts w:ascii="Times New Roman" w:hAnsi="Times New Roman" w:cs="Times New Roman"/>
          <w:sz w:val="28"/>
          <w:szCs w:val="28"/>
        </w:rPr>
        <w:t>2.7</w:t>
      </w:r>
      <w:proofErr w:type="gramEnd"/>
      <w:r w:rsidR="008F2C97" w:rsidRPr="003B7D0D">
        <w:rPr>
          <w:rFonts w:ascii="Times New Roman" w:hAnsi="Times New Roman" w:cs="Times New Roman"/>
          <w:sz w:val="28"/>
          <w:szCs w:val="28"/>
        </w:rPr>
        <w:t xml:space="preserve">%. we </w:t>
      </w:r>
      <w:r w:rsidR="00AA5B62" w:rsidRPr="003B7D0D">
        <w:rPr>
          <w:rFonts w:ascii="Times New Roman" w:hAnsi="Times New Roman" w:cs="Times New Roman"/>
          <w:sz w:val="28"/>
          <w:szCs w:val="28"/>
        </w:rPr>
        <w:t>found</w:t>
      </w:r>
      <w:r w:rsidR="008F2C97" w:rsidRPr="003B7D0D">
        <w:rPr>
          <w:rFonts w:ascii="Times New Roman" w:hAnsi="Times New Roman" w:cs="Times New Roman"/>
          <w:sz w:val="28"/>
          <w:szCs w:val="28"/>
        </w:rPr>
        <w:t xml:space="preserve"> t</w:t>
      </w:r>
      <w:r w:rsidR="00AA5B62" w:rsidRPr="003B7D0D">
        <w:rPr>
          <w:rFonts w:ascii="Times New Roman" w:hAnsi="Times New Roman" w:cs="Times New Roman"/>
          <w:sz w:val="28"/>
          <w:szCs w:val="28"/>
        </w:rPr>
        <w:t xml:space="preserve">he conections between quality of life with </w:t>
      </w:r>
      <w:r w:rsidR="00696593" w:rsidRPr="003B7D0D">
        <w:rPr>
          <w:rFonts w:ascii="Times New Roman" w:hAnsi="Times New Roman" w:cs="Times New Roman"/>
          <w:sz w:val="28"/>
          <w:szCs w:val="28"/>
        </w:rPr>
        <w:t xml:space="preserve">negative though (p= 0.000); with depression </w:t>
      </w:r>
      <w:r w:rsidR="00F9045C" w:rsidRPr="003B7D0D">
        <w:rPr>
          <w:rFonts w:ascii="Times New Roman" w:hAnsi="Times New Roman" w:cs="Times New Roman"/>
          <w:sz w:val="28"/>
          <w:szCs w:val="28"/>
        </w:rPr>
        <w:t xml:space="preserve">(p=0.006); </w:t>
      </w:r>
      <w:r w:rsidR="00245465" w:rsidRPr="003B7D0D">
        <w:rPr>
          <w:rFonts w:ascii="Times New Roman" w:hAnsi="Times New Roman" w:cs="Times New Roman"/>
          <w:sz w:val="28"/>
          <w:szCs w:val="28"/>
        </w:rPr>
        <w:t xml:space="preserve">with colostomies nursing </w:t>
      </w:r>
      <w:r w:rsidR="003B7D0D" w:rsidRPr="003B7D0D">
        <w:rPr>
          <w:rFonts w:ascii="Times New Roman" w:hAnsi="Times New Roman" w:cs="Times New Roman"/>
          <w:sz w:val="28"/>
          <w:szCs w:val="28"/>
        </w:rPr>
        <w:t>time (p=0.002)</w:t>
      </w:r>
      <w:r w:rsidR="00245465" w:rsidRPr="003B7D0D">
        <w:rPr>
          <w:rFonts w:ascii="Times New Roman" w:hAnsi="Times New Roman" w:cs="Times New Roman"/>
          <w:sz w:val="28"/>
          <w:szCs w:val="28"/>
        </w:rPr>
        <w:t xml:space="preserve">. And there are not connections between quality of life with age, sexual activity after operation. </w:t>
      </w:r>
    </w:p>
    <w:p w:rsidR="00245465" w:rsidRPr="003B7D0D" w:rsidRDefault="00245465" w:rsidP="003B7D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D0D">
        <w:rPr>
          <w:rFonts w:ascii="Times New Roman" w:hAnsi="Times New Roman" w:cs="Times New Roman"/>
          <w:b/>
          <w:sz w:val="28"/>
          <w:szCs w:val="28"/>
        </w:rPr>
        <w:t>Conclusion</w:t>
      </w:r>
    </w:p>
    <w:p w:rsidR="00245465" w:rsidRPr="00DA0FA1" w:rsidRDefault="00245465" w:rsidP="003B7D0D">
      <w:pPr>
        <w:jc w:val="both"/>
        <w:rPr>
          <w:sz w:val="28"/>
          <w:szCs w:val="28"/>
        </w:rPr>
      </w:pPr>
      <w:r w:rsidRPr="003B7D0D">
        <w:rPr>
          <w:rFonts w:ascii="Times New Roman" w:hAnsi="Times New Roman" w:cs="Times New Roman"/>
          <w:sz w:val="28"/>
          <w:szCs w:val="28"/>
        </w:rPr>
        <w:t xml:space="preserve">Qualitiy of life of permanent colostomy patients after Miles operation for low rectal cancer is low. There are three conections </w:t>
      </w:r>
      <w:r w:rsidR="003B7D0D" w:rsidRPr="003B7D0D">
        <w:rPr>
          <w:rFonts w:ascii="Times New Roman" w:hAnsi="Times New Roman" w:cs="Times New Roman"/>
          <w:sz w:val="28"/>
          <w:szCs w:val="28"/>
        </w:rPr>
        <w:t>between quality of life with negative thourh, depression, and colostomy nursing time</w:t>
      </w:r>
      <w:r w:rsidR="003B7D0D">
        <w:rPr>
          <w:sz w:val="28"/>
          <w:szCs w:val="28"/>
        </w:rPr>
        <w:t xml:space="preserve"> </w:t>
      </w:r>
    </w:p>
    <w:sectPr w:rsidR="00245465" w:rsidRPr="00DA0FA1" w:rsidSect="009559E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EBB"/>
    <w:rsid w:val="00000195"/>
    <w:rsid w:val="0009603C"/>
    <w:rsid w:val="000A5F98"/>
    <w:rsid w:val="000B4414"/>
    <w:rsid w:val="000C3940"/>
    <w:rsid w:val="0012359C"/>
    <w:rsid w:val="00147967"/>
    <w:rsid w:val="001A5290"/>
    <w:rsid w:val="00245465"/>
    <w:rsid w:val="00270E55"/>
    <w:rsid w:val="003308AB"/>
    <w:rsid w:val="003B7D0D"/>
    <w:rsid w:val="003E48D5"/>
    <w:rsid w:val="00405882"/>
    <w:rsid w:val="00425FBB"/>
    <w:rsid w:val="004407B2"/>
    <w:rsid w:val="00453EBB"/>
    <w:rsid w:val="00514A5B"/>
    <w:rsid w:val="00545100"/>
    <w:rsid w:val="00583373"/>
    <w:rsid w:val="00586948"/>
    <w:rsid w:val="005B501D"/>
    <w:rsid w:val="005D4372"/>
    <w:rsid w:val="005E5392"/>
    <w:rsid w:val="005F60DB"/>
    <w:rsid w:val="00645250"/>
    <w:rsid w:val="00680AE4"/>
    <w:rsid w:val="00696593"/>
    <w:rsid w:val="006A2C59"/>
    <w:rsid w:val="006D79AB"/>
    <w:rsid w:val="006F0441"/>
    <w:rsid w:val="00705D79"/>
    <w:rsid w:val="007554C7"/>
    <w:rsid w:val="00767AC4"/>
    <w:rsid w:val="007E6234"/>
    <w:rsid w:val="007E71D1"/>
    <w:rsid w:val="007F70A3"/>
    <w:rsid w:val="00851B28"/>
    <w:rsid w:val="008D58E3"/>
    <w:rsid w:val="008E2C38"/>
    <w:rsid w:val="008F2C97"/>
    <w:rsid w:val="009559ED"/>
    <w:rsid w:val="009C5BD4"/>
    <w:rsid w:val="009F70DF"/>
    <w:rsid w:val="00A05AE7"/>
    <w:rsid w:val="00A335C2"/>
    <w:rsid w:val="00A41B06"/>
    <w:rsid w:val="00A675E0"/>
    <w:rsid w:val="00AA5B62"/>
    <w:rsid w:val="00B34BFE"/>
    <w:rsid w:val="00BC1C9D"/>
    <w:rsid w:val="00CB2709"/>
    <w:rsid w:val="00D727DE"/>
    <w:rsid w:val="00DA0FA1"/>
    <w:rsid w:val="00E04519"/>
    <w:rsid w:val="00E629C3"/>
    <w:rsid w:val="00ED1473"/>
    <w:rsid w:val="00EE4186"/>
    <w:rsid w:val="00F76A98"/>
    <w:rsid w:val="00F9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3</cp:revision>
  <dcterms:created xsi:type="dcterms:W3CDTF">2020-02-26T12:56:00Z</dcterms:created>
  <dcterms:modified xsi:type="dcterms:W3CDTF">2020-02-26T13:26:00Z</dcterms:modified>
</cp:coreProperties>
</file>