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7D" w:rsidRDefault="00631DDD" w:rsidP="00A04840">
      <w:pPr>
        <w:rPr>
          <w:b/>
          <w:bCs/>
        </w:rPr>
      </w:pPr>
      <w:r>
        <w:rPr>
          <w:b/>
          <w:bCs/>
        </w:rPr>
        <w:t>EXPERIE</w:t>
      </w:r>
      <w:r w:rsidR="00A04840" w:rsidRPr="00A04840">
        <w:rPr>
          <w:b/>
          <w:bCs/>
        </w:rPr>
        <w:t xml:space="preserve">NTIAL LEARNING FOR HEALTH SCIENCES EDUCATION STUDENTS: </w:t>
      </w:r>
      <w:r w:rsidR="00BC7762">
        <w:rPr>
          <w:b/>
          <w:bCs/>
        </w:rPr>
        <w:t>AN OPEN DISTANCE LEARNING (ODL)</w:t>
      </w:r>
      <w:r w:rsidR="00A04840" w:rsidRPr="00A04840">
        <w:rPr>
          <w:b/>
          <w:bCs/>
        </w:rPr>
        <w:t xml:space="preserve"> CONTEXT</w:t>
      </w:r>
    </w:p>
    <w:p w:rsidR="00A04840" w:rsidRDefault="00A04840" w:rsidP="00A04840">
      <w:pPr>
        <w:rPr>
          <w:b/>
          <w:bCs/>
        </w:rPr>
      </w:pPr>
    </w:p>
    <w:p w:rsidR="00A04840" w:rsidRDefault="00A04840" w:rsidP="00A04840">
      <w:pPr>
        <w:rPr>
          <w:b/>
          <w:bCs/>
        </w:rPr>
      </w:pPr>
    </w:p>
    <w:p w:rsidR="00A04840" w:rsidRDefault="00A04840" w:rsidP="00704EAE">
      <w:pPr>
        <w:jc w:val="both"/>
        <w:rPr>
          <w:b/>
          <w:bCs/>
        </w:rPr>
      </w:pPr>
      <w:r>
        <w:rPr>
          <w:b/>
          <w:bCs/>
        </w:rPr>
        <w:t>ABSTRACT</w:t>
      </w:r>
    </w:p>
    <w:p w:rsidR="00A04840" w:rsidRDefault="00A04840" w:rsidP="00704EAE">
      <w:pPr>
        <w:jc w:val="both"/>
      </w:pPr>
      <w:r>
        <w:rPr>
          <w:b/>
          <w:bCs/>
        </w:rPr>
        <w:t xml:space="preserve">Purpose: </w:t>
      </w:r>
      <w:r w:rsidRPr="00BC7762">
        <w:t xml:space="preserve">To explore and describe the lived experiences of student teachers currently registered for the Bachelor of </w:t>
      </w:r>
      <w:r w:rsidR="00BC7762" w:rsidRPr="00BC7762">
        <w:t>Curationis</w:t>
      </w:r>
      <w:r w:rsidRPr="00BC7762">
        <w:t xml:space="preserve"> (BCUR</w:t>
      </w:r>
      <w:r w:rsidR="00BC7762" w:rsidRPr="00BC7762">
        <w:t xml:space="preserve">) </w:t>
      </w:r>
      <w:r w:rsidR="00BC7762">
        <w:t>studying in an ODL university. The degree comprises</w:t>
      </w:r>
      <w:r w:rsidRPr="00BC7762">
        <w:t xml:space="preserve"> nursing education and management</w:t>
      </w:r>
      <w:r w:rsidR="00BC7762">
        <w:t xml:space="preserve"> and the students</w:t>
      </w:r>
      <w:r w:rsidR="00BC7762" w:rsidRPr="00BC7762">
        <w:t xml:space="preserve"> had attended the teaching practice workshop, a component of nursing education programme.</w:t>
      </w:r>
    </w:p>
    <w:p w:rsidR="00BC7762" w:rsidRDefault="00BC7762" w:rsidP="00704EAE">
      <w:pPr>
        <w:jc w:val="both"/>
      </w:pPr>
    </w:p>
    <w:p w:rsidR="000A6B2E" w:rsidRDefault="00BC7762" w:rsidP="00704EAE">
      <w:pPr>
        <w:jc w:val="both"/>
      </w:pPr>
      <w:r w:rsidRPr="00E3435C">
        <w:rPr>
          <w:b/>
          <w:bCs/>
        </w:rPr>
        <w:t>Method and design</w:t>
      </w:r>
      <w:r>
        <w:t>: An explor</w:t>
      </w:r>
      <w:r w:rsidR="00E3435C">
        <w:t>ative, descriptive, interpretative and qualitative design was conducted to explore student teachers experiences</w:t>
      </w:r>
      <w:r w:rsidR="000A6B2E">
        <w:t xml:space="preserve"> of the teaching practice workshop</w:t>
      </w:r>
      <w:r w:rsidR="00D27D0A">
        <w:t xml:space="preserve"> they have attended</w:t>
      </w:r>
      <w:r w:rsidR="000A6B2E">
        <w:t>.</w:t>
      </w:r>
      <w:r w:rsidR="00E3435C">
        <w:t xml:space="preserve"> Purposive</w:t>
      </w:r>
      <w:r w:rsidR="000A6B2E">
        <w:t xml:space="preserve"> sampling</w:t>
      </w:r>
      <w:r w:rsidR="00E3435C">
        <w:t xml:space="preserve"> which is based on the belief that the researcher’s knowledge about the population can be used to hand pick </w:t>
      </w:r>
      <w:r w:rsidR="000A6B2E">
        <w:t>sample elements was used. Students who were willing to participate were requested to sign the consent form. Data was collected through written narratives and a Collaiz’s method of data analysis was followed.</w:t>
      </w:r>
    </w:p>
    <w:p w:rsidR="000A6B2E" w:rsidRPr="00111A46" w:rsidRDefault="000A6B2E" w:rsidP="00704EAE">
      <w:pPr>
        <w:jc w:val="both"/>
        <w:rPr>
          <w:b/>
          <w:bCs/>
        </w:rPr>
      </w:pPr>
    </w:p>
    <w:p w:rsidR="00BC7762" w:rsidRDefault="00111A46" w:rsidP="00704EAE">
      <w:pPr>
        <w:jc w:val="both"/>
      </w:pPr>
      <w:r w:rsidRPr="00111A46">
        <w:rPr>
          <w:b/>
          <w:bCs/>
        </w:rPr>
        <w:t>Results</w:t>
      </w:r>
      <w:r>
        <w:t xml:space="preserve">: </w:t>
      </w:r>
      <w:r w:rsidR="00807C93" w:rsidRPr="003544C2">
        <w:t xml:space="preserve">The majority of the students indicated that the workshop period of five days is too </w:t>
      </w:r>
      <w:r w:rsidR="009F36BE" w:rsidRPr="003544C2">
        <w:t xml:space="preserve">short </w:t>
      </w:r>
      <w:r w:rsidR="009F36BE">
        <w:t>compromis</w:t>
      </w:r>
      <w:r w:rsidR="00D27D0A">
        <w:t xml:space="preserve">ing face to face learning and </w:t>
      </w:r>
      <w:r w:rsidR="009F36BE">
        <w:t xml:space="preserve">makes teaching and learning to take </w:t>
      </w:r>
      <w:r w:rsidR="00807C93" w:rsidRPr="003544C2">
        <w:t xml:space="preserve">place </w:t>
      </w:r>
      <w:r w:rsidR="003544C2" w:rsidRPr="003544C2">
        <w:t>under</w:t>
      </w:r>
      <w:r w:rsidR="00807C93" w:rsidRPr="003544C2">
        <w:t xml:space="preserve"> </w:t>
      </w:r>
      <w:r w:rsidR="003544C2" w:rsidRPr="003544C2">
        <w:t>duress. They also expressed fear of the unknown and anxiety as they had never taught before. Others felt it was real experience situation, wh</w:t>
      </w:r>
      <w:r w:rsidR="00D27D0A">
        <w:t>ere they practic</w:t>
      </w:r>
      <w:r w:rsidR="00D27D0A" w:rsidRPr="003544C2">
        <w:t>ed</w:t>
      </w:r>
      <w:r w:rsidR="003544C2" w:rsidRPr="003544C2">
        <w:t xml:space="preserve"> peer </w:t>
      </w:r>
      <w:r w:rsidR="00D27D0A" w:rsidRPr="003544C2">
        <w:t>assessment</w:t>
      </w:r>
      <w:r w:rsidR="00D27D0A">
        <w:t xml:space="preserve"> </w:t>
      </w:r>
      <w:r w:rsidR="00D27D0A" w:rsidRPr="003544C2">
        <w:t>and</w:t>
      </w:r>
      <w:r w:rsidR="00D27D0A">
        <w:t xml:space="preserve"> had an opportunity of </w:t>
      </w:r>
      <w:r w:rsidR="00D27D0A" w:rsidRPr="003544C2">
        <w:t>socializing</w:t>
      </w:r>
      <w:r w:rsidR="003544C2" w:rsidRPr="003544C2">
        <w:t xml:space="preserve"> with fellow students.</w:t>
      </w:r>
      <w:r w:rsidR="00807C93" w:rsidRPr="003544C2">
        <w:t xml:space="preserve"> </w:t>
      </w:r>
    </w:p>
    <w:p w:rsidR="003544C2" w:rsidRPr="003544C2" w:rsidRDefault="003544C2" w:rsidP="00704EAE">
      <w:pPr>
        <w:jc w:val="both"/>
        <w:rPr>
          <w:b/>
          <w:bCs/>
        </w:rPr>
      </w:pPr>
    </w:p>
    <w:p w:rsidR="00B26EC1" w:rsidRDefault="00111A46" w:rsidP="00704EAE">
      <w:pPr>
        <w:jc w:val="both"/>
      </w:pPr>
      <w:r>
        <w:rPr>
          <w:b/>
          <w:bCs/>
        </w:rPr>
        <w:t>Conclusions</w:t>
      </w:r>
      <w:r w:rsidR="003544C2" w:rsidRPr="003544C2">
        <w:rPr>
          <w:b/>
          <w:bCs/>
        </w:rPr>
        <w:t>:</w:t>
      </w:r>
      <w:r w:rsidR="009F36BE">
        <w:rPr>
          <w:b/>
          <w:bCs/>
        </w:rPr>
        <w:t xml:space="preserve"> </w:t>
      </w:r>
      <w:r w:rsidR="003D1EA6">
        <w:rPr>
          <w:b/>
          <w:bCs/>
        </w:rPr>
        <w:t xml:space="preserve"> </w:t>
      </w:r>
      <w:r>
        <w:t>Student teachers indicated</w:t>
      </w:r>
      <w:r w:rsidR="003D1EA6" w:rsidRPr="0061067E">
        <w:t xml:space="preserve"> that the one day orientation</w:t>
      </w:r>
      <w:r w:rsidR="00FD2287">
        <w:t xml:space="preserve"> done beginning of the year</w:t>
      </w:r>
      <w:r w:rsidR="003D1EA6" w:rsidRPr="0061067E">
        <w:t xml:space="preserve"> should be extended to five days to facilitate maximum guidance by lecturers and</w:t>
      </w:r>
      <w:r w:rsidR="00D27D0A">
        <w:t xml:space="preserve"> to ensure</w:t>
      </w:r>
      <w:r w:rsidR="003D1EA6" w:rsidRPr="0061067E">
        <w:t xml:space="preserve"> proper preparation of lesson plans.</w:t>
      </w:r>
      <w:r w:rsidR="0061067E" w:rsidRPr="0061067E">
        <w:t xml:space="preserve"> This should be followed by another five days for the teaching practice workshop. </w:t>
      </w:r>
      <w:r w:rsidR="003D1EA6" w:rsidRPr="0061067E">
        <w:t>Audio visual</w:t>
      </w:r>
      <w:r w:rsidR="0061067E" w:rsidRPr="0061067E">
        <w:t xml:space="preserve"> teachings and recording was suggested as a form of assessment. Use of latest technology</w:t>
      </w:r>
      <w:r w:rsidR="0061067E">
        <w:t xml:space="preserve"> such as power point presentation</w:t>
      </w:r>
      <w:r>
        <w:t xml:space="preserve"> should be used</w:t>
      </w:r>
      <w:r w:rsidR="0061067E" w:rsidRPr="0061067E">
        <w:t xml:space="preserve"> instead of overhead projectors</w:t>
      </w:r>
      <w:r w:rsidR="0061067E">
        <w:t xml:space="preserve"> and posters</w:t>
      </w:r>
    </w:p>
    <w:p w:rsidR="00B26EC1" w:rsidRDefault="00B26EC1" w:rsidP="00BC7762"/>
    <w:p w:rsidR="00B26EC1" w:rsidRDefault="00B26EC1" w:rsidP="00BC7762"/>
    <w:p w:rsidR="00B26EC1" w:rsidRDefault="00B26EC1" w:rsidP="00BC7762"/>
    <w:p w:rsidR="003544C2" w:rsidRDefault="00B26EC1" w:rsidP="00BC7762">
      <w:r w:rsidRPr="00321F7B">
        <w:rPr>
          <w:b/>
          <w:bCs/>
        </w:rPr>
        <w:t>KEY WORDS</w:t>
      </w:r>
      <w:r>
        <w:t xml:space="preserve">: </w:t>
      </w:r>
      <w:r w:rsidR="00631DDD">
        <w:t>Experiential</w:t>
      </w:r>
      <w:r>
        <w:t xml:space="preserve"> learning,</w:t>
      </w:r>
      <w:r w:rsidR="00321F7B">
        <w:t xml:space="preserve"> ODL,</w:t>
      </w:r>
      <w:r>
        <w:t xml:space="preserve"> student </w:t>
      </w:r>
      <w:r w:rsidR="00321F7B">
        <w:t>teachers, teaching practice.</w:t>
      </w:r>
    </w:p>
    <w:p w:rsidR="002D478C" w:rsidRPr="00DF1C7E" w:rsidRDefault="006B17CC" w:rsidP="00BC7762">
      <w:pPr>
        <w:rPr>
          <w:sz w:val="24"/>
          <w:szCs w:val="24"/>
        </w:rPr>
      </w:pPr>
      <w:r>
        <w:rPr>
          <w:rFonts w:ascii="Arial" w:hAnsi="Arial" w:cs="Arial"/>
          <w:noProof/>
          <w:sz w:val="21"/>
          <w:szCs w:val="21"/>
        </w:rPr>
        <w:lastRenderedPageBreak/>
        <w:drawing>
          <wp:inline distT="0" distB="0" distL="0" distR="0">
            <wp:extent cx="1851660" cy="403860"/>
            <wp:effectExtent l="0" t="0" r="0" b="0"/>
            <wp:docPr id="1" name="Picture 1" descr="Logo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478C" w:rsidRPr="00DF1C7E" w:rsidRDefault="00DF1C7E" w:rsidP="00DF1C7E">
      <w:pPr>
        <w:rPr>
          <w:b/>
          <w:bCs/>
          <w:sz w:val="24"/>
          <w:szCs w:val="24"/>
        </w:rPr>
      </w:pPr>
      <w:r w:rsidRPr="00DF1C7E">
        <w:rPr>
          <w:b/>
          <w:bCs/>
          <w:sz w:val="24"/>
          <w:szCs w:val="24"/>
        </w:rPr>
        <w:t>BIOGRAPHY</w:t>
      </w:r>
    </w:p>
    <w:p w:rsidR="00656B19" w:rsidRDefault="00656B19" w:rsidP="00704EAE">
      <w:pPr>
        <w:spacing w:after="0" w:line="240" w:lineRule="auto"/>
        <w:jc w:val="both"/>
        <w:rPr>
          <w:rFonts w:eastAsia="Arial" w:cstheme="minorHAnsi"/>
        </w:rPr>
      </w:pPr>
    </w:p>
    <w:p w:rsidR="00656B19" w:rsidRPr="00616A2A" w:rsidRDefault="00656B19" w:rsidP="0065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6A2A">
        <w:rPr>
          <w:rFonts w:ascii="Arial" w:eastAsia="Times New Roman" w:hAnsi="Arial" w:cs="Arial"/>
          <w:noProof/>
          <w:sz w:val="18"/>
          <w:szCs w:val="18"/>
        </w:rPr>
        <w:drawing>
          <wp:anchor distT="0" distB="0" distL="0" distR="0" simplePos="0" relativeHeight="251659264" behindDoc="0" locked="0" layoutInCell="1" allowOverlap="0" wp14:anchorId="1733C15C" wp14:editId="378D932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43000" cy="1428750"/>
            <wp:effectExtent l="0" t="0" r="0" b="0"/>
            <wp:wrapSquare wrapText="bothSides"/>
            <wp:docPr id="2" name="Picture 2" descr="http://www.unisa.ac.za/contents/faculties/humanities/images/health-studies-Thembekile-Masa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nisa.ac.za/contents/faculties/humanities/images/health-studies-Thembekile-Masan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6A2A">
        <w:rPr>
          <w:rFonts w:ascii="Arial" w:eastAsia="Times New Roman" w:hAnsi="Arial" w:cs="Arial"/>
          <w:b/>
          <w:bCs/>
          <w:sz w:val="18"/>
          <w:szCs w:val="18"/>
        </w:rPr>
        <w:t>Contact Information</w:t>
      </w:r>
    </w:p>
    <w:p w:rsidR="00656B19" w:rsidRPr="00616A2A" w:rsidRDefault="00656B19" w:rsidP="0065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6A2A">
        <w:rPr>
          <w:rFonts w:ascii="Arial" w:hAnsi="Arial" w:cs="Arial"/>
          <w:sz w:val="18"/>
          <w:szCs w:val="18"/>
          <w:lang w:bidi="ar-SA"/>
        </w:rPr>
        <w:t xml:space="preserve">Department of Health Studies </w:t>
      </w:r>
      <w:r w:rsidRPr="00616A2A">
        <w:rPr>
          <w:rFonts w:ascii="Arial" w:hAnsi="Arial" w:cs="Arial"/>
          <w:sz w:val="18"/>
          <w:szCs w:val="18"/>
          <w:lang w:bidi="ar-SA"/>
        </w:rPr>
        <w:br/>
        <w:t>University of South Africa</w:t>
      </w:r>
      <w:r w:rsidRPr="00616A2A">
        <w:rPr>
          <w:rFonts w:ascii="Arial" w:hAnsi="Arial" w:cs="Arial"/>
          <w:sz w:val="18"/>
          <w:szCs w:val="18"/>
          <w:lang w:bidi="ar-SA"/>
        </w:rPr>
        <w:br/>
      </w:r>
      <w:r w:rsidRPr="00616A2A">
        <w:rPr>
          <w:rFonts w:ascii="Arial" w:hAnsi="Arial" w:cs="Arial"/>
          <w:b/>
          <w:bCs/>
          <w:sz w:val="18"/>
          <w:szCs w:val="18"/>
          <w:lang w:bidi="ar-SA"/>
        </w:rPr>
        <w:t>Tel:</w:t>
      </w:r>
      <w:r w:rsidRPr="00616A2A">
        <w:rPr>
          <w:rFonts w:ascii="Arial" w:hAnsi="Arial" w:cs="Arial"/>
          <w:sz w:val="18"/>
          <w:szCs w:val="18"/>
          <w:lang w:bidi="ar-SA"/>
        </w:rPr>
        <w:t xml:space="preserve"> 27 (0) 12 429 3386</w:t>
      </w:r>
      <w:r w:rsidRPr="00616A2A">
        <w:rPr>
          <w:rFonts w:ascii="Arial" w:hAnsi="Arial" w:cs="Arial"/>
          <w:sz w:val="18"/>
          <w:szCs w:val="18"/>
          <w:lang w:bidi="ar-SA"/>
        </w:rPr>
        <w:br/>
      </w:r>
      <w:r w:rsidRPr="00616A2A">
        <w:rPr>
          <w:rFonts w:ascii="Arial" w:hAnsi="Arial" w:cs="Arial"/>
          <w:b/>
          <w:bCs/>
          <w:sz w:val="18"/>
          <w:szCs w:val="18"/>
          <w:lang w:bidi="ar-SA"/>
        </w:rPr>
        <w:t>Fax:</w:t>
      </w:r>
      <w:r w:rsidRPr="00616A2A">
        <w:rPr>
          <w:rFonts w:ascii="Arial" w:hAnsi="Arial" w:cs="Arial"/>
          <w:sz w:val="18"/>
          <w:szCs w:val="18"/>
          <w:lang w:bidi="ar-SA"/>
        </w:rPr>
        <w:t xml:space="preserve"> 27 (0) 12 429 6688</w:t>
      </w:r>
      <w:r w:rsidRPr="00616A2A">
        <w:rPr>
          <w:rFonts w:ascii="Arial" w:hAnsi="Arial" w:cs="Arial"/>
          <w:sz w:val="18"/>
          <w:szCs w:val="18"/>
          <w:lang w:bidi="ar-SA"/>
        </w:rPr>
        <w:br/>
      </w:r>
      <w:r w:rsidRPr="00616A2A">
        <w:rPr>
          <w:rFonts w:ascii="Arial" w:hAnsi="Arial" w:cs="Arial"/>
          <w:b/>
          <w:bCs/>
          <w:sz w:val="18"/>
          <w:szCs w:val="18"/>
          <w:lang w:bidi="ar-SA"/>
        </w:rPr>
        <w:t>Email:</w:t>
      </w:r>
      <w:r w:rsidRPr="00616A2A">
        <w:rPr>
          <w:rFonts w:ascii="Arial" w:hAnsi="Arial" w:cs="Arial"/>
          <w:sz w:val="18"/>
          <w:szCs w:val="18"/>
          <w:lang w:bidi="ar-SA"/>
        </w:rPr>
        <w:t xml:space="preserve"> </w:t>
      </w:r>
      <w:hyperlink r:id="rId8" w:history="1">
        <w:r w:rsidRPr="00616A2A">
          <w:rPr>
            <w:rFonts w:ascii="Arial" w:hAnsi="Arial" w:cs="Arial"/>
            <w:sz w:val="18"/>
            <w:szCs w:val="18"/>
            <w:lang w:bidi="ar-SA"/>
          </w:rPr>
          <w:t>masante@unisa.ac.za</w:t>
        </w:r>
      </w:hyperlink>
    </w:p>
    <w:p w:rsidR="00656B19" w:rsidRDefault="00656B19" w:rsidP="00704EAE">
      <w:pPr>
        <w:spacing w:after="0" w:line="240" w:lineRule="auto"/>
        <w:jc w:val="both"/>
        <w:rPr>
          <w:rFonts w:eastAsia="Arial" w:cstheme="minorHAnsi"/>
        </w:rPr>
      </w:pPr>
    </w:p>
    <w:p w:rsidR="00656B19" w:rsidRDefault="00656B19" w:rsidP="00704EAE">
      <w:pPr>
        <w:spacing w:after="0" w:line="240" w:lineRule="auto"/>
        <w:jc w:val="both"/>
        <w:rPr>
          <w:rFonts w:eastAsia="Arial" w:cstheme="minorHAnsi"/>
        </w:rPr>
      </w:pPr>
    </w:p>
    <w:p w:rsidR="00704EAE" w:rsidRPr="00704EAE" w:rsidRDefault="00704EAE" w:rsidP="00704EAE">
      <w:pPr>
        <w:spacing w:after="0" w:line="240" w:lineRule="auto"/>
        <w:jc w:val="both"/>
        <w:rPr>
          <w:rFonts w:eastAsia="Arial" w:cstheme="minorHAnsi"/>
        </w:rPr>
      </w:pPr>
      <w:r w:rsidRPr="00704EAE">
        <w:rPr>
          <w:rFonts w:eastAsia="Arial" w:cstheme="minorHAnsi"/>
        </w:rPr>
        <w:t xml:space="preserve">Dr Masango is holding a D Phil Nursing Education (2002), M Cur Nursing Education (1998), B Cur Hons Nursing Education (1993), Diploma in nursing administration (1995), </w:t>
      </w:r>
      <w:proofErr w:type="spellStart"/>
      <w:r w:rsidRPr="00704EAE">
        <w:rPr>
          <w:rFonts w:eastAsia="Arial" w:cstheme="minorHAnsi"/>
        </w:rPr>
        <w:t>BCur</w:t>
      </w:r>
      <w:proofErr w:type="spellEnd"/>
      <w:r w:rsidRPr="00704EAE">
        <w:rPr>
          <w:rFonts w:eastAsia="Arial" w:cstheme="minorHAnsi"/>
        </w:rPr>
        <w:t xml:space="preserve"> Education and Community Health Nursing (1991), Certificate in Clinical HIV/AIDS management for nurses (2008).</w:t>
      </w:r>
    </w:p>
    <w:p w:rsidR="00704EAE" w:rsidRDefault="00704EAE" w:rsidP="00704EAE">
      <w:pPr>
        <w:spacing w:after="0" w:line="240" w:lineRule="auto"/>
        <w:jc w:val="both"/>
        <w:rPr>
          <w:rFonts w:eastAsia="Arial" w:cstheme="minorHAnsi"/>
        </w:rPr>
      </w:pPr>
    </w:p>
    <w:p w:rsidR="00652E0B" w:rsidRDefault="00704EAE" w:rsidP="00704E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04EAE">
        <w:rPr>
          <w:rFonts w:eastAsia="Arial" w:cstheme="minorHAnsi"/>
        </w:rPr>
        <w:t xml:space="preserve">Dr Masango is currently working as a senior lecturer in the Department of Health Studies at the University </w:t>
      </w:r>
      <w:proofErr w:type="gramStart"/>
      <w:r w:rsidRPr="00704EAE">
        <w:rPr>
          <w:rFonts w:eastAsia="Arial" w:cstheme="minorHAnsi"/>
        </w:rPr>
        <w:t>of</w:t>
      </w:r>
      <w:proofErr w:type="gramEnd"/>
      <w:r w:rsidRPr="00704EAE">
        <w:rPr>
          <w:rFonts w:eastAsia="Arial" w:cstheme="minorHAnsi"/>
        </w:rPr>
        <w:t xml:space="preserve"> South Africa (UNISA). She has previously worked as a professional nurse at </w:t>
      </w:r>
      <w:proofErr w:type="spellStart"/>
      <w:r w:rsidRPr="00704EAE">
        <w:rPr>
          <w:rFonts w:eastAsia="Arial" w:cstheme="minorHAnsi"/>
        </w:rPr>
        <w:t>Ngwelezane</w:t>
      </w:r>
      <w:proofErr w:type="spellEnd"/>
      <w:r w:rsidRPr="00704EAE">
        <w:rPr>
          <w:rFonts w:eastAsia="Arial" w:cstheme="minorHAnsi"/>
        </w:rPr>
        <w:t xml:space="preserve"> hospital in </w:t>
      </w:r>
      <w:proofErr w:type="spellStart"/>
      <w:r w:rsidRPr="00704EAE">
        <w:rPr>
          <w:rFonts w:eastAsia="Arial" w:cstheme="minorHAnsi"/>
        </w:rPr>
        <w:t>KwaZulu</w:t>
      </w:r>
      <w:proofErr w:type="spellEnd"/>
      <w:r w:rsidRPr="00704EAE">
        <w:rPr>
          <w:rFonts w:eastAsia="Arial" w:cstheme="minorHAnsi"/>
        </w:rPr>
        <w:t xml:space="preserve"> Natal Province (1982-1985), as a lecturer and senior lecturer  at the University of Zulu Land (1995- 2007),</w:t>
      </w:r>
      <w:r>
        <w:rPr>
          <w:rFonts w:eastAsia="Arial" w:cstheme="minorHAnsi"/>
        </w:rPr>
        <w:t xml:space="preserve"> P</w:t>
      </w:r>
      <w:r w:rsidRPr="00704EAE">
        <w:rPr>
          <w:rFonts w:eastAsia="Arial" w:cstheme="minorHAnsi"/>
        </w:rPr>
        <w:t>rovincial coordinator for the University Research Cooperation (2007-2009) and Campus manager at Net Care Education (2009-2010). She is and has been involved in the supervision of post-graduate students (M&amp;D) some of which have completed their theses and dissertations</w:t>
      </w:r>
      <w:r w:rsidRPr="00704EAE">
        <w:rPr>
          <w:rFonts w:ascii="Arial" w:eastAsia="Arial" w:hAnsi="Arial" w:cs="Arial"/>
          <w:sz w:val="24"/>
          <w:szCs w:val="24"/>
        </w:rPr>
        <w:t>.</w:t>
      </w:r>
      <w:r w:rsidR="00652E0B" w:rsidRPr="00652E0B">
        <w:rPr>
          <w:rFonts w:ascii="Arial" w:eastAsia="Arial" w:hAnsi="Arial" w:cs="Arial"/>
          <w:sz w:val="24"/>
          <w:szCs w:val="24"/>
        </w:rPr>
        <w:t xml:space="preserve"> </w:t>
      </w:r>
    </w:p>
    <w:p w:rsidR="00704EAE" w:rsidRDefault="00704EAE" w:rsidP="00704E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704EAE" w:rsidRPr="00652E0B" w:rsidRDefault="00704EAE" w:rsidP="00704E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04EAE">
        <w:rPr>
          <w:rFonts w:eastAsia="Arial" w:cstheme="minorHAnsi"/>
        </w:rPr>
        <w:t>Dr Masango has published quite extensively in accredited journals both nationally and internationally</w:t>
      </w:r>
      <w:r>
        <w:rPr>
          <w:rFonts w:ascii="Arial" w:eastAsia="Arial" w:hAnsi="Arial" w:cs="Arial"/>
          <w:sz w:val="24"/>
          <w:szCs w:val="24"/>
        </w:rPr>
        <w:t xml:space="preserve">. </w:t>
      </w:r>
      <w:r w:rsidRPr="00704EAE">
        <w:rPr>
          <w:rFonts w:eastAsia="Arial" w:cstheme="minorHAnsi"/>
        </w:rPr>
        <w:t>And has a very strong interest in nursing education, philosophy of education, research and TB/HIV/AIDS.</w:t>
      </w:r>
    </w:p>
    <w:p w:rsidR="00704EAE" w:rsidRDefault="00704EAE" w:rsidP="00655AA7">
      <w:pPr>
        <w:tabs>
          <w:tab w:val="left" w:pos="426"/>
        </w:tabs>
        <w:spacing w:after="0" w:line="240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:rsidR="00655AA7" w:rsidRPr="00655AA7" w:rsidRDefault="00655AA7" w:rsidP="00655AA7">
      <w:pPr>
        <w:spacing w:after="0"/>
        <w:ind w:left="360" w:right="-113"/>
        <w:jc w:val="both"/>
        <w:rPr>
          <w:rFonts w:ascii="Arial" w:eastAsia="Arial" w:hAnsi="Arial" w:cs="Arial"/>
          <w:sz w:val="24"/>
        </w:rPr>
      </w:pPr>
    </w:p>
    <w:p w:rsidR="00655AA7" w:rsidRPr="00655AA7" w:rsidRDefault="00655AA7" w:rsidP="00655AA7">
      <w:pPr>
        <w:spacing w:after="0"/>
        <w:ind w:left="360" w:right="-113"/>
        <w:jc w:val="both"/>
        <w:rPr>
          <w:rFonts w:ascii="Arial" w:eastAsia="Arial" w:hAnsi="Arial" w:cs="Arial"/>
          <w:sz w:val="24"/>
        </w:rPr>
      </w:pPr>
    </w:p>
    <w:p w:rsidR="002D478C" w:rsidRPr="0061067E" w:rsidRDefault="002D478C" w:rsidP="00BC7762"/>
    <w:p w:rsidR="00652E0B" w:rsidRPr="0061067E" w:rsidRDefault="00652E0B"/>
    <w:sectPr w:rsidR="00652E0B" w:rsidRPr="00610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84E"/>
    <w:multiLevelType w:val="multilevel"/>
    <w:tmpl w:val="92E62B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9F4849"/>
    <w:multiLevelType w:val="multilevel"/>
    <w:tmpl w:val="9BDE1F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CD329A"/>
    <w:multiLevelType w:val="multilevel"/>
    <w:tmpl w:val="1AA466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D51118"/>
    <w:multiLevelType w:val="multilevel"/>
    <w:tmpl w:val="FE882B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C4604F"/>
    <w:multiLevelType w:val="multilevel"/>
    <w:tmpl w:val="FF74C8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40"/>
    <w:rsid w:val="000A6B2E"/>
    <w:rsid w:val="00111A46"/>
    <w:rsid w:val="002D478C"/>
    <w:rsid w:val="00321F7B"/>
    <w:rsid w:val="003544C2"/>
    <w:rsid w:val="00397F5E"/>
    <w:rsid w:val="003D1EA6"/>
    <w:rsid w:val="0061067E"/>
    <w:rsid w:val="00631DDD"/>
    <w:rsid w:val="00652E0B"/>
    <w:rsid w:val="00655AA7"/>
    <w:rsid w:val="00656B19"/>
    <w:rsid w:val="006B17CC"/>
    <w:rsid w:val="00704EAE"/>
    <w:rsid w:val="0074317D"/>
    <w:rsid w:val="00807C93"/>
    <w:rsid w:val="00862061"/>
    <w:rsid w:val="009F36BE"/>
    <w:rsid w:val="00A04840"/>
    <w:rsid w:val="00B26EC1"/>
    <w:rsid w:val="00BC7762"/>
    <w:rsid w:val="00D23C8F"/>
    <w:rsid w:val="00D27D0A"/>
    <w:rsid w:val="00DF1C7E"/>
    <w:rsid w:val="00E3435C"/>
    <w:rsid w:val="00E833BE"/>
    <w:rsid w:val="00FD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ante@unisa.ac.za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Masango, Thembekile</dc:creator>
  <cp:lastModifiedBy>Masango, Thembekile</cp:lastModifiedBy>
  <cp:revision>2</cp:revision>
  <dcterms:created xsi:type="dcterms:W3CDTF">2016-08-24T11:27:00Z</dcterms:created>
  <dcterms:modified xsi:type="dcterms:W3CDTF">2016-08-24T11:27:00Z</dcterms:modified>
</cp:coreProperties>
</file>