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FFA5" w14:textId="30FF604B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C7237">
        <w:rPr>
          <w:noProof/>
          <w:sz w:val="22"/>
          <w:szCs w:val="22"/>
          <w:lang w:val="en-GB"/>
        </w:rPr>
      </w:r>
      <w:r w:rsidR="001C7237">
        <w:rPr>
          <w:sz w:val="22"/>
          <w:szCs w:val="22"/>
          <w:lang w:val="en-GB"/>
        </w:rPr>
        <w:pict w14:anchorId="0EF68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111.3pt;height:144.4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  <w10:anchorlock/>
          </v:shape>
        </w:pict>
      </w:r>
    </w:p>
    <w:p w14:paraId="0AD11E13" w14:textId="77777777" w:rsidR="001C7237" w:rsidRDefault="001C7237" w:rsidP="00AC3BCD">
      <w:pPr>
        <w:rPr>
          <w:rFonts w:eastAsia="ＭＳ Ｐゴシック"/>
          <w:b/>
          <w:color w:val="000000"/>
          <w:sz w:val="28"/>
          <w:szCs w:val="28"/>
        </w:rPr>
      </w:pPr>
    </w:p>
    <w:p w14:paraId="65BE3C19" w14:textId="5037E175" w:rsidR="00AC3BCD" w:rsidRDefault="00C03397" w:rsidP="00AC3BCD">
      <w:pPr>
        <w:rPr>
          <w:rFonts w:eastAsia="ＭＳ Ｐゴシック"/>
          <w:b/>
          <w:color w:val="000000"/>
          <w:sz w:val="28"/>
          <w:szCs w:val="28"/>
        </w:rPr>
      </w:pPr>
      <w:r w:rsidRPr="00C03397">
        <w:rPr>
          <w:rFonts w:eastAsia="ＭＳ Ｐゴシック"/>
          <w:b/>
          <w:color w:val="000000"/>
          <w:sz w:val="28"/>
          <w:szCs w:val="28"/>
        </w:rPr>
        <w:t>Affecting factors of nurses’ mental health status: a comparative cross-sectional survey</w:t>
      </w:r>
    </w:p>
    <w:p w14:paraId="4FCA8834" w14:textId="77777777" w:rsidR="00C03397" w:rsidRDefault="00C03397" w:rsidP="00AC3BCD">
      <w:pPr>
        <w:rPr>
          <w:rFonts w:eastAsia="ＭＳ Ｐゴシック" w:hAnsi="Arial"/>
          <w:color w:val="000000"/>
        </w:rPr>
      </w:pPr>
    </w:p>
    <w:p w14:paraId="0025205C" w14:textId="2B572CC9" w:rsidR="00C03397" w:rsidRDefault="00C03397" w:rsidP="00C033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Yoshiko Yamaguchi</w:t>
      </w:r>
    </w:p>
    <w:p w14:paraId="3B3F9FAF" w14:textId="54EAABAD" w:rsidR="00AC3BCD" w:rsidRDefault="00C03397" w:rsidP="00C033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Fucalty of Nursing, Kwassui Women’s University, Japan</w:t>
      </w:r>
    </w:p>
    <w:p w14:paraId="73BE0ECF" w14:textId="77777777" w:rsidR="00C03397" w:rsidRDefault="00C03397" w:rsidP="00C03397">
      <w:pPr>
        <w:jc w:val="center"/>
        <w:rPr>
          <w:rFonts w:eastAsia="Batang"/>
          <w:color w:val="0000FF"/>
          <w:sz w:val="36"/>
          <w:szCs w:val="36"/>
        </w:rPr>
      </w:pPr>
    </w:p>
    <w:p w14:paraId="12DDDB96" w14:textId="740C0D41" w:rsidR="00AC3BCD" w:rsidRDefault="00C03397" w:rsidP="00F01887">
      <w:pPr>
        <w:ind w:firstLine="720"/>
        <w:jc w:val="both"/>
        <w:rPr>
          <w:color w:val="000000"/>
        </w:rPr>
      </w:pPr>
      <w:r w:rsidRPr="00C03397">
        <w:rPr>
          <w:rFonts w:eastAsia="ＭＳ Ｐゴシック"/>
          <w:color w:val="000000"/>
          <w:szCs w:val="32"/>
        </w:rPr>
        <w:t>Nurses’ mental health status is affected by both job stress and family-related stress. Home healthcare and nursing home nurses tend to be older than hospital nurses, and therefore, nurses’ family-related stress may vary between nurses’ workplaces. This study aimed to clarify the difference in the magnitude of impacts of job stress and family-related stress on nurses' mental health status, and to identify the differences of factors affecting mental health between nurses working in hospitals, home healthcare, and nursing homes. This cross-sectional study involved nurses from hospitals, home healthcare facilities, and nursing homes in Japan. Participants responded to a questionnaire survey that measured their job- and family-related stress, as well as mental health status. Job- and family-related stress showed similar impacts for all nurses; the factor with the most effect was job demand, followed by job control. Interestingly, family-related stress showed greater impacts on mental health status among home healthcare nurses. Interventions for reducing family-related stress may be effective in improving nurses’ mental health; such interventions may be especially effective for home healthcare nurses.</w:t>
      </w:r>
    </w:p>
    <w:p w14:paraId="643DC941" w14:textId="77777777" w:rsidR="00AC3BCD" w:rsidRDefault="00AC3BCD" w:rsidP="00AC3BCD">
      <w:pPr>
        <w:jc w:val="both"/>
        <w:rPr>
          <w:color w:val="000000"/>
        </w:rPr>
      </w:pPr>
    </w:p>
    <w:p w14:paraId="315EB28F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3462366A" w14:textId="7B76BAED" w:rsidR="00C03397" w:rsidRDefault="00486DBC" w:rsidP="00AC3BCD">
      <w:pPr>
        <w:jc w:val="both"/>
        <w:rPr>
          <w:b/>
        </w:rPr>
      </w:pPr>
      <w:r w:rsidRPr="00486DBC">
        <w:rPr>
          <w:bCs/>
        </w:rPr>
        <w:t xml:space="preserve">Dr. Yoshiko Yamaguchi has received her PhD in. Kyushu University during the period of 2013-2016. Currently, she is working as research associate in Home Care Nursing, Faculty of Nursing, Kwassui Women’s University, Japan. She has successfully completed her responsibilities as a reviewer of </w:t>
      </w:r>
      <w:r>
        <w:rPr>
          <w:bCs/>
        </w:rPr>
        <w:t>seventy-</w:t>
      </w:r>
      <w:r w:rsidRPr="00486DBC">
        <w:rPr>
          <w:bCs/>
        </w:rPr>
        <w:t xml:space="preserve">seven research articles of </w:t>
      </w:r>
      <w:r w:rsidR="00054BDA">
        <w:rPr>
          <w:bCs/>
        </w:rPr>
        <w:t>twenty-four</w:t>
      </w:r>
      <w:r w:rsidRPr="00486DBC">
        <w:rPr>
          <w:bCs/>
        </w:rPr>
        <w:t xml:space="preserve"> Journal from 2016-present. And she has been serving as an editorial board member of two Journal; LIFE: International Journal of Health and Life-Sciences and Journal of Practical and Professional Nursing</w:t>
      </w:r>
      <w:r w:rsidR="00142BBC">
        <w:rPr>
          <w:bCs/>
        </w:rPr>
        <w:t xml:space="preserve">, and has </w:t>
      </w:r>
      <w:r w:rsidR="004D5909">
        <w:rPr>
          <w:bCs/>
        </w:rPr>
        <w:t xml:space="preserve">been </w:t>
      </w:r>
      <w:r w:rsidR="00142BBC">
        <w:rPr>
          <w:bCs/>
        </w:rPr>
        <w:t xml:space="preserve">delegated </w:t>
      </w:r>
      <w:r w:rsidR="00054BDA">
        <w:rPr>
          <w:bCs/>
        </w:rPr>
        <w:t>vice president</w:t>
      </w:r>
      <w:r w:rsidR="00142BBC">
        <w:rPr>
          <w:bCs/>
        </w:rPr>
        <w:t xml:space="preserve"> </w:t>
      </w:r>
      <w:r w:rsidRPr="00486DBC">
        <w:rPr>
          <w:bCs/>
        </w:rPr>
        <w:t>of</w:t>
      </w:r>
      <w:r w:rsidR="00142BBC" w:rsidRPr="00142BBC">
        <w:t xml:space="preserve"> </w:t>
      </w:r>
      <w:r w:rsidR="00142BBC" w:rsidRPr="00142BBC">
        <w:rPr>
          <w:bCs/>
        </w:rPr>
        <w:t>Healthcare and Biological Sciences Research Association (HBSRA)</w:t>
      </w:r>
      <w:r w:rsidR="00142BBC">
        <w:rPr>
          <w:bCs/>
        </w:rPr>
        <w:t>.</w:t>
      </w:r>
      <w:r w:rsidRPr="00486DBC">
        <w:rPr>
          <w:bCs/>
        </w:rPr>
        <w:t xml:space="preserve"> </w:t>
      </w:r>
    </w:p>
    <w:p w14:paraId="22731C47" w14:textId="351094BA" w:rsidR="00C03397" w:rsidRDefault="00C03397" w:rsidP="00AC3BCD">
      <w:pPr>
        <w:jc w:val="both"/>
        <w:rPr>
          <w:b/>
        </w:rPr>
      </w:pPr>
    </w:p>
    <w:p w14:paraId="5826819B" w14:textId="5846EF93" w:rsidR="00C03397" w:rsidRDefault="00C03397" w:rsidP="00AC3BCD">
      <w:pPr>
        <w:jc w:val="both"/>
        <w:rPr>
          <w:b/>
        </w:rPr>
      </w:pPr>
    </w:p>
    <w:p w14:paraId="56C1E212" w14:textId="77777777" w:rsidR="00142BBC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142BBC">
        <w:rPr>
          <w:lang w:val="en-NZ"/>
        </w:rPr>
        <w:t>Yoshiko Yamaguchi</w:t>
      </w:r>
      <w:r w:rsidR="00D367E3" w:rsidRPr="008A690F">
        <w:rPr>
          <w:lang w:val="en-NZ"/>
        </w:rPr>
        <w:t xml:space="preserve"> </w:t>
      </w:r>
    </w:p>
    <w:p w14:paraId="71650672" w14:textId="26FA9C08" w:rsidR="00142BBC" w:rsidRDefault="00142BBC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Faculty of Nursing, </w:t>
      </w:r>
      <w:proofErr w:type="spellStart"/>
      <w:r>
        <w:rPr>
          <w:lang w:val="en-NZ"/>
        </w:rPr>
        <w:t>Kwassui</w:t>
      </w:r>
      <w:proofErr w:type="spellEnd"/>
      <w:r>
        <w:rPr>
          <w:lang w:val="en-NZ"/>
        </w:rPr>
        <w:t xml:space="preserve"> Women’s University</w:t>
      </w:r>
      <w:r w:rsidR="00072E30" w:rsidRPr="008A690F">
        <w:rPr>
          <w:lang w:val="en-NZ"/>
        </w:rPr>
        <w:br/>
      </w:r>
      <w:r w:rsidR="001C7237">
        <w:rPr>
          <w:lang w:val="en-NZ"/>
        </w:rPr>
        <w:t>2-</w:t>
      </w:r>
      <w:r>
        <w:rPr>
          <w:lang w:val="en-NZ"/>
        </w:rPr>
        <w:t xml:space="preserve">1246-3 </w:t>
      </w:r>
      <w:proofErr w:type="spellStart"/>
      <w:r>
        <w:rPr>
          <w:lang w:val="en-NZ"/>
        </w:rPr>
        <w:t>Kubara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Omura</w:t>
      </w:r>
      <w:proofErr w:type="spellEnd"/>
      <w:r>
        <w:rPr>
          <w:lang w:val="en-NZ"/>
        </w:rPr>
        <w:t xml:space="preserve"> Nagasaki</w:t>
      </w:r>
      <w:r w:rsidR="001C7237">
        <w:rPr>
          <w:lang w:val="en-NZ"/>
        </w:rPr>
        <w:t>,</w:t>
      </w:r>
      <w:r>
        <w:rPr>
          <w:lang w:val="en-NZ"/>
        </w:rPr>
        <w:t xml:space="preserve"> 856-0835</w:t>
      </w:r>
      <w:r w:rsidR="001C7237">
        <w:rPr>
          <w:lang w:val="en-NZ"/>
        </w:rPr>
        <w:t>,</w:t>
      </w:r>
      <w:r>
        <w:rPr>
          <w:lang w:val="en-NZ"/>
        </w:rPr>
        <w:t xml:space="preserve"> Japan</w:t>
      </w:r>
    </w:p>
    <w:p w14:paraId="5EA76F8B" w14:textId="6A213E8F" w:rsidR="00142BBC" w:rsidRDefault="001C723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Tel: </w:t>
      </w:r>
      <w:r w:rsidR="00142BBC" w:rsidRPr="00142BBC">
        <w:rPr>
          <w:lang w:val="en-NZ"/>
        </w:rPr>
        <w:t>+81-957-27-3005</w:t>
      </w:r>
    </w:p>
    <w:p w14:paraId="4B5CE341" w14:textId="1F49D692" w:rsidR="00AC3BCD" w:rsidRDefault="00DA581F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br/>
      </w:r>
    </w:p>
    <w:p w14:paraId="458715C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1EDD7B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sectPr w:rsidR="00AD6315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ED94D" w14:textId="77777777" w:rsidR="00E21ABA" w:rsidRDefault="00E21ABA" w:rsidP="00671A59">
      <w:r>
        <w:separator/>
      </w:r>
    </w:p>
  </w:endnote>
  <w:endnote w:type="continuationSeparator" w:id="0">
    <w:p w14:paraId="003CD8EB" w14:textId="77777777" w:rsidR="00E21ABA" w:rsidRDefault="00E21AB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6A9D3" w14:textId="77777777"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A658" w14:textId="77777777"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46DB" w14:textId="77777777"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3131" w14:textId="77777777" w:rsidR="00E21ABA" w:rsidRDefault="00E21ABA" w:rsidP="00671A59">
      <w:r>
        <w:separator/>
      </w:r>
    </w:p>
  </w:footnote>
  <w:footnote w:type="continuationSeparator" w:id="0">
    <w:p w14:paraId="7C8B5551" w14:textId="77777777" w:rsidR="00E21ABA" w:rsidRDefault="00E21AB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2A95" w14:textId="77777777"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54FCD" w14:textId="77777777"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7D72" w14:textId="77777777"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54BDA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2BBC"/>
    <w:rsid w:val="00145878"/>
    <w:rsid w:val="001A411C"/>
    <w:rsid w:val="001B1336"/>
    <w:rsid w:val="001B6DE6"/>
    <w:rsid w:val="001C7237"/>
    <w:rsid w:val="001F414A"/>
    <w:rsid w:val="00205354"/>
    <w:rsid w:val="002659F1"/>
    <w:rsid w:val="00270EC9"/>
    <w:rsid w:val="00292DC0"/>
    <w:rsid w:val="002B18D5"/>
    <w:rsid w:val="002C0F2B"/>
    <w:rsid w:val="002D2A28"/>
    <w:rsid w:val="003753DD"/>
    <w:rsid w:val="003A4429"/>
    <w:rsid w:val="004775E3"/>
    <w:rsid w:val="00486DBC"/>
    <w:rsid w:val="0049217F"/>
    <w:rsid w:val="004A262E"/>
    <w:rsid w:val="004A2CA1"/>
    <w:rsid w:val="004B3B30"/>
    <w:rsid w:val="004D5909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03397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21ABA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A921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title (文字)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見出し 3 (文字)"/>
    <w:aliases w:val="Authors (文字)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(文字)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コメント文字列 (文字)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コメント内容 (文字)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吹き出し (文字)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インデント (文字)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ヘッダー (文字)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フッター (文字)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2021-09-26T08:13:00Z</dcterms:created>
  <dcterms:modified xsi:type="dcterms:W3CDTF">2021-09-26T09:35:00Z</dcterms:modified>
</cp:coreProperties>
</file>