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319C6" w14:textId="4A1A24B7" w:rsidR="002C0F2B" w:rsidRDefault="002C0F2B" w:rsidP="007E5B7B">
      <w:pPr>
        <w:jc w:val="center"/>
        <w:rPr>
          <w:sz w:val="22"/>
          <w:szCs w:val="22"/>
          <w:lang w:val="en-GB"/>
        </w:rPr>
      </w:pPr>
    </w:p>
    <w:p w14:paraId="50C0AD80" w14:textId="37A4D8B3" w:rsidR="00AC3BCD" w:rsidRDefault="00AC3BCD" w:rsidP="007E5B7B">
      <w:pPr>
        <w:jc w:val="center"/>
        <w:rPr>
          <w:rFonts w:eastAsia="MS PGothic"/>
          <w:b/>
          <w:color w:val="000000"/>
          <w:sz w:val="28"/>
          <w:szCs w:val="28"/>
        </w:rPr>
      </w:pPr>
      <w:r>
        <w:rPr>
          <w:rFonts w:eastAsia="MS PGothic"/>
          <w:b/>
          <w:color w:val="000000"/>
          <w:sz w:val="28"/>
          <w:szCs w:val="28"/>
        </w:rPr>
        <w:t xml:space="preserve">Title: </w:t>
      </w:r>
      <w:r w:rsidR="007E5B7B" w:rsidRPr="007E5B7B">
        <w:rPr>
          <w:rFonts w:eastAsia="MS PGothic"/>
          <w:b/>
          <w:color w:val="000000"/>
          <w:sz w:val="28"/>
          <w:szCs w:val="28"/>
        </w:rPr>
        <w:t>Investigation on the status of oral intake management measures during labor in China</w:t>
      </w:r>
      <w:r w:rsidR="0085474B" w:rsidRPr="0085474B">
        <w:rPr>
          <w:rFonts w:eastAsia="MS PGothic"/>
          <w:b/>
          <w:color w:val="000000"/>
          <w:sz w:val="28"/>
          <w:szCs w:val="28"/>
        </w:rPr>
        <w:t>t</w:t>
      </w:r>
    </w:p>
    <w:p w14:paraId="2C4C0FDB" w14:textId="77777777" w:rsidR="007E5B7B" w:rsidRPr="007E5B7B" w:rsidRDefault="00AC3BCD" w:rsidP="007E5B7B">
      <w:pPr>
        <w:rPr>
          <w:rFonts w:eastAsia="MS PGothic" w:hAnsi="Arial"/>
          <w:color w:val="000000"/>
        </w:rPr>
      </w:pPr>
      <w:r>
        <w:rPr>
          <w:rFonts w:eastAsia="MS PGothic" w:hAnsi="Arial"/>
          <w:color w:val="000000"/>
        </w:rPr>
        <w:br/>
      </w:r>
      <w:r>
        <w:rPr>
          <w:b/>
          <w:sz w:val="28"/>
          <w:szCs w:val="28"/>
        </w:rPr>
        <w:t xml:space="preserve">                                            </w:t>
      </w:r>
      <w:r w:rsidR="007E5B7B" w:rsidRPr="007E5B7B">
        <w:rPr>
          <w:rFonts w:eastAsia="MS PGothic" w:hAnsi="Arial"/>
          <w:color w:val="000000"/>
        </w:rPr>
        <w:t>Huang Chuanya</w:t>
      </w:r>
      <w:r w:rsidR="007E5B7B" w:rsidRPr="007E5B7B">
        <w:rPr>
          <w:rFonts w:eastAsia="MS PGothic" w:hAnsi="Arial"/>
          <w:color w:val="000000"/>
          <w:vertAlign w:val="superscript"/>
        </w:rPr>
        <w:t>1</w:t>
      </w:r>
      <w:r w:rsidR="007E5B7B" w:rsidRPr="007E5B7B">
        <w:rPr>
          <w:rFonts w:eastAsia="MS PGothic" w:hAnsi="Arial"/>
          <w:color w:val="000000"/>
        </w:rPr>
        <w:t>, Luo Biru</w:t>
      </w:r>
      <w:r w:rsidR="007E5B7B" w:rsidRPr="007E5B7B">
        <w:rPr>
          <w:rFonts w:eastAsia="MS PGothic" w:hAnsi="Arial"/>
          <w:color w:val="000000"/>
          <w:vertAlign w:val="superscript"/>
        </w:rPr>
        <w:t>2</w:t>
      </w:r>
    </w:p>
    <w:p w14:paraId="7D0900CC" w14:textId="77777777" w:rsidR="007E5B7B" w:rsidRPr="007E5B7B" w:rsidRDefault="007E5B7B" w:rsidP="007E5B7B">
      <w:pPr>
        <w:rPr>
          <w:rFonts w:eastAsia="MS PGothic" w:hAnsi="Arial"/>
          <w:color w:val="000000"/>
        </w:rPr>
      </w:pPr>
    </w:p>
    <w:p w14:paraId="5D7093CF" w14:textId="11A120BD" w:rsidR="007E5B7B" w:rsidRPr="007E5B7B" w:rsidRDefault="007E5B7B" w:rsidP="007E5B7B">
      <w:pPr>
        <w:rPr>
          <w:rFonts w:eastAsia="MS PGothic" w:hAnsi="Arial"/>
          <w:color w:val="000000"/>
        </w:rPr>
      </w:pPr>
      <w:r w:rsidRPr="007E5B7B">
        <w:rPr>
          <w:rFonts w:eastAsia="MS PGothic" w:hAnsi="Arial"/>
          <w:color w:val="000000"/>
        </w:rPr>
        <w:t>1 West China School of Nursing, Sichuan University</w:t>
      </w:r>
      <w:r>
        <w:rPr>
          <w:rFonts w:eastAsia="MS PGothic" w:hAnsi="Arial"/>
          <w:color w:val="000000"/>
        </w:rPr>
        <w:t>,China</w:t>
      </w:r>
      <w:r w:rsidRPr="007E5B7B">
        <w:rPr>
          <w:rFonts w:eastAsia="MS PGothic" w:hAnsi="Arial"/>
          <w:color w:val="000000"/>
        </w:rPr>
        <w:t xml:space="preserve">. 865124165@qq.com </w:t>
      </w:r>
    </w:p>
    <w:p w14:paraId="67BF7C23" w14:textId="6C8A97B2" w:rsidR="0085474B" w:rsidRDefault="007E5B7B" w:rsidP="007E5B7B">
      <w:pPr>
        <w:rPr>
          <w:rFonts w:eastAsia="MS PGothic" w:hAnsi="Arial"/>
          <w:color w:val="000000"/>
        </w:rPr>
      </w:pPr>
      <w:r w:rsidRPr="007E5B7B">
        <w:rPr>
          <w:rFonts w:eastAsia="MS PGothic" w:hAnsi="Arial"/>
          <w:color w:val="000000"/>
        </w:rPr>
        <w:t>2 West China Second University Hospital, Sichuan University</w:t>
      </w:r>
      <w:r>
        <w:rPr>
          <w:rFonts w:eastAsia="MS PGothic" w:hAnsi="Arial"/>
          <w:color w:val="000000"/>
        </w:rPr>
        <w:t>,China</w:t>
      </w:r>
      <w:r w:rsidRPr="007E5B7B">
        <w:rPr>
          <w:rFonts w:eastAsia="MS PGothic" w:hAnsi="Arial"/>
          <w:color w:val="000000"/>
        </w:rPr>
        <w:t>. biruluo@126.com</w:t>
      </w:r>
    </w:p>
    <w:p w14:paraId="380A3EEE" w14:textId="77777777" w:rsidR="0085474B" w:rsidRDefault="0085474B" w:rsidP="0085474B">
      <w:pPr>
        <w:jc w:val="both"/>
        <w:rPr>
          <w:rFonts w:eastAsia="MS PGothic" w:hAnsi="Arial"/>
          <w:color w:val="000000"/>
        </w:rPr>
      </w:pPr>
    </w:p>
    <w:p w14:paraId="443C4FA1" w14:textId="77777777" w:rsidR="007E5B7B" w:rsidRPr="007E5B7B" w:rsidRDefault="007E5B7B" w:rsidP="009B7C1D">
      <w:pPr>
        <w:jc w:val="both"/>
        <w:rPr>
          <w:rFonts w:eastAsia="宋体"/>
          <w:lang w:val="en-US" w:eastAsia="en-US"/>
        </w:rPr>
      </w:pPr>
      <w:r w:rsidRPr="007E5B7B">
        <w:rPr>
          <w:rFonts w:eastAsia="宋体"/>
          <w:b/>
          <w:bCs/>
          <w:lang w:val="en-US" w:eastAsia="en-US"/>
        </w:rPr>
        <w:t>Backgrounds</w:t>
      </w:r>
      <w:r w:rsidRPr="007E5B7B">
        <w:rPr>
          <w:rFonts w:eastAsia="宋体"/>
          <w:lang w:val="en-US" w:eastAsia="en-US"/>
        </w:rPr>
        <w:t xml:space="preserve"> To investigate the current situation of oral intake management measures during labor in China, so as to provide references for developing appropriate midwifery technology training and formulating relevant policies in the future.  </w:t>
      </w:r>
      <w:r w:rsidRPr="007E5B7B">
        <w:rPr>
          <w:rFonts w:eastAsia="宋体"/>
          <w:b/>
          <w:bCs/>
          <w:lang w:val="en-US" w:eastAsia="en-US"/>
        </w:rPr>
        <w:t>Methods</w:t>
      </w:r>
      <w:r w:rsidRPr="007E5B7B">
        <w:rPr>
          <w:rFonts w:eastAsia="宋体"/>
          <w:lang w:val="en-US" w:eastAsia="en-US"/>
        </w:rPr>
        <w:t xml:space="preserve">   </w:t>
      </w:r>
      <w:proofErr w:type="gramStart"/>
      <w:r w:rsidRPr="007E5B7B">
        <w:rPr>
          <w:rFonts w:eastAsia="宋体"/>
          <w:lang w:val="en-US" w:eastAsia="en-US"/>
        </w:rPr>
        <w:t>Fro</w:t>
      </w:r>
      <w:r w:rsidRPr="007E5B7B">
        <w:rPr>
          <w:rFonts w:eastAsia="宋体" w:hint="eastAsia"/>
          <w:lang w:val="en-US" w:eastAsia="en-US"/>
        </w:rPr>
        <w:t>m</w:t>
      </w:r>
      <w:proofErr w:type="gramEnd"/>
      <w:r w:rsidRPr="007E5B7B">
        <w:rPr>
          <w:rFonts w:eastAsia="宋体"/>
          <w:lang w:val="en-US" w:eastAsia="en-US"/>
        </w:rPr>
        <w:t xml:space="preserve"> D</w:t>
      </w:r>
      <w:r w:rsidRPr="007E5B7B">
        <w:rPr>
          <w:rFonts w:eastAsia="宋体" w:hint="eastAsia"/>
          <w:lang w:val="en-US" w:eastAsia="en-US"/>
        </w:rPr>
        <w:t xml:space="preserve">ecember 2017 to November 2018, the oral administration measures of 1213 hospitals in 22 provinces, cities and autonomous regions were investigated by self-designed questionnaire.  </w:t>
      </w:r>
      <w:r w:rsidRPr="007E5B7B">
        <w:rPr>
          <w:rFonts w:eastAsia="宋体" w:hint="eastAsia"/>
          <w:b/>
          <w:bCs/>
          <w:lang w:val="en-US" w:eastAsia="en-US"/>
        </w:rPr>
        <w:t>Results</w:t>
      </w:r>
      <w:r w:rsidRPr="007E5B7B">
        <w:rPr>
          <w:rFonts w:eastAsia="宋体" w:hint="eastAsia"/>
          <w:lang w:val="en-US" w:eastAsia="en-US"/>
        </w:rPr>
        <w:t xml:space="preserve">  Of the 1213 hospitals, 34</w:t>
      </w:r>
      <w:r w:rsidRPr="007E5B7B">
        <w:rPr>
          <w:rFonts w:eastAsia="宋体" w:hint="eastAsia"/>
          <w:lang w:val="en-US" w:eastAsia="en-US"/>
        </w:rPr>
        <w:t>（</w:t>
      </w:r>
      <w:r w:rsidRPr="007E5B7B">
        <w:rPr>
          <w:rFonts w:eastAsia="宋体" w:hint="eastAsia"/>
          <w:lang w:val="en-US" w:eastAsia="en-US"/>
        </w:rPr>
        <w:t>2.8%</w:t>
      </w:r>
      <w:r w:rsidRPr="007E5B7B">
        <w:rPr>
          <w:rFonts w:eastAsia="宋体" w:hint="eastAsia"/>
          <w:lang w:val="en-US" w:eastAsia="en-US"/>
        </w:rPr>
        <w:t>）</w:t>
      </w:r>
      <w:r w:rsidRPr="007E5B7B">
        <w:rPr>
          <w:rFonts w:eastAsia="宋体" w:hint="eastAsia"/>
          <w:lang w:val="en-US" w:eastAsia="en-US"/>
        </w:rPr>
        <w:t>hospitals adopt limit liquid intake measure, 109(9.0%) hospitals adopt prohibit the consumption of solid food measure, 745</w:t>
      </w:r>
      <w:r w:rsidRPr="007E5B7B">
        <w:rPr>
          <w:rFonts w:eastAsia="宋体" w:hint="eastAsia"/>
          <w:lang w:val="en-US" w:eastAsia="en-US"/>
        </w:rPr>
        <w:t>（</w:t>
      </w:r>
      <w:r w:rsidRPr="007E5B7B">
        <w:rPr>
          <w:rFonts w:eastAsia="宋体" w:hint="eastAsia"/>
          <w:lang w:val="en-US" w:eastAsia="en-US"/>
        </w:rPr>
        <w:t>61.4%</w:t>
      </w:r>
      <w:r w:rsidRPr="007E5B7B">
        <w:rPr>
          <w:rFonts w:eastAsia="宋体" w:hint="eastAsia"/>
          <w:lang w:val="en-US" w:eastAsia="en-US"/>
        </w:rPr>
        <w:t>）</w:t>
      </w:r>
      <w:r w:rsidRPr="007E5B7B">
        <w:rPr>
          <w:rFonts w:eastAsia="宋体" w:hint="eastAsia"/>
          <w:lang w:val="en-US" w:eastAsia="en-US"/>
        </w:rPr>
        <w:t>hospitals allow pregnant women to drink sports drinks, 73</w:t>
      </w:r>
      <w:r w:rsidRPr="007E5B7B">
        <w:rPr>
          <w:rFonts w:eastAsia="宋体" w:hint="eastAsia"/>
          <w:lang w:val="en-US" w:eastAsia="en-US"/>
        </w:rPr>
        <w:t>（</w:t>
      </w:r>
      <w:r w:rsidRPr="007E5B7B">
        <w:rPr>
          <w:rFonts w:eastAsia="宋体" w:hint="eastAsia"/>
          <w:lang w:val="en-US" w:eastAsia="en-US"/>
        </w:rPr>
        <w:t>6.0%</w:t>
      </w:r>
      <w:r w:rsidRPr="007E5B7B">
        <w:rPr>
          <w:rFonts w:eastAsia="宋体" w:hint="eastAsia"/>
          <w:lang w:val="en-US" w:eastAsia="en-US"/>
        </w:rPr>
        <w:t>）</w:t>
      </w:r>
      <w:r w:rsidRPr="007E5B7B">
        <w:rPr>
          <w:rFonts w:eastAsia="宋体" w:hint="eastAsia"/>
          <w:lang w:val="en-US" w:eastAsia="en-US"/>
        </w:rPr>
        <w:t>hospitals adopt measure that preparation of oral nutrient solution by hospital, 744</w:t>
      </w:r>
      <w:r w:rsidRPr="007E5B7B">
        <w:rPr>
          <w:rFonts w:eastAsia="宋体" w:hint="eastAsia"/>
          <w:lang w:val="en-US" w:eastAsia="en-US"/>
        </w:rPr>
        <w:t>（</w:t>
      </w:r>
      <w:r w:rsidRPr="007E5B7B">
        <w:rPr>
          <w:rFonts w:eastAsia="宋体" w:hint="eastAsia"/>
          <w:lang w:val="en-US" w:eastAsia="en-US"/>
        </w:rPr>
        <w:t>61.3%</w:t>
      </w:r>
      <w:r w:rsidRPr="007E5B7B">
        <w:rPr>
          <w:rFonts w:eastAsia="宋体" w:hint="eastAsia"/>
          <w:lang w:val="en-US" w:eastAsia="en-US"/>
        </w:rPr>
        <w:t>）</w:t>
      </w:r>
      <w:r w:rsidRPr="007E5B7B">
        <w:rPr>
          <w:rFonts w:eastAsia="宋体" w:hint="eastAsia"/>
          <w:lang w:val="en-US" w:eastAsia="en-US"/>
        </w:rPr>
        <w:t>hospitals allow pregnant women to eat chocolate, 939</w:t>
      </w:r>
      <w:r w:rsidRPr="007E5B7B">
        <w:rPr>
          <w:rFonts w:eastAsia="宋体" w:hint="eastAsia"/>
          <w:lang w:val="en-US" w:eastAsia="en-US"/>
        </w:rPr>
        <w:t>（</w:t>
      </w:r>
      <w:r w:rsidRPr="007E5B7B">
        <w:rPr>
          <w:rFonts w:eastAsia="宋体" w:hint="eastAsia"/>
          <w:lang w:val="en-US" w:eastAsia="en-US"/>
        </w:rPr>
        <w:t>77.4%</w:t>
      </w:r>
      <w:r w:rsidRPr="007E5B7B">
        <w:rPr>
          <w:rFonts w:eastAsia="宋体" w:hint="eastAsia"/>
          <w:lang w:val="en-US" w:eastAsia="en-US"/>
        </w:rPr>
        <w:t>）</w:t>
      </w:r>
      <w:r w:rsidRPr="007E5B7B">
        <w:rPr>
          <w:rFonts w:eastAsia="宋体" w:hint="eastAsia"/>
          <w:lang w:val="en-US" w:eastAsia="en-US"/>
        </w:rPr>
        <w:t>hospitals adopt measure that a light and digestible diet brought by pregnant women, 108</w:t>
      </w:r>
      <w:r w:rsidRPr="007E5B7B">
        <w:rPr>
          <w:rFonts w:eastAsia="宋体" w:hint="eastAsia"/>
          <w:lang w:val="en-US" w:eastAsia="en-US"/>
        </w:rPr>
        <w:t>（</w:t>
      </w:r>
      <w:r w:rsidRPr="007E5B7B">
        <w:rPr>
          <w:rFonts w:eastAsia="宋体" w:hint="eastAsia"/>
          <w:lang w:val="en-US" w:eastAsia="en-US"/>
        </w:rPr>
        <w:t>8.9%</w:t>
      </w:r>
      <w:r w:rsidRPr="007E5B7B">
        <w:rPr>
          <w:rFonts w:eastAsia="宋体" w:hint="eastAsia"/>
          <w:lang w:val="en-US" w:eastAsia="en-US"/>
        </w:rPr>
        <w:t>）</w:t>
      </w:r>
      <w:r w:rsidRPr="007E5B7B">
        <w:rPr>
          <w:rFonts w:eastAsia="宋体" w:hint="eastAsia"/>
          <w:lang w:val="en-US" w:eastAsia="en-US"/>
        </w:rPr>
        <w:t xml:space="preserve">hospitals allow pregnant women to eat </w:t>
      </w:r>
      <w:r w:rsidRPr="007E5B7B">
        <w:rPr>
          <w:rFonts w:eastAsia="宋体"/>
          <w:lang w:val="en-US" w:eastAsia="en-US"/>
        </w:rPr>
        <w:t>eggs</w:t>
      </w:r>
      <w:r w:rsidRPr="007E5B7B">
        <w:rPr>
          <w:rFonts w:eastAsia="宋体" w:hint="eastAsia"/>
          <w:lang w:val="en-US" w:eastAsia="en-US"/>
        </w:rPr>
        <w:t>, 813</w:t>
      </w:r>
      <w:r w:rsidRPr="007E5B7B">
        <w:rPr>
          <w:rFonts w:eastAsia="宋体" w:hint="eastAsia"/>
          <w:lang w:val="en-US" w:eastAsia="en-US"/>
        </w:rPr>
        <w:t>（</w:t>
      </w:r>
      <w:r w:rsidRPr="007E5B7B">
        <w:rPr>
          <w:rFonts w:eastAsia="宋体" w:hint="eastAsia"/>
          <w:lang w:val="en-US" w:eastAsia="en-US"/>
        </w:rPr>
        <w:t>67.0%</w:t>
      </w:r>
      <w:r w:rsidRPr="007E5B7B">
        <w:rPr>
          <w:rFonts w:eastAsia="宋体" w:hint="eastAsia"/>
          <w:lang w:val="en-US" w:eastAsia="en-US"/>
        </w:rPr>
        <w:t>）</w:t>
      </w:r>
      <w:r w:rsidRPr="007E5B7B">
        <w:rPr>
          <w:rFonts w:eastAsia="宋体" w:hint="eastAsia"/>
          <w:lang w:val="en-US" w:eastAsia="en-US"/>
        </w:rPr>
        <w:t>hospitals let the pregnant woman eats as she wish, 98</w:t>
      </w:r>
      <w:r w:rsidRPr="007E5B7B">
        <w:rPr>
          <w:rFonts w:eastAsia="宋体" w:hint="eastAsia"/>
          <w:lang w:val="en-US" w:eastAsia="en-US"/>
        </w:rPr>
        <w:t>（</w:t>
      </w:r>
      <w:r w:rsidRPr="007E5B7B">
        <w:rPr>
          <w:rFonts w:eastAsia="宋体" w:hint="eastAsia"/>
          <w:lang w:val="en-US" w:eastAsia="en-US"/>
        </w:rPr>
        <w:t>8.1%</w:t>
      </w:r>
      <w:r w:rsidRPr="007E5B7B">
        <w:rPr>
          <w:rFonts w:eastAsia="宋体" w:hint="eastAsia"/>
          <w:lang w:val="en-US" w:eastAsia="en-US"/>
        </w:rPr>
        <w:t>）</w:t>
      </w:r>
      <w:r w:rsidRPr="007E5B7B">
        <w:rPr>
          <w:rFonts w:eastAsia="宋体" w:hint="eastAsia"/>
          <w:lang w:val="en-US" w:eastAsia="en-US"/>
        </w:rPr>
        <w:t xml:space="preserve">hospitals provide suitable diet for pregnant women.  </w:t>
      </w:r>
      <w:r w:rsidRPr="007E5B7B">
        <w:rPr>
          <w:rFonts w:eastAsia="宋体" w:hint="eastAsia"/>
          <w:b/>
          <w:bCs/>
          <w:lang w:val="en-US" w:eastAsia="en-US"/>
        </w:rPr>
        <w:t>Conclusion</w:t>
      </w:r>
      <w:r w:rsidRPr="007E5B7B">
        <w:rPr>
          <w:rFonts w:eastAsia="宋体" w:hint="eastAsia"/>
          <w:lang w:val="en-US" w:eastAsia="en-US"/>
        </w:rPr>
        <w:t xml:space="preserve"> Different hospitals in China have adopted different oral intake management measures</w:t>
      </w:r>
      <w:r w:rsidRPr="007E5B7B">
        <w:rPr>
          <w:rFonts w:eastAsia="宋体" w:hint="eastAsia"/>
          <w:lang w:val="en-US" w:eastAsia="zh-CN"/>
        </w:rPr>
        <w:t>,</w:t>
      </w:r>
      <w:r w:rsidRPr="007E5B7B">
        <w:rPr>
          <w:rFonts w:eastAsia="宋体"/>
          <w:lang w:val="en-US" w:eastAsia="zh-CN"/>
        </w:rPr>
        <w:t xml:space="preserve"> </w:t>
      </w:r>
      <w:r w:rsidRPr="007E5B7B">
        <w:rPr>
          <w:rFonts w:eastAsia="宋体" w:hint="eastAsia"/>
          <w:lang w:val="en-US" w:eastAsia="en-US"/>
        </w:rPr>
        <w:t>most hospitals allow pregnant women eat the light and digestible common diet carried by themselves,</w:t>
      </w:r>
      <w:r w:rsidRPr="007E5B7B">
        <w:rPr>
          <w:rFonts w:eastAsia="宋体"/>
          <w:lang w:val="en-US" w:eastAsia="en-US"/>
        </w:rPr>
        <w:t xml:space="preserve"> but a few hospitals still take measures against pregnant women from taking fluids. Oral intake management measures that are more suitable for Chinese pregnant women should be explored in order to better ensure that the women energy needs and safely go through childbirth.</w:t>
      </w:r>
    </w:p>
    <w:p w14:paraId="2CE729D3" w14:textId="77777777" w:rsidR="0085474B" w:rsidRDefault="0085474B" w:rsidP="00AC3BCD">
      <w:pPr>
        <w:rPr>
          <w:rFonts w:eastAsia="MS PGothic" w:hAnsi="Arial"/>
          <w:color w:val="000000"/>
        </w:rPr>
      </w:pPr>
    </w:p>
    <w:p w14:paraId="3B3C4A76" w14:textId="77777777" w:rsidR="00AC3BCD" w:rsidRDefault="00AC3BCD" w:rsidP="00AC3BCD">
      <w:pPr>
        <w:jc w:val="both"/>
        <w:rPr>
          <w:b/>
        </w:rPr>
      </w:pPr>
      <w:r>
        <w:rPr>
          <w:b/>
        </w:rPr>
        <w:t>Biography</w:t>
      </w:r>
    </w:p>
    <w:p w14:paraId="59A847F1" w14:textId="77777777" w:rsidR="007E5B7B" w:rsidRPr="007E5B7B" w:rsidRDefault="007E5B7B" w:rsidP="007E5B7B">
      <w:pPr>
        <w:spacing w:line="360" w:lineRule="auto"/>
        <w:rPr>
          <w:rFonts w:eastAsia="宋体"/>
          <w:lang w:val="en-US" w:eastAsia="en-US"/>
        </w:rPr>
      </w:pPr>
      <w:r w:rsidRPr="007E5B7B">
        <w:rPr>
          <w:rFonts w:eastAsia="宋体"/>
          <w:lang w:val="en-US" w:eastAsia="en-US"/>
        </w:rPr>
        <w:t xml:space="preserve">Huang </w:t>
      </w:r>
      <w:proofErr w:type="spellStart"/>
      <w:r w:rsidRPr="007E5B7B">
        <w:rPr>
          <w:rFonts w:eastAsia="宋体"/>
          <w:lang w:val="en-US" w:eastAsia="en-US"/>
        </w:rPr>
        <w:t>Chuanya</w:t>
      </w:r>
      <w:proofErr w:type="spellEnd"/>
      <w:r w:rsidRPr="007E5B7B">
        <w:rPr>
          <w:rFonts w:eastAsia="宋体"/>
          <w:lang w:val="en-US" w:eastAsia="en-US"/>
        </w:rPr>
        <w:t xml:space="preserve"> is studying for her PhD at Sichuan University. Her research directions are obstetric care and midwifery. At present, two articles have been published.</w:t>
      </w:r>
    </w:p>
    <w:p w14:paraId="5887EB8F" w14:textId="77777777" w:rsidR="0085474B" w:rsidRDefault="0085474B" w:rsidP="0077336B">
      <w:pPr>
        <w:autoSpaceDE w:val="0"/>
        <w:autoSpaceDN w:val="0"/>
        <w:adjustRightInd w:val="0"/>
      </w:pPr>
    </w:p>
    <w:p w14:paraId="7164A4D6" w14:textId="50E38149" w:rsidR="0077336B" w:rsidRPr="0085474B" w:rsidRDefault="00072E30" w:rsidP="0077336B">
      <w:pPr>
        <w:autoSpaceDE w:val="0"/>
        <w:autoSpaceDN w:val="0"/>
        <w:adjustRightInd w:val="0"/>
      </w:pPr>
      <w:r w:rsidRPr="008A690F">
        <w:rPr>
          <w:b/>
          <w:lang w:val="en-NZ"/>
        </w:rPr>
        <w:t>Presenting author</w:t>
      </w:r>
      <w:r w:rsidR="00A41107" w:rsidRPr="008A690F">
        <w:rPr>
          <w:b/>
          <w:lang w:val="en-NZ"/>
        </w:rPr>
        <w:t xml:space="preserve"> details</w:t>
      </w:r>
      <w:r w:rsidRPr="008A690F">
        <w:rPr>
          <w:b/>
          <w:lang w:val="en-NZ"/>
        </w:rPr>
        <w:t xml:space="preserve"> </w:t>
      </w:r>
      <w:r w:rsidR="0085474B">
        <w:rPr>
          <w:b/>
          <w:lang w:val="en-NZ"/>
        </w:rPr>
        <w:t xml:space="preserve">                                                                                       </w:t>
      </w:r>
      <w:r w:rsidR="00CB776C">
        <w:rPr>
          <w:b/>
          <w:noProof/>
          <w:lang w:val="en-NZ"/>
        </w:rPr>
        <w:drawing>
          <wp:inline distT="0" distB="0" distL="0" distR="0" wp14:anchorId="42E3B333" wp14:editId="6C3CEB10">
            <wp:extent cx="950754" cy="13303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710(20191119-21305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7437" cy="1339676"/>
                    </a:xfrm>
                    <a:prstGeom prst="rect">
                      <a:avLst/>
                    </a:prstGeom>
                  </pic:spPr>
                </pic:pic>
              </a:graphicData>
            </a:graphic>
          </wp:inline>
        </w:drawing>
      </w:r>
      <w:r w:rsidRPr="008A690F">
        <w:rPr>
          <w:b/>
          <w:lang w:val="en-NZ"/>
        </w:rPr>
        <w:br/>
      </w:r>
      <w:r w:rsidR="0077336B" w:rsidRPr="0077336B">
        <w:rPr>
          <w:lang w:val="en-NZ"/>
        </w:rPr>
        <w:t xml:space="preserve">Full </w:t>
      </w:r>
      <w:proofErr w:type="gramStart"/>
      <w:r w:rsidR="0077336B" w:rsidRPr="0077336B">
        <w:rPr>
          <w:lang w:val="en-NZ"/>
        </w:rPr>
        <w:t>name :</w:t>
      </w:r>
      <w:proofErr w:type="gramEnd"/>
      <w:r w:rsidR="0077336B" w:rsidRPr="0077336B">
        <w:rPr>
          <w:lang w:val="en-NZ"/>
        </w:rPr>
        <w:t xml:space="preserve"> </w:t>
      </w:r>
      <w:r w:rsidR="007E5B7B">
        <w:rPr>
          <w:lang w:val="en-NZ"/>
        </w:rPr>
        <w:t xml:space="preserve">Huang </w:t>
      </w:r>
      <w:proofErr w:type="spellStart"/>
      <w:r w:rsidR="007E5B7B">
        <w:rPr>
          <w:lang w:val="en-NZ"/>
        </w:rPr>
        <w:t>Chuanya</w:t>
      </w:r>
      <w:proofErr w:type="spellEnd"/>
    </w:p>
    <w:p w14:paraId="3D14A86B" w14:textId="46660F48" w:rsidR="0077336B" w:rsidRPr="0077336B" w:rsidRDefault="0077336B" w:rsidP="0077336B">
      <w:pPr>
        <w:autoSpaceDE w:val="0"/>
        <w:autoSpaceDN w:val="0"/>
        <w:adjustRightInd w:val="0"/>
        <w:rPr>
          <w:lang w:val="en-NZ"/>
        </w:rPr>
      </w:pPr>
      <w:r w:rsidRPr="0077336B">
        <w:rPr>
          <w:lang w:val="en-NZ"/>
        </w:rPr>
        <w:t xml:space="preserve">Mobile </w:t>
      </w:r>
      <w:proofErr w:type="gramStart"/>
      <w:r w:rsidRPr="0077336B">
        <w:rPr>
          <w:lang w:val="en-NZ"/>
        </w:rPr>
        <w:t xml:space="preserve">Number </w:t>
      </w:r>
      <w:r w:rsidR="0085474B">
        <w:rPr>
          <w:lang w:val="en-NZ"/>
        </w:rPr>
        <w:t xml:space="preserve"> /</w:t>
      </w:r>
      <w:proofErr w:type="gramEnd"/>
      <w:r w:rsidR="0085474B">
        <w:rPr>
          <w:lang w:val="en-NZ"/>
        </w:rPr>
        <w:t xml:space="preserve"> </w:t>
      </w:r>
      <w:proofErr w:type="spellStart"/>
      <w:r w:rsidR="0085474B">
        <w:rPr>
          <w:lang w:val="en-NZ"/>
        </w:rPr>
        <w:t>Watsap</w:t>
      </w:r>
      <w:proofErr w:type="spellEnd"/>
      <w:r w:rsidR="0085474B">
        <w:rPr>
          <w:lang w:val="en-NZ"/>
        </w:rPr>
        <w:t xml:space="preserve"> Number</w:t>
      </w:r>
      <w:r w:rsidRPr="0077336B">
        <w:rPr>
          <w:lang w:val="en-NZ"/>
        </w:rPr>
        <w:t>:</w:t>
      </w:r>
      <w:r w:rsidR="0085474B">
        <w:rPr>
          <w:lang w:val="en-NZ"/>
        </w:rPr>
        <w:t xml:space="preserve"> </w:t>
      </w:r>
      <w:r w:rsidR="007E5B7B">
        <w:rPr>
          <w:lang w:val="en-NZ"/>
        </w:rPr>
        <w:t>+86 13540625208</w:t>
      </w:r>
    </w:p>
    <w:p w14:paraId="5C8DE251" w14:textId="77777777" w:rsidR="0077336B" w:rsidRPr="0077336B" w:rsidRDefault="0077336B" w:rsidP="0077336B">
      <w:pPr>
        <w:autoSpaceDE w:val="0"/>
        <w:autoSpaceDN w:val="0"/>
        <w:adjustRightInd w:val="0"/>
        <w:rPr>
          <w:lang w:val="en-NZ"/>
        </w:rPr>
      </w:pPr>
      <w:r w:rsidRPr="0077336B">
        <w:rPr>
          <w:lang w:val="en-NZ"/>
        </w:rPr>
        <w:t xml:space="preserve">Twitter </w:t>
      </w:r>
      <w:proofErr w:type="gramStart"/>
      <w:r w:rsidRPr="0077336B">
        <w:rPr>
          <w:lang w:val="en-NZ"/>
        </w:rPr>
        <w:t>account :</w:t>
      </w:r>
      <w:proofErr w:type="gramEnd"/>
    </w:p>
    <w:p w14:paraId="4A302846" w14:textId="77777777" w:rsidR="0077336B" w:rsidRPr="0077336B" w:rsidRDefault="0077336B" w:rsidP="0077336B">
      <w:pPr>
        <w:autoSpaceDE w:val="0"/>
        <w:autoSpaceDN w:val="0"/>
        <w:adjustRightInd w:val="0"/>
        <w:rPr>
          <w:lang w:val="en-NZ"/>
        </w:rPr>
      </w:pPr>
      <w:r w:rsidRPr="0077336B">
        <w:rPr>
          <w:lang w:val="en-NZ"/>
        </w:rPr>
        <w:t xml:space="preserve">Linked In </w:t>
      </w:r>
      <w:proofErr w:type="gramStart"/>
      <w:r w:rsidRPr="0077336B">
        <w:rPr>
          <w:lang w:val="en-NZ"/>
        </w:rPr>
        <w:t>account :</w:t>
      </w:r>
      <w:proofErr w:type="gramEnd"/>
    </w:p>
    <w:p w14:paraId="3485E005" w14:textId="77777777" w:rsidR="0077336B" w:rsidRPr="0077336B" w:rsidRDefault="0077336B" w:rsidP="0077336B">
      <w:pPr>
        <w:autoSpaceDE w:val="0"/>
        <w:autoSpaceDN w:val="0"/>
        <w:adjustRightInd w:val="0"/>
        <w:rPr>
          <w:lang w:val="en-NZ"/>
        </w:rPr>
      </w:pPr>
      <w:r w:rsidRPr="0077336B">
        <w:rPr>
          <w:lang w:val="en-NZ"/>
        </w:rPr>
        <w:t xml:space="preserve">Session name/ </w:t>
      </w:r>
      <w:proofErr w:type="gramStart"/>
      <w:r w:rsidRPr="0077336B">
        <w:rPr>
          <w:lang w:val="en-NZ"/>
        </w:rPr>
        <w:t>number :</w:t>
      </w:r>
      <w:proofErr w:type="gramEnd"/>
    </w:p>
    <w:p w14:paraId="0EEFEA73" w14:textId="21819A74" w:rsidR="0077336B" w:rsidRPr="0077336B" w:rsidRDefault="0077336B" w:rsidP="0077336B">
      <w:pPr>
        <w:autoSpaceDE w:val="0"/>
        <w:autoSpaceDN w:val="0"/>
        <w:adjustRightInd w:val="0"/>
        <w:rPr>
          <w:lang w:val="en-NZ"/>
        </w:rPr>
      </w:pPr>
      <w:r w:rsidRPr="0077336B">
        <w:rPr>
          <w:lang w:val="en-NZ"/>
        </w:rPr>
        <w:t>Category: Oral presentation</w:t>
      </w:r>
      <w:bookmarkStart w:id="0" w:name="_GoBack"/>
      <w:bookmarkEnd w:id="0"/>
    </w:p>
    <w:p w14:paraId="2501EDF5" w14:textId="2CFAAAD1" w:rsidR="00AD6315" w:rsidRDefault="0077336B" w:rsidP="00AC3BCD">
      <w:pPr>
        <w:autoSpaceDE w:val="0"/>
        <w:autoSpaceDN w:val="0"/>
        <w:adjustRightInd w:val="0"/>
        <w:rPr>
          <w:lang w:val="en-NZ"/>
        </w:rPr>
      </w:pPr>
      <w:r w:rsidRPr="0077336B">
        <w:rPr>
          <w:lang w:val="en-NZ"/>
        </w:rPr>
        <w:t>Date of Birth :</w:t>
      </w:r>
      <w:r w:rsidR="007E5B7B">
        <w:rPr>
          <w:lang w:val="en-NZ"/>
        </w:rPr>
        <w:t>1997.02.28</w:t>
      </w:r>
    </w:p>
    <w:p w14:paraId="5612A1F9" w14:textId="77777777" w:rsidR="00AD6315" w:rsidRDefault="00AD6315" w:rsidP="00AC3BCD">
      <w:pPr>
        <w:autoSpaceDE w:val="0"/>
        <w:autoSpaceDN w:val="0"/>
        <w:adjustRightInd w:val="0"/>
        <w:rPr>
          <w:lang w:val="en-NZ"/>
        </w:rPr>
      </w:pPr>
    </w:p>
    <w:p w14:paraId="6726F0F2" w14:textId="4901E79E" w:rsidR="00AC3BCD" w:rsidRDefault="00AC3BCD" w:rsidP="00780445">
      <w:pPr>
        <w:autoSpaceDE w:val="0"/>
        <w:autoSpaceDN w:val="0"/>
        <w:adjustRightInd w:val="0"/>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F6476" w14:textId="77777777" w:rsidR="00154AE2" w:rsidRDefault="00154AE2" w:rsidP="00671A59">
      <w:r>
        <w:separator/>
      </w:r>
    </w:p>
  </w:endnote>
  <w:endnote w:type="continuationSeparator" w:id="0">
    <w:p w14:paraId="1462CCD2" w14:textId="77777777" w:rsidR="00154AE2" w:rsidRDefault="00154AE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259DA" w14:textId="77777777" w:rsidR="00154AE2" w:rsidRDefault="00154AE2" w:rsidP="00671A59">
      <w:r>
        <w:separator/>
      </w:r>
    </w:p>
  </w:footnote>
  <w:footnote w:type="continuationSeparator" w:id="0">
    <w:p w14:paraId="372A1287" w14:textId="77777777" w:rsidR="00154AE2" w:rsidRDefault="00154AE2"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F5676"/>
    <w:rsid w:val="000162F4"/>
    <w:rsid w:val="00023D76"/>
    <w:rsid w:val="00072E30"/>
    <w:rsid w:val="00085B88"/>
    <w:rsid w:val="00090564"/>
    <w:rsid w:val="00097CA5"/>
    <w:rsid w:val="000A4C72"/>
    <w:rsid w:val="000E7A02"/>
    <w:rsid w:val="00101A04"/>
    <w:rsid w:val="00106952"/>
    <w:rsid w:val="001216E5"/>
    <w:rsid w:val="0013563F"/>
    <w:rsid w:val="00145878"/>
    <w:rsid w:val="00154AE2"/>
    <w:rsid w:val="001859F1"/>
    <w:rsid w:val="001A411C"/>
    <w:rsid w:val="001B1336"/>
    <w:rsid w:val="001B6DE6"/>
    <w:rsid w:val="001F414A"/>
    <w:rsid w:val="00205354"/>
    <w:rsid w:val="002659F1"/>
    <w:rsid w:val="00270EC9"/>
    <w:rsid w:val="00282A0B"/>
    <w:rsid w:val="00292DC0"/>
    <w:rsid w:val="002B18D5"/>
    <w:rsid w:val="002C0F2B"/>
    <w:rsid w:val="00346391"/>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26DDE"/>
    <w:rsid w:val="006511AA"/>
    <w:rsid w:val="00671A59"/>
    <w:rsid w:val="00691F82"/>
    <w:rsid w:val="006B463C"/>
    <w:rsid w:val="006C51B8"/>
    <w:rsid w:val="006F0C5C"/>
    <w:rsid w:val="007258AA"/>
    <w:rsid w:val="00743CCA"/>
    <w:rsid w:val="00746319"/>
    <w:rsid w:val="0077336B"/>
    <w:rsid w:val="00780445"/>
    <w:rsid w:val="0078187C"/>
    <w:rsid w:val="007875D1"/>
    <w:rsid w:val="00790C29"/>
    <w:rsid w:val="007E5B7B"/>
    <w:rsid w:val="007F0333"/>
    <w:rsid w:val="00800D58"/>
    <w:rsid w:val="00834D93"/>
    <w:rsid w:val="0085474B"/>
    <w:rsid w:val="00862283"/>
    <w:rsid w:val="008A3E9A"/>
    <w:rsid w:val="008A690F"/>
    <w:rsid w:val="00901E5B"/>
    <w:rsid w:val="00970E67"/>
    <w:rsid w:val="009821B4"/>
    <w:rsid w:val="009A6AD9"/>
    <w:rsid w:val="009B0CCF"/>
    <w:rsid w:val="009B7C1D"/>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B776C"/>
    <w:rsid w:val="00CE08A2"/>
    <w:rsid w:val="00D367E3"/>
    <w:rsid w:val="00DA2249"/>
    <w:rsid w:val="00DA581F"/>
    <w:rsid w:val="00DC29A1"/>
    <w:rsid w:val="00DC7405"/>
    <w:rsid w:val="00DD3006"/>
    <w:rsid w:val="00DE2102"/>
    <w:rsid w:val="00E119D1"/>
    <w:rsid w:val="00E713DA"/>
    <w:rsid w:val="00E74E8C"/>
    <w:rsid w:val="00E85CF8"/>
    <w:rsid w:val="00EB353E"/>
    <w:rsid w:val="00ED51D7"/>
    <w:rsid w:val="00EE1DF0"/>
    <w:rsid w:val="00F01887"/>
    <w:rsid w:val="00F215A7"/>
    <w:rsid w:val="00F42DCF"/>
    <w:rsid w:val="00F444FA"/>
    <w:rsid w:val="00F4731C"/>
    <w:rsid w:val="00F709F5"/>
    <w:rsid w:val="00F90AE2"/>
    <w:rsid w:val="00FA5CBE"/>
    <w:rsid w:val="00FB641C"/>
    <w:rsid w:val="00FC1073"/>
    <w:rsid w:val="00FC2212"/>
    <w:rsid w:val="00FF16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E4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bidi="te-IN"/>
    </w:rPr>
  </w:style>
  <w:style w:type="paragraph" w:styleId="4">
    <w:name w:val="heading 4"/>
    <w:basedOn w:val="a"/>
    <w:next w:val="a"/>
    <w:link w:val="40"/>
    <w:uiPriority w:val="9"/>
    <w:semiHidden/>
    <w:unhideWhenUsed/>
    <w:qFormat/>
    <w:rsid w:val="0085474B"/>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title 字符"/>
    <w:link w:val="1"/>
    <w:uiPriority w:val="9"/>
    <w:rPr>
      <w:rFonts w:ascii="Cambria" w:eastAsia="Times New Roman" w:hAnsi="Cambria" w:cs="Times New Roman"/>
      <w:b/>
      <w:bCs/>
      <w:kern w:val="32"/>
      <w:sz w:val="32"/>
      <w:szCs w:val="32"/>
    </w:rPr>
  </w:style>
  <w:style w:type="character" w:customStyle="1" w:styleId="30">
    <w:name w:val="标题 3 字符"/>
    <w:aliases w:val="Authors 字符"/>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bidi="te-IN"/>
    </w:rPr>
  </w:style>
  <w:style w:type="character" w:customStyle="1" w:styleId="a5">
    <w:name w:val="正文文本 字符"/>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bidi="te-IN"/>
    </w:rPr>
  </w:style>
  <w:style w:type="character" w:customStyle="1" w:styleId="a8">
    <w:name w:val="批注文字 字符"/>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批注主题 字符"/>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bidi="te-IN"/>
    </w:rPr>
  </w:style>
  <w:style w:type="character" w:customStyle="1" w:styleId="ac">
    <w:name w:val="批注框文本 字符"/>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bidi="te-IN"/>
    </w:rPr>
  </w:style>
  <w:style w:type="character" w:customStyle="1" w:styleId="ae">
    <w:name w:val="正文文本缩进 字符"/>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bidi="te-IN"/>
    </w:rPr>
  </w:style>
  <w:style w:type="character" w:customStyle="1" w:styleId="af0">
    <w:name w:val="页眉 字符"/>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bidi="te-IN"/>
    </w:rPr>
  </w:style>
  <w:style w:type="character" w:customStyle="1" w:styleId="af2">
    <w:name w:val="页脚 字符"/>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40">
    <w:name w:val="标题 4 字符"/>
    <w:link w:val="4"/>
    <w:uiPriority w:val="9"/>
    <w:semiHidden/>
    <w:rsid w:val="0085474B"/>
    <w:rPr>
      <w:rFonts w:ascii="Calibri" w:eastAsia="Times New Roman" w:hAnsi="Calibri" w:cs="Times New Roman"/>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35739388">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899036">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1CB03-D4C4-491E-8E92-6DD9FE629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2004</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2019-08-14T11:06:00Z</dcterms:created>
  <dcterms:modified xsi:type="dcterms:W3CDTF">2020-01-12T07:38:00Z</dcterms:modified>
</cp:coreProperties>
</file>